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9A009" w14:textId="097E8EAD" w:rsidR="002A0C3F" w:rsidRPr="00261B44" w:rsidRDefault="00876B9D" w:rsidP="00FF4E5F">
      <w:pPr>
        <w:ind w:firstLine="708"/>
        <w:rPr>
          <w:lang w:val="it-CH"/>
        </w:rPr>
      </w:pPr>
      <w:r w:rsidRPr="00261B44">
        <w:rPr>
          <w:lang w:val="it-CH"/>
        </w:rPr>
        <w:t xml:space="preserve">                                                      </w:t>
      </w:r>
    </w:p>
    <w:p w14:paraId="6A1ADE11" w14:textId="43308CA4" w:rsidR="005C1157" w:rsidRPr="00261B44" w:rsidRDefault="00FF4E5F" w:rsidP="00FF4E5F">
      <w:pPr>
        <w:tabs>
          <w:tab w:val="left" w:pos="2640"/>
        </w:tabs>
        <w:rPr>
          <w:lang w:val="it-CH"/>
        </w:rPr>
      </w:pPr>
      <w:r w:rsidRPr="00261B44">
        <w:rPr>
          <w:lang w:val="it-CH"/>
        </w:rPr>
        <w:tab/>
      </w:r>
    </w:p>
    <w:p w14:paraId="38ED5309" w14:textId="16DD3EBF" w:rsidR="002A0C3F" w:rsidRPr="00261B44" w:rsidRDefault="002A0C3F" w:rsidP="00261B44">
      <w:pPr>
        <w:tabs>
          <w:tab w:val="left" w:pos="1050"/>
        </w:tabs>
        <w:jc w:val="center"/>
        <w:rPr>
          <w:rFonts w:ascii="Arial" w:hAnsi="Arial" w:cs="Arial"/>
          <w:lang w:val="it-CH"/>
        </w:rPr>
      </w:pPr>
    </w:p>
    <w:p w14:paraId="4FFF1610" w14:textId="77777777" w:rsidR="00F968DC" w:rsidRDefault="00F968DC" w:rsidP="009F3FA9">
      <w:pPr>
        <w:jc w:val="center"/>
        <w:rPr>
          <w:rStyle w:val="Strong"/>
          <w:rFonts w:ascii="Arial" w:hAnsi="Arial" w:cs="Arial"/>
          <w:lang w:val="it-CH"/>
        </w:rPr>
      </w:pPr>
    </w:p>
    <w:p w14:paraId="07FE31F7" w14:textId="77777777" w:rsidR="00F968DC" w:rsidRDefault="00F968DC" w:rsidP="009F3FA9">
      <w:pPr>
        <w:jc w:val="center"/>
        <w:rPr>
          <w:rStyle w:val="Strong"/>
          <w:rFonts w:ascii="Arial" w:hAnsi="Arial" w:cs="Arial"/>
          <w:lang w:val="it-CH"/>
        </w:rPr>
      </w:pPr>
    </w:p>
    <w:p w14:paraId="3DCF9584" w14:textId="77777777" w:rsidR="00F968DC" w:rsidRDefault="00F968DC" w:rsidP="009F3FA9">
      <w:pPr>
        <w:jc w:val="center"/>
        <w:rPr>
          <w:rStyle w:val="Strong"/>
          <w:rFonts w:ascii="Arial" w:hAnsi="Arial" w:cs="Arial"/>
          <w:lang w:val="it-CH"/>
        </w:rPr>
      </w:pPr>
    </w:p>
    <w:p w14:paraId="5FA7B90D" w14:textId="77777777" w:rsidR="00F968DC" w:rsidRDefault="00F968DC" w:rsidP="009F3FA9">
      <w:pPr>
        <w:jc w:val="center"/>
        <w:rPr>
          <w:rStyle w:val="Strong"/>
          <w:rFonts w:ascii="Arial" w:hAnsi="Arial" w:cs="Arial"/>
          <w:lang w:val="it-CH"/>
        </w:rPr>
      </w:pPr>
    </w:p>
    <w:p w14:paraId="4073083B" w14:textId="77777777" w:rsidR="00F968DC" w:rsidRDefault="00F968DC" w:rsidP="009F3FA9">
      <w:pPr>
        <w:jc w:val="center"/>
        <w:rPr>
          <w:rStyle w:val="Strong"/>
          <w:rFonts w:ascii="Arial" w:hAnsi="Arial" w:cs="Arial"/>
          <w:lang w:val="it-CH"/>
        </w:rPr>
      </w:pPr>
    </w:p>
    <w:p w14:paraId="2E606F89" w14:textId="4EDD2131" w:rsidR="00221DFB" w:rsidRPr="009F3FA9" w:rsidRDefault="003A6D7C" w:rsidP="009F3FA9">
      <w:pPr>
        <w:jc w:val="center"/>
        <w:rPr>
          <w:rFonts w:ascii="Arial" w:hAnsi="Arial" w:cs="Arial"/>
          <w:b/>
          <w:lang w:val="ro-RO"/>
        </w:rPr>
      </w:pPr>
      <w:r w:rsidRPr="009F3FA9">
        <w:rPr>
          <w:rStyle w:val="Strong"/>
          <w:rFonts w:ascii="Arial" w:hAnsi="Arial" w:cs="Arial"/>
          <w:lang w:val="it-CH"/>
        </w:rPr>
        <w:t>CAIET DE SARCINI</w:t>
      </w:r>
      <w:r w:rsidRPr="009F3FA9">
        <w:rPr>
          <w:rFonts w:ascii="Arial" w:hAnsi="Arial" w:cs="Arial"/>
          <w:lang w:val="it-CH"/>
        </w:rPr>
        <w:br/>
      </w:r>
      <w:r w:rsidRPr="009F3FA9">
        <w:rPr>
          <w:rStyle w:val="Strong"/>
          <w:rFonts w:ascii="Arial" w:hAnsi="Arial" w:cs="Arial"/>
          <w:lang w:val="it-CH"/>
        </w:rPr>
        <w:t>pentru atribuirea contractului de servicii de curățenie necesare asigurării continuității activității C.N.T.E.E. Transelectrica S.A.</w:t>
      </w:r>
      <w:r w:rsidRPr="009F3FA9">
        <w:rPr>
          <w:rFonts w:ascii="Arial" w:hAnsi="Arial" w:cs="Arial"/>
          <w:noProof/>
          <w:lang w:val="ro-RO" w:eastAsia="x-none"/>
        </w:rPr>
        <w:t xml:space="preserve"> - </w:t>
      </w:r>
      <w:r w:rsidRPr="009F3FA9">
        <w:rPr>
          <w:rFonts w:ascii="Arial" w:hAnsi="Arial" w:cs="Arial"/>
          <w:b/>
          <w:bCs/>
          <w:noProof/>
          <w:lang w:val="ro-RO" w:eastAsia="x-none"/>
        </w:rPr>
        <w:t>Executiv și DEN</w:t>
      </w:r>
      <w:r w:rsidRPr="009F3FA9">
        <w:rPr>
          <w:rStyle w:val="Strong"/>
          <w:rFonts w:ascii="Arial" w:hAnsi="Arial" w:cs="Arial"/>
          <w:lang w:val="it-CH"/>
        </w:rPr>
        <w:t xml:space="preserve"> până la finalizarea procedurii concurențiale de atribuire a contractului de servicii de curățenie</w:t>
      </w:r>
    </w:p>
    <w:p w14:paraId="5E329BEA" w14:textId="77777777" w:rsidR="009F3FA9" w:rsidRDefault="009F3FA9" w:rsidP="009F3FA9">
      <w:pPr>
        <w:tabs>
          <w:tab w:val="left" w:pos="6240"/>
        </w:tabs>
        <w:spacing w:after="0"/>
        <w:rPr>
          <w:rFonts w:ascii="Arial" w:hAnsi="Arial" w:cs="Arial"/>
          <w:b/>
          <w:lang w:val="it-CH"/>
        </w:rPr>
      </w:pPr>
    </w:p>
    <w:p w14:paraId="3219433F" w14:textId="1B0F8A3A" w:rsidR="00221DFB" w:rsidRPr="009F3FA9" w:rsidRDefault="00EF6749" w:rsidP="00F968DC">
      <w:pPr>
        <w:tabs>
          <w:tab w:val="left" w:pos="6240"/>
        </w:tabs>
        <w:spacing w:after="0"/>
        <w:rPr>
          <w:rFonts w:ascii="Arial" w:hAnsi="Arial" w:cs="Arial"/>
          <w:b/>
          <w:lang w:val="it-CH" w:eastAsia="en-GB"/>
        </w:rPr>
      </w:pPr>
      <w:r w:rsidRPr="009F3FA9">
        <w:rPr>
          <w:rFonts w:ascii="Arial" w:hAnsi="Arial" w:cs="Arial"/>
          <w:b/>
          <w:lang w:val="it-CH"/>
        </w:rPr>
        <w:t xml:space="preserve">                                  </w:t>
      </w:r>
    </w:p>
    <w:p w14:paraId="0E359EBB" w14:textId="77777777" w:rsidR="00221DFB" w:rsidRPr="009F3FA9" w:rsidRDefault="00221DFB" w:rsidP="009F3FA9">
      <w:pPr>
        <w:spacing w:after="0"/>
        <w:jc w:val="center"/>
        <w:rPr>
          <w:rFonts w:ascii="Arial" w:hAnsi="Arial" w:cs="Arial"/>
          <w:b/>
          <w:lang w:val="ro-RO"/>
        </w:rPr>
      </w:pPr>
    </w:p>
    <w:p w14:paraId="67D28185" w14:textId="77777777" w:rsidR="00EF6749" w:rsidRPr="009F3FA9" w:rsidRDefault="00EF6749" w:rsidP="009F3FA9">
      <w:pPr>
        <w:spacing w:after="0"/>
        <w:jc w:val="center"/>
        <w:rPr>
          <w:rFonts w:ascii="Arial" w:hAnsi="Arial" w:cs="Arial"/>
          <w:b/>
          <w:lang w:val="ro-RO"/>
        </w:rPr>
      </w:pPr>
    </w:p>
    <w:p w14:paraId="383725F2" w14:textId="77777777" w:rsidR="00221DFB" w:rsidRPr="00136B45" w:rsidRDefault="00221DFB" w:rsidP="00136B45">
      <w:pPr>
        <w:spacing w:after="0"/>
        <w:ind w:firstLine="720"/>
        <w:jc w:val="both"/>
        <w:rPr>
          <w:rFonts w:ascii="Arial" w:hAnsi="Arial" w:cs="Arial"/>
        </w:rPr>
      </w:pPr>
    </w:p>
    <w:p w14:paraId="4AE3BE5E" w14:textId="3E369BAD" w:rsidR="001B7DC6" w:rsidRDefault="00221DFB" w:rsidP="00F968DC">
      <w:pPr>
        <w:tabs>
          <w:tab w:val="left" w:pos="7860"/>
        </w:tabs>
        <w:spacing w:after="0"/>
        <w:jc w:val="both"/>
        <w:rPr>
          <w:rFonts w:ascii="Arial" w:hAnsi="Arial" w:cs="Arial"/>
          <w:b/>
          <w:noProof/>
          <w:lang w:val="ro-RO"/>
        </w:rPr>
        <w:sectPr w:rsidR="001B7DC6" w:rsidSect="000E674E">
          <w:headerReference w:type="default" r:id="rId9"/>
          <w:footerReference w:type="even" r:id="rId10"/>
          <w:pgSz w:w="11906" w:h="16838"/>
          <w:pgMar w:top="1417" w:right="1016" w:bottom="1417" w:left="1418" w:header="708" w:footer="708" w:gutter="0"/>
          <w:cols w:space="720"/>
        </w:sectPr>
      </w:pPr>
      <w:r w:rsidRPr="00136B45">
        <w:rPr>
          <w:rFonts w:ascii="Arial" w:hAnsi="Arial" w:cs="Arial"/>
        </w:rPr>
        <w:t xml:space="preserve">                                                                                                        </w:t>
      </w:r>
      <w:r w:rsidR="00CD3B74" w:rsidRPr="00136B45">
        <w:rPr>
          <w:rFonts w:ascii="Arial" w:hAnsi="Arial" w:cs="Arial"/>
        </w:rPr>
        <w:tab/>
      </w:r>
    </w:p>
    <w:p w14:paraId="3615B9F4" w14:textId="5E392AA4" w:rsidR="00754A42" w:rsidRPr="00603546" w:rsidRDefault="00754A42" w:rsidP="00603546">
      <w:pPr>
        <w:autoSpaceDE w:val="0"/>
        <w:autoSpaceDN w:val="0"/>
        <w:adjustRightInd w:val="0"/>
        <w:spacing w:after="0"/>
        <w:jc w:val="both"/>
        <w:rPr>
          <w:rFonts w:ascii="Arial" w:hAnsi="Arial" w:cs="Arial"/>
          <w:b/>
          <w:bCs/>
          <w:noProof/>
          <w:lang w:val="ro-RO"/>
        </w:rPr>
      </w:pPr>
      <w:r w:rsidRPr="00603546">
        <w:rPr>
          <w:rFonts w:ascii="Arial" w:hAnsi="Arial" w:cs="Arial"/>
          <w:b/>
          <w:noProof/>
          <w:lang w:val="ro-RO"/>
        </w:rPr>
        <w:lastRenderedPageBreak/>
        <w:t>Cap. 1.</w:t>
      </w:r>
      <w:r w:rsidRPr="00603546">
        <w:rPr>
          <w:rFonts w:ascii="Arial" w:hAnsi="Arial" w:cs="Arial"/>
          <w:b/>
          <w:bCs/>
          <w:noProof/>
          <w:lang w:val="ro-RO"/>
        </w:rPr>
        <w:t xml:space="preserve"> Informații generale</w:t>
      </w:r>
    </w:p>
    <w:p w14:paraId="286064EE" w14:textId="77777777" w:rsidR="008C0D67" w:rsidRPr="00603546" w:rsidRDefault="008C0D67" w:rsidP="00603546">
      <w:pPr>
        <w:autoSpaceDE w:val="0"/>
        <w:autoSpaceDN w:val="0"/>
        <w:adjustRightInd w:val="0"/>
        <w:spacing w:after="0"/>
        <w:jc w:val="both"/>
        <w:rPr>
          <w:rFonts w:ascii="Arial" w:hAnsi="Arial" w:cs="Arial"/>
          <w:b/>
          <w:bCs/>
          <w:noProof/>
          <w:sz w:val="4"/>
          <w:szCs w:val="4"/>
          <w:lang w:val="ro-RO"/>
        </w:rPr>
      </w:pPr>
    </w:p>
    <w:p w14:paraId="7A8B8793" w14:textId="2C7CFE38" w:rsidR="00754A42" w:rsidRPr="00603546" w:rsidRDefault="00E4163C" w:rsidP="00603546">
      <w:pPr>
        <w:autoSpaceDE w:val="0"/>
        <w:autoSpaceDN w:val="0"/>
        <w:adjustRightInd w:val="0"/>
        <w:spacing w:after="0"/>
        <w:ind w:right="-16"/>
        <w:jc w:val="both"/>
        <w:rPr>
          <w:rFonts w:ascii="Arial" w:hAnsi="Arial" w:cs="Arial"/>
          <w:lang w:val="x-none" w:eastAsia="en-GB"/>
        </w:rPr>
      </w:pPr>
      <w:bookmarkStart w:id="0" w:name="_Hlk192671167"/>
      <w:r w:rsidRPr="00603546">
        <w:rPr>
          <w:rFonts w:ascii="Arial" w:hAnsi="Arial" w:cs="Arial"/>
          <w:bCs/>
          <w:lang w:val="x-none" w:eastAsia="en-GB"/>
        </w:rPr>
        <w:t>Compania Naţională de Transport al Energiei Electrice “TRANSELECTRICA” SA, societate administrată în sistem dualist, cu sediul în Str. Olteni nr. 2-4, clădirea "Platinum Center", sector 3, Bucuresti, telefon 021 303 5611, fax 021 303 5610 înregistrată la Oficiul Registrului Comerţului sub numărul J2000008060404, atribut fiscal, cod unic de înregistrare RO 13328043, cont IBAN RO54 RNCB 0072 0058 0063 0001, deschis la BCR filiala sector 1</w:t>
      </w:r>
      <w:r w:rsidR="00754A42" w:rsidRPr="00603546">
        <w:rPr>
          <w:rFonts w:ascii="Arial" w:hAnsi="Arial" w:cs="Arial"/>
          <w:lang w:val="x-none" w:eastAsia="en-GB"/>
        </w:rPr>
        <w:t>, denumită în continuare CNTEE Transelectrica SA, îndeplineşte rolul de entitate contractantă în cadrul Contractului.</w:t>
      </w:r>
    </w:p>
    <w:p w14:paraId="55DD0C9C" w14:textId="77777777" w:rsidR="00754A42" w:rsidRPr="00603546" w:rsidRDefault="00754A42" w:rsidP="00603546">
      <w:pPr>
        <w:autoSpaceDE w:val="0"/>
        <w:autoSpaceDN w:val="0"/>
        <w:adjustRightInd w:val="0"/>
        <w:spacing w:after="0"/>
        <w:ind w:right="-16"/>
        <w:jc w:val="both"/>
        <w:rPr>
          <w:rFonts w:ascii="Arial" w:hAnsi="Arial" w:cs="Arial"/>
          <w:lang w:val="x-none" w:eastAsia="en-GB"/>
        </w:rPr>
      </w:pPr>
      <w:r w:rsidRPr="00603546">
        <w:rPr>
          <w:rFonts w:ascii="Arial" w:hAnsi="Arial" w:cs="Arial"/>
          <w:lang w:val="x-none" w:eastAsia="en-GB"/>
        </w:rPr>
        <w:t xml:space="preserve">Caietul de </w:t>
      </w:r>
      <w:r w:rsidRPr="00603546">
        <w:rPr>
          <w:rFonts w:ascii="Arial" w:hAnsi="Arial" w:cs="Arial"/>
          <w:lang w:val="fr-FR" w:eastAsia="en-GB"/>
        </w:rPr>
        <w:t>S</w:t>
      </w:r>
      <w:r w:rsidRPr="00603546">
        <w:rPr>
          <w:rFonts w:ascii="Arial" w:hAnsi="Arial" w:cs="Arial"/>
          <w:lang w:val="x-none" w:eastAsia="en-GB"/>
        </w:rPr>
        <w:t>arcini face parte integrantă din documentația de atribuire și constituie ansamblul cerințelor pe baz</w:t>
      </w:r>
      <w:r w:rsidRPr="00603546">
        <w:rPr>
          <w:rFonts w:ascii="Arial" w:hAnsi="Arial" w:cs="Arial"/>
          <w:lang w:val="ro-RO" w:eastAsia="en-GB"/>
        </w:rPr>
        <w:t>a</w:t>
      </w:r>
      <w:r w:rsidRPr="00603546">
        <w:rPr>
          <w:rFonts w:ascii="Arial" w:hAnsi="Arial" w:cs="Arial"/>
          <w:lang w:val="x-none" w:eastAsia="en-GB"/>
        </w:rPr>
        <w:t xml:space="preserve"> cărora se elaborează de către fiecare ofertant propunerea tehnică.</w:t>
      </w:r>
    </w:p>
    <w:p w14:paraId="1C39A067" w14:textId="28AC4BED" w:rsidR="00754A42" w:rsidRPr="00603546" w:rsidRDefault="00754A42" w:rsidP="00603546">
      <w:pPr>
        <w:autoSpaceDE w:val="0"/>
        <w:autoSpaceDN w:val="0"/>
        <w:adjustRightInd w:val="0"/>
        <w:spacing w:after="0"/>
        <w:ind w:right="-16"/>
        <w:jc w:val="both"/>
        <w:rPr>
          <w:rFonts w:ascii="Arial" w:hAnsi="Arial" w:cs="Arial"/>
          <w:lang w:val="ro-RO" w:eastAsia="en-GB"/>
        </w:rPr>
      </w:pPr>
      <w:r w:rsidRPr="00603546">
        <w:rPr>
          <w:rFonts w:ascii="Arial" w:hAnsi="Arial" w:cs="Arial"/>
          <w:lang w:val="x-none" w:eastAsia="en-GB"/>
        </w:rPr>
        <w:t xml:space="preserve">Caietul de </w:t>
      </w:r>
      <w:r w:rsidRPr="00603546">
        <w:rPr>
          <w:rFonts w:ascii="Arial" w:hAnsi="Arial" w:cs="Arial"/>
          <w:lang w:val="fr-FR" w:eastAsia="en-GB"/>
        </w:rPr>
        <w:t>S</w:t>
      </w:r>
      <w:r w:rsidRPr="00603546">
        <w:rPr>
          <w:rFonts w:ascii="Arial" w:hAnsi="Arial" w:cs="Arial"/>
          <w:lang w:val="x-none" w:eastAsia="en-GB"/>
        </w:rPr>
        <w:t>arcini con</w:t>
      </w:r>
      <w:r w:rsidRPr="00603546">
        <w:rPr>
          <w:rFonts w:ascii="Arial" w:hAnsi="Arial" w:cs="Arial"/>
          <w:lang w:val="ro-RO" w:eastAsia="en-GB"/>
        </w:rPr>
        <w:t>ț</w:t>
      </w:r>
      <w:r w:rsidRPr="00603546">
        <w:rPr>
          <w:rFonts w:ascii="Arial" w:hAnsi="Arial" w:cs="Arial"/>
          <w:lang w:val="x-none" w:eastAsia="en-GB"/>
        </w:rPr>
        <w:t>ine toate cerin</w:t>
      </w:r>
      <w:r w:rsidRPr="00603546">
        <w:rPr>
          <w:rFonts w:ascii="Arial" w:hAnsi="Arial" w:cs="Arial"/>
          <w:lang w:val="ro-RO" w:eastAsia="en-GB"/>
        </w:rPr>
        <w:t>ț</w:t>
      </w:r>
      <w:r w:rsidRPr="00603546">
        <w:rPr>
          <w:rFonts w:ascii="Arial" w:hAnsi="Arial" w:cs="Arial"/>
          <w:lang w:val="x-none" w:eastAsia="en-GB"/>
        </w:rPr>
        <w:t>ele minimale de servicii de</w:t>
      </w:r>
      <w:r w:rsidRPr="00603546">
        <w:rPr>
          <w:rFonts w:ascii="Arial" w:hAnsi="Arial" w:cs="Arial"/>
          <w:lang w:val="fr-FR" w:eastAsia="en-GB"/>
        </w:rPr>
        <w:t xml:space="preserve"> curățenie </w:t>
      </w:r>
      <w:r w:rsidRPr="00603546">
        <w:rPr>
          <w:rFonts w:ascii="Arial" w:hAnsi="Arial" w:cs="Arial"/>
          <w:noProof/>
          <w:lang w:val="ro-RO" w:eastAsia="x-none"/>
        </w:rPr>
        <w:t xml:space="preserve">pentru imobilele </w:t>
      </w:r>
      <w:r w:rsidRPr="00603546">
        <w:rPr>
          <w:rFonts w:ascii="Arial" w:hAnsi="Arial" w:cs="Arial"/>
          <w:lang w:val="ro-RO"/>
        </w:rPr>
        <w:t>din cadrul</w:t>
      </w:r>
      <w:r w:rsidRPr="00603546">
        <w:rPr>
          <w:rFonts w:ascii="Arial" w:hAnsi="Arial" w:cs="Arial"/>
          <w:lang w:val="fr-FR" w:eastAsia="en-GB"/>
        </w:rPr>
        <w:t xml:space="preserve"> CNTEE Transelectrica SA </w:t>
      </w:r>
      <w:r w:rsidR="007B6FC4" w:rsidRPr="00603546">
        <w:rPr>
          <w:rFonts w:ascii="Arial" w:hAnsi="Arial" w:cs="Arial"/>
          <w:lang w:val="fr-FR" w:eastAsia="en-GB"/>
        </w:rPr>
        <w:t>–</w:t>
      </w:r>
      <w:r w:rsidRPr="00603546">
        <w:rPr>
          <w:rFonts w:ascii="Arial" w:hAnsi="Arial" w:cs="Arial"/>
          <w:lang w:val="fr-FR" w:eastAsia="en-GB"/>
        </w:rPr>
        <w:t xml:space="preserve"> Executiv</w:t>
      </w:r>
      <w:r w:rsidR="007B6FC4" w:rsidRPr="00603546">
        <w:rPr>
          <w:rFonts w:ascii="Arial" w:hAnsi="Arial" w:cs="Arial"/>
          <w:lang w:val="it-CH" w:eastAsia="en-GB"/>
        </w:rPr>
        <w:t xml:space="preserve"> </w:t>
      </w:r>
      <w:r w:rsidR="007B6FC4" w:rsidRPr="00603546">
        <w:rPr>
          <w:rFonts w:ascii="Arial" w:hAnsi="Arial" w:cs="Arial"/>
          <w:lang w:val="ro-RO" w:eastAsia="en-GB"/>
        </w:rPr>
        <w:t>și DEN.</w:t>
      </w:r>
    </w:p>
    <w:p w14:paraId="6CD05D7B" w14:textId="77777777" w:rsidR="004C3701" w:rsidRPr="00603546" w:rsidRDefault="004C3701" w:rsidP="00603546">
      <w:pPr>
        <w:spacing w:after="0"/>
        <w:jc w:val="both"/>
        <w:rPr>
          <w:rFonts w:ascii="Arial" w:hAnsi="Arial" w:cs="Arial"/>
          <w:lang w:val="ro-RO" w:eastAsia="ro-RO" w:bidi="ar-SA"/>
        </w:rPr>
      </w:pPr>
      <w:r w:rsidRPr="00603546">
        <w:rPr>
          <w:rFonts w:ascii="Arial" w:hAnsi="Arial" w:cs="Arial"/>
          <w:bCs/>
          <w:lang w:val="ro-RO" w:eastAsia="ro-RO" w:bidi="ar-SA"/>
        </w:rPr>
        <w:t>Prezentul Caiet de sarcini stabilește cerințele tehnice și condițiile minime pe care ofertanții trebuie să le îndeplinească pentru prestarea serviciilor care fac obiectul contractului.</w:t>
      </w:r>
    </w:p>
    <w:p w14:paraId="109F1FFD" w14:textId="77777777" w:rsidR="004C3701" w:rsidRPr="00603546" w:rsidRDefault="004C3701" w:rsidP="00603546">
      <w:pPr>
        <w:spacing w:after="0"/>
        <w:jc w:val="both"/>
        <w:rPr>
          <w:rFonts w:ascii="Arial" w:hAnsi="Arial" w:cs="Arial"/>
          <w:lang w:val="ro-RO" w:eastAsia="ro-RO" w:bidi="ar-SA"/>
        </w:rPr>
      </w:pPr>
      <w:r w:rsidRPr="00603546">
        <w:rPr>
          <w:rFonts w:ascii="Arial" w:hAnsi="Arial" w:cs="Arial"/>
          <w:bCs/>
          <w:lang w:val="ro-RO" w:eastAsia="ro-RO" w:bidi="ar-SA"/>
        </w:rPr>
        <w:t>Prestatorul are obligația de a respecta, pe întreaga perioadă de derulare a contractului, toate prevederile legale aplicabile privind securitatea și sănătatea în muncă, apărarea împotriva incendiilor, protecția mediului, precum și orice alte reglementări incidente în vigoare. În acest scop, ofertanții au responsabilitatea de a se informa cu privire la actele normative și la cerințele impuse de autoritățile și instituțiile competente în domeniile menționate.</w:t>
      </w:r>
    </w:p>
    <w:p w14:paraId="439ADA64" w14:textId="77777777" w:rsidR="004C3701" w:rsidRPr="00603546" w:rsidRDefault="004C3701" w:rsidP="00603546">
      <w:pPr>
        <w:spacing w:after="0"/>
        <w:jc w:val="both"/>
        <w:rPr>
          <w:rFonts w:ascii="Arial" w:hAnsi="Arial" w:cs="Arial"/>
          <w:lang w:val="ro-RO" w:eastAsia="ro-RO" w:bidi="ar-SA"/>
        </w:rPr>
      </w:pPr>
      <w:r w:rsidRPr="00603546">
        <w:rPr>
          <w:rFonts w:ascii="Arial" w:hAnsi="Arial" w:cs="Arial"/>
          <w:bCs/>
          <w:lang w:val="ro-RO" w:eastAsia="ro-RO" w:bidi="ar-SA"/>
        </w:rPr>
        <w:t>În cadrul prezentei proceduri, C.N.T.E.E. Transelectrica S.A. are calitatea de entitate contractantă, în sensul prevederilor Legii nr. 99/2016 privind achizițiile sectoriale.</w:t>
      </w:r>
    </w:p>
    <w:p w14:paraId="26B911FC" w14:textId="77777777" w:rsidR="004C3701" w:rsidRPr="00603546" w:rsidRDefault="004C3701" w:rsidP="00603546">
      <w:pPr>
        <w:spacing w:after="0"/>
        <w:jc w:val="both"/>
        <w:rPr>
          <w:rFonts w:ascii="Arial" w:hAnsi="Arial" w:cs="Arial"/>
          <w:lang w:val="ro-RO" w:eastAsia="ro-RO" w:bidi="ar-SA"/>
        </w:rPr>
      </w:pPr>
      <w:r w:rsidRPr="00603546">
        <w:rPr>
          <w:rFonts w:ascii="Arial" w:hAnsi="Arial" w:cs="Arial"/>
          <w:bCs/>
          <w:lang w:val="ro-RO" w:eastAsia="ro-RO" w:bidi="ar-SA"/>
        </w:rPr>
        <w:t>Cerințele prevăzute în prezentul Caiet de sarcini sunt minimale și obligatorii. Orice activitate, operațiune sau obligație necesară pentru prestarea corespunzătoare a serviciilor, chiar dacă nu este menționată în mod expres într-un anumit capitol, dar rezultă din natura contractului, din reglementările legale aplicabile sau din buna practică în domeniu, se consideră inclusă în obligațiile prestatorului, fără costuri suplimentare pentru entitatea contractantă.</w:t>
      </w:r>
    </w:p>
    <w:p w14:paraId="096EE332" w14:textId="77777777" w:rsidR="00AC14F1" w:rsidRPr="00603546" w:rsidRDefault="00AC14F1" w:rsidP="00603546">
      <w:pPr>
        <w:autoSpaceDE w:val="0"/>
        <w:autoSpaceDN w:val="0"/>
        <w:adjustRightInd w:val="0"/>
        <w:spacing w:after="0"/>
        <w:ind w:right="-247"/>
        <w:jc w:val="both"/>
        <w:rPr>
          <w:rFonts w:ascii="Arial" w:hAnsi="Arial" w:cs="Arial"/>
          <w:lang w:val="ro-RO" w:eastAsia="en-GB"/>
        </w:rPr>
      </w:pPr>
    </w:p>
    <w:bookmarkEnd w:id="0"/>
    <w:p w14:paraId="4635DEED" w14:textId="061F6B98" w:rsidR="00754A42" w:rsidRPr="00603546" w:rsidRDefault="00754A42" w:rsidP="00603546">
      <w:pPr>
        <w:pStyle w:val="ListParagraph"/>
        <w:numPr>
          <w:ilvl w:val="1"/>
          <w:numId w:val="16"/>
        </w:numPr>
        <w:spacing w:after="0"/>
        <w:ind w:left="450" w:hanging="450"/>
        <w:jc w:val="both"/>
        <w:rPr>
          <w:rFonts w:ascii="Arial" w:hAnsi="Arial" w:cs="Arial"/>
          <w:b/>
          <w:bCs/>
          <w:noProof/>
          <w:lang w:val="ro-RO" w:eastAsia="x-none"/>
        </w:rPr>
      </w:pPr>
      <w:r w:rsidRPr="00603546">
        <w:rPr>
          <w:rFonts w:ascii="Arial" w:hAnsi="Arial" w:cs="Arial"/>
          <w:b/>
          <w:bCs/>
          <w:noProof/>
          <w:lang w:val="ro-RO" w:eastAsia="x-none"/>
        </w:rPr>
        <w:t>Denumirea serviciilor ce fac obiectul achiziției</w:t>
      </w:r>
    </w:p>
    <w:p w14:paraId="7FFF8AAF" w14:textId="77777777" w:rsidR="000E2609" w:rsidRPr="00603546" w:rsidRDefault="000E2609" w:rsidP="00603546">
      <w:pPr>
        <w:pStyle w:val="ListParagraph"/>
        <w:spacing w:after="0"/>
        <w:ind w:left="450"/>
        <w:jc w:val="both"/>
        <w:rPr>
          <w:rFonts w:ascii="Arial" w:hAnsi="Arial" w:cs="Arial"/>
          <w:b/>
          <w:bCs/>
          <w:noProof/>
          <w:sz w:val="6"/>
          <w:szCs w:val="6"/>
          <w:lang w:val="ro-RO" w:eastAsia="x-none"/>
        </w:rPr>
      </w:pPr>
    </w:p>
    <w:p w14:paraId="1BB5F15B" w14:textId="5AB838AA" w:rsidR="00754A42" w:rsidRPr="00603546" w:rsidRDefault="009831E8" w:rsidP="00603546">
      <w:pPr>
        <w:spacing w:after="0"/>
        <w:ind w:right="-16"/>
        <w:jc w:val="both"/>
        <w:rPr>
          <w:rFonts w:ascii="Arial" w:hAnsi="Arial" w:cs="Arial"/>
          <w:b/>
          <w:bCs/>
          <w:lang w:val="it-CH"/>
        </w:rPr>
      </w:pPr>
      <w:r w:rsidRPr="00603546">
        <w:rPr>
          <w:rStyle w:val="Strong"/>
          <w:rFonts w:ascii="Arial" w:hAnsi="Arial" w:cs="Arial"/>
          <w:b w:val="0"/>
          <w:bCs w:val="0"/>
          <w:lang w:val="it-CH"/>
        </w:rPr>
        <w:t>Servicii de curățenie necesare asigurării continuității activității C.N.T.E.E. Transelectrica S.A.</w:t>
      </w:r>
      <w:r w:rsidRPr="00603546">
        <w:rPr>
          <w:rFonts w:ascii="Arial" w:hAnsi="Arial" w:cs="Arial"/>
          <w:b/>
          <w:bCs/>
          <w:noProof/>
          <w:lang w:val="ro-RO" w:eastAsia="x-none"/>
        </w:rPr>
        <w:t xml:space="preserve"> </w:t>
      </w:r>
      <w:r w:rsidRPr="00603546">
        <w:rPr>
          <w:rFonts w:ascii="Arial" w:hAnsi="Arial" w:cs="Arial"/>
          <w:noProof/>
          <w:lang w:val="ro-RO" w:eastAsia="x-none"/>
        </w:rPr>
        <w:t>- Executiv și DEN</w:t>
      </w:r>
      <w:r w:rsidRPr="00603546">
        <w:rPr>
          <w:rStyle w:val="Strong"/>
          <w:rFonts w:ascii="Arial" w:hAnsi="Arial" w:cs="Arial"/>
          <w:b w:val="0"/>
          <w:bCs w:val="0"/>
          <w:lang w:val="it-CH"/>
        </w:rPr>
        <w:t xml:space="preserve"> până la finalizarea procedurii concurențiale de atribuire a contractului de servicii de curățenie</w:t>
      </w:r>
      <w:r w:rsidR="00754A42" w:rsidRPr="00603546">
        <w:rPr>
          <w:rFonts w:ascii="Arial" w:hAnsi="Arial" w:cs="Arial"/>
          <w:b/>
          <w:bCs/>
          <w:lang w:val="it-CH"/>
        </w:rPr>
        <w:t>.</w:t>
      </w:r>
    </w:p>
    <w:p w14:paraId="2DF8FFEF" w14:textId="77777777" w:rsidR="00754A42" w:rsidRPr="00870B60" w:rsidRDefault="00754A42" w:rsidP="00603546">
      <w:pPr>
        <w:spacing w:after="0"/>
        <w:ind w:right="-157"/>
        <w:rPr>
          <w:rFonts w:ascii="Arial" w:hAnsi="Arial" w:cs="Arial"/>
          <w:lang w:val="it-CH"/>
        </w:rPr>
      </w:pPr>
      <w:r w:rsidRPr="00870B60">
        <w:rPr>
          <w:rFonts w:ascii="Arial" w:hAnsi="Arial" w:cs="Arial"/>
          <w:noProof/>
          <w:lang w:val="fr-FR" w:eastAsia="x-none"/>
        </w:rPr>
        <w:t>Cod CPV:</w:t>
      </w:r>
      <w:r w:rsidRPr="00870B60">
        <w:rPr>
          <w:rFonts w:ascii="Arial" w:hAnsi="Arial" w:cs="Arial"/>
          <w:bCs/>
          <w:lang w:val="de-DE"/>
        </w:rPr>
        <w:t xml:space="preserve"> </w:t>
      </w:r>
      <w:r w:rsidRPr="00870B60">
        <w:rPr>
          <w:rFonts w:ascii="Arial" w:hAnsi="Arial" w:cs="Arial"/>
          <w:b/>
          <w:lang w:val="fr-FR"/>
        </w:rPr>
        <w:t>9</w:t>
      </w:r>
      <w:r w:rsidRPr="00870B60">
        <w:rPr>
          <w:rFonts w:ascii="Arial" w:hAnsi="Arial" w:cs="Arial"/>
          <w:b/>
          <w:bCs/>
          <w:lang w:val="de-DE"/>
        </w:rPr>
        <w:t>0910000-9 "</w:t>
      </w:r>
      <w:r w:rsidRPr="00870B60">
        <w:rPr>
          <w:rFonts w:ascii="Arial" w:hAnsi="Arial" w:cs="Arial"/>
          <w:b/>
          <w:lang w:val="fr-FR"/>
        </w:rPr>
        <w:t xml:space="preserve">Servicii de </w:t>
      </w:r>
      <w:r w:rsidRPr="00870B60">
        <w:rPr>
          <w:rFonts w:ascii="Arial" w:hAnsi="Arial" w:cs="Arial"/>
          <w:b/>
          <w:bCs/>
          <w:noProof/>
          <w:lang w:val="ro-RO" w:eastAsia="x-none"/>
        </w:rPr>
        <w:t>curățenie</w:t>
      </w:r>
      <w:r w:rsidRPr="00870B60">
        <w:rPr>
          <w:rFonts w:ascii="Arial" w:hAnsi="Arial" w:cs="Arial"/>
          <w:b/>
          <w:bCs/>
          <w:lang w:val="fr-FR"/>
        </w:rPr>
        <w:t>"</w:t>
      </w:r>
    </w:p>
    <w:p w14:paraId="2B54605B" w14:textId="77777777" w:rsidR="006558AB" w:rsidRPr="00603546" w:rsidRDefault="006558AB" w:rsidP="00603546">
      <w:pPr>
        <w:spacing w:after="0"/>
        <w:contextualSpacing/>
        <w:jc w:val="both"/>
        <w:rPr>
          <w:rFonts w:ascii="Arial" w:hAnsi="Arial" w:cs="Arial"/>
          <w:noProof/>
          <w:sz w:val="10"/>
          <w:szCs w:val="10"/>
          <w:lang w:val="fr-FR" w:eastAsia="x-none"/>
        </w:rPr>
      </w:pPr>
    </w:p>
    <w:p w14:paraId="60B11D00" w14:textId="019920A9" w:rsidR="00754A42" w:rsidRPr="00603546" w:rsidRDefault="00754A42" w:rsidP="00603546">
      <w:pPr>
        <w:pStyle w:val="ListParagraph"/>
        <w:numPr>
          <w:ilvl w:val="1"/>
          <w:numId w:val="16"/>
        </w:numPr>
        <w:spacing w:after="0"/>
        <w:ind w:left="450" w:hanging="450"/>
        <w:jc w:val="both"/>
        <w:rPr>
          <w:rFonts w:ascii="Arial" w:hAnsi="Arial" w:cs="Arial"/>
          <w:b/>
          <w:bCs/>
          <w:noProof/>
          <w:lang w:val="ro-RO" w:eastAsia="x-none"/>
        </w:rPr>
      </w:pPr>
      <w:r w:rsidRPr="00603546">
        <w:rPr>
          <w:rFonts w:ascii="Arial" w:hAnsi="Arial" w:cs="Arial"/>
          <w:b/>
          <w:bCs/>
          <w:noProof/>
          <w:lang w:val="ro-RO" w:eastAsia="x-none"/>
        </w:rPr>
        <w:t>Prezentarea succintă a necesității și oportunității/contextului achiziției</w:t>
      </w:r>
    </w:p>
    <w:p w14:paraId="37511604" w14:textId="77777777" w:rsidR="000E2609" w:rsidRPr="00603546" w:rsidRDefault="000E2609" w:rsidP="00603546">
      <w:pPr>
        <w:pStyle w:val="ListParagraph"/>
        <w:spacing w:after="0"/>
        <w:ind w:left="450"/>
        <w:jc w:val="both"/>
        <w:rPr>
          <w:rFonts w:ascii="Arial" w:hAnsi="Arial" w:cs="Arial"/>
          <w:b/>
          <w:bCs/>
          <w:noProof/>
          <w:sz w:val="8"/>
          <w:szCs w:val="8"/>
          <w:lang w:val="ro-RO" w:eastAsia="x-none"/>
        </w:rPr>
      </w:pPr>
    </w:p>
    <w:p w14:paraId="4EC40DE0" w14:textId="275FEA62" w:rsidR="003A6D7C" w:rsidRPr="00603546" w:rsidRDefault="003A6D7C" w:rsidP="00603546">
      <w:pPr>
        <w:spacing w:after="0"/>
        <w:jc w:val="both"/>
        <w:rPr>
          <w:rFonts w:ascii="Arial" w:hAnsi="Arial" w:cs="Arial"/>
          <w:lang w:val="ro-RO" w:eastAsia="ro-RO" w:bidi="ar-SA"/>
        </w:rPr>
      </w:pPr>
      <w:r w:rsidRPr="00603546">
        <w:rPr>
          <w:rFonts w:ascii="Arial" w:hAnsi="Arial" w:cs="Arial"/>
          <w:lang w:val="ro-RO" w:eastAsia="ro-RO" w:bidi="ar-SA"/>
        </w:rPr>
        <w:t xml:space="preserve">Prezenta achiziție are ca obiect contractarea serviciilor de curățenie necesare asigurării continuității activității C.N.T.E.E. Transelectrica S.A. în locațiile situate în Str. Olteni nr. 2-4 și Bd. Hristo Botev nr. 16-18, cu o suprafață totală de aproximativ </w:t>
      </w:r>
      <w:r w:rsidRPr="00603546">
        <w:rPr>
          <w:rFonts w:ascii="Arial" w:hAnsi="Arial" w:cs="Arial"/>
          <w:b/>
          <w:bCs/>
          <w:lang w:val="ro-RO" w:eastAsia="ro-RO" w:bidi="ar-SA"/>
        </w:rPr>
        <w:t>11.722 mp</w:t>
      </w:r>
      <w:r w:rsidRPr="00603546">
        <w:rPr>
          <w:rFonts w:ascii="Arial" w:hAnsi="Arial" w:cs="Arial"/>
          <w:lang w:val="ro-RO" w:eastAsia="ro-RO" w:bidi="ar-SA"/>
        </w:rPr>
        <w:t>, inclusiv în spațiile aferente Dispeceratului Energetic Național.</w:t>
      </w:r>
    </w:p>
    <w:p w14:paraId="52553632" w14:textId="77777777" w:rsidR="003A6D7C" w:rsidRPr="00603546" w:rsidRDefault="003A6D7C" w:rsidP="00603546">
      <w:pPr>
        <w:spacing w:after="0"/>
        <w:jc w:val="both"/>
        <w:rPr>
          <w:rFonts w:ascii="Arial" w:hAnsi="Arial" w:cs="Arial"/>
          <w:lang w:val="ro-RO" w:eastAsia="ro-RO" w:bidi="ar-SA"/>
        </w:rPr>
      </w:pPr>
      <w:r w:rsidRPr="00603546">
        <w:rPr>
          <w:rFonts w:ascii="Arial" w:hAnsi="Arial" w:cs="Arial"/>
          <w:lang w:val="ro-RO" w:eastAsia="ro-RO" w:bidi="ar-SA"/>
        </w:rPr>
        <w:t xml:space="preserve">Necesitatea achiziției este determinată de faptul că, ulterior semnării Contractului de închiriere pentru noul sediu administrativ al Companiei, la data de </w:t>
      </w:r>
      <w:r w:rsidRPr="00603546">
        <w:rPr>
          <w:rFonts w:ascii="Arial" w:hAnsi="Arial" w:cs="Arial"/>
          <w:b/>
          <w:bCs/>
          <w:lang w:val="ro-RO" w:eastAsia="ro-RO" w:bidi="ar-SA"/>
        </w:rPr>
        <w:t>26.06.2026</w:t>
      </w:r>
      <w:r w:rsidRPr="00603546">
        <w:rPr>
          <w:rFonts w:ascii="Arial" w:hAnsi="Arial" w:cs="Arial"/>
          <w:lang w:val="ro-RO" w:eastAsia="ro-RO" w:bidi="ar-SA"/>
        </w:rPr>
        <w:t>, au fost stabilite în mod definitiv suprafețele și condițiile efective de utilizare a spațiilor, ceea ce permite inițierea procedurii concurențiale pentru atribuirea contractului de servicii de curățenie pe termen lung.</w:t>
      </w:r>
    </w:p>
    <w:p w14:paraId="2A0D049E" w14:textId="77777777" w:rsidR="003A6D7C" w:rsidRPr="00603546" w:rsidRDefault="003A6D7C" w:rsidP="00603546">
      <w:pPr>
        <w:spacing w:after="0"/>
        <w:jc w:val="both"/>
        <w:rPr>
          <w:rFonts w:ascii="Arial" w:hAnsi="Arial" w:cs="Arial"/>
          <w:lang w:val="ro-RO" w:eastAsia="ro-RO" w:bidi="ar-SA"/>
        </w:rPr>
      </w:pPr>
      <w:r w:rsidRPr="00603546">
        <w:rPr>
          <w:rFonts w:ascii="Arial" w:hAnsi="Arial" w:cs="Arial"/>
          <w:lang w:val="ro-RO" w:eastAsia="ro-RO" w:bidi="ar-SA"/>
        </w:rPr>
        <w:t>Având în vedere că organizarea și finalizarea procedurii concurențiale presupun parcurgerea etapelor prevăzute de Legea nr. 99/2016 privind achizițiile sectoriale, se impune asigurarea continuității prestării serviciilor de curățenie pe perioada necesară derulării acesteia, astfel încât activitatea Companiei să se desfășoare în condiții corespunzătoare de igienă, sănătate și securitate.</w:t>
      </w:r>
    </w:p>
    <w:p w14:paraId="5076DCD1" w14:textId="77777777" w:rsidR="003A6D7C" w:rsidRPr="00603546" w:rsidRDefault="003A6D7C" w:rsidP="00603546">
      <w:pPr>
        <w:spacing w:after="0"/>
        <w:jc w:val="both"/>
        <w:rPr>
          <w:rFonts w:ascii="Arial" w:hAnsi="Arial" w:cs="Arial"/>
          <w:lang w:val="ro-RO" w:eastAsia="ro-RO" w:bidi="ar-SA"/>
        </w:rPr>
      </w:pPr>
      <w:r w:rsidRPr="00603546">
        <w:rPr>
          <w:rFonts w:ascii="Arial" w:hAnsi="Arial" w:cs="Arial"/>
          <w:lang w:val="ro-RO" w:eastAsia="ro-RO" w:bidi="ar-SA"/>
        </w:rPr>
        <w:lastRenderedPageBreak/>
        <w:t xml:space="preserve">Necesitatea este cu atât mai importantă cu cât serviciile fac obiectul prestării inclusiv în cadrul </w:t>
      </w:r>
      <w:r w:rsidRPr="00603546">
        <w:rPr>
          <w:rFonts w:ascii="Arial" w:hAnsi="Arial" w:cs="Arial"/>
          <w:bCs/>
          <w:lang w:val="ro-RO" w:eastAsia="ro-RO" w:bidi="ar-SA"/>
        </w:rPr>
        <w:t>Dispeceratului Energetic Național</w:t>
      </w:r>
      <w:r w:rsidRPr="00603546">
        <w:rPr>
          <w:rFonts w:ascii="Arial" w:hAnsi="Arial" w:cs="Arial"/>
          <w:lang w:val="ro-RO" w:eastAsia="ro-RO" w:bidi="ar-SA"/>
        </w:rPr>
        <w:t xml:space="preserve">, structură cu rol esențial în coordonarea și conducerea operativă a Sistemului Electroenergetic Național, unde activitatea se desfășoară în regim permanent, </w:t>
      </w:r>
      <w:r w:rsidRPr="00603546">
        <w:rPr>
          <w:rFonts w:ascii="Arial" w:hAnsi="Arial" w:cs="Arial"/>
          <w:bCs/>
          <w:lang w:val="ro-RO" w:eastAsia="ro-RO" w:bidi="ar-SA"/>
        </w:rPr>
        <w:t>24 de ore din 24, 7 zile din</w:t>
      </w:r>
      <w:r w:rsidRPr="00603546">
        <w:rPr>
          <w:rFonts w:ascii="Arial" w:hAnsi="Arial" w:cs="Arial"/>
          <w:b/>
          <w:bCs/>
          <w:lang w:val="ro-RO" w:eastAsia="ro-RO" w:bidi="ar-SA"/>
        </w:rPr>
        <w:t xml:space="preserve"> </w:t>
      </w:r>
      <w:r w:rsidRPr="00603546">
        <w:rPr>
          <w:rFonts w:ascii="Arial" w:hAnsi="Arial" w:cs="Arial"/>
          <w:lang w:val="ro-RO" w:eastAsia="ro-RO" w:bidi="ar-SA"/>
        </w:rPr>
        <w:t>7, fără posibilitatea întreruperii activității.</w:t>
      </w:r>
    </w:p>
    <w:p w14:paraId="53DC1AFE" w14:textId="77777777" w:rsidR="00653AC8" w:rsidRPr="00603546" w:rsidRDefault="00653AC8" w:rsidP="00603546">
      <w:pPr>
        <w:spacing w:after="0"/>
        <w:jc w:val="both"/>
        <w:rPr>
          <w:rFonts w:ascii="Arial" w:hAnsi="Arial" w:cs="Arial"/>
          <w:sz w:val="2"/>
          <w:szCs w:val="2"/>
          <w:lang w:val="ro-RO" w:eastAsia="ro-RO" w:bidi="ar-SA"/>
        </w:rPr>
      </w:pPr>
    </w:p>
    <w:p w14:paraId="7B021956" w14:textId="77777777" w:rsidR="003A6D7C" w:rsidRPr="00603546" w:rsidRDefault="003A6D7C" w:rsidP="00603546">
      <w:pPr>
        <w:spacing w:after="0"/>
        <w:jc w:val="both"/>
        <w:rPr>
          <w:rFonts w:ascii="Arial" w:hAnsi="Arial" w:cs="Arial"/>
          <w:lang w:val="ro-RO" w:eastAsia="ro-RO" w:bidi="ar-SA"/>
        </w:rPr>
      </w:pPr>
      <w:r w:rsidRPr="00603546">
        <w:rPr>
          <w:rFonts w:ascii="Arial" w:hAnsi="Arial" w:cs="Arial"/>
          <w:lang w:val="ro-RO" w:eastAsia="ro-RO" w:bidi="ar-SA"/>
        </w:rPr>
        <w:t xml:space="preserve">Prezenta achiziție are </w:t>
      </w:r>
      <w:r w:rsidRPr="00603546">
        <w:rPr>
          <w:rFonts w:ascii="Arial" w:hAnsi="Arial" w:cs="Arial"/>
          <w:b/>
          <w:bCs/>
          <w:lang w:val="ro-RO" w:eastAsia="ro-RO" w:bidi="ar-SA"/>
        </w:rPr>
        <w:t>caracter strict temporar și tranzitoriu</w:t>
      </w:r>
      <w:r w:rsidRPr="00603546">
        <w:rPr>
          <w:rFonts w:ascii="Arial" w:hAnsi="Arial" w:cs="Arial"/>
          <w:lang w:val="ro-RO" w:eastAsia="ro-RO" w:bidi="ar-SA"/>
        </w:rPr>
        <w:t>, fiind destinată exclusiv acoperirii perioadei necesare organizării, desfășurării și finalizării procedurii concurențiale pentru atribuirea contractului de servicii de curățenie cu durata de 24 de luni. În situația în care procedura concurențială va fi finalizată înainte de expirarea perioadei estimate, contractul rezultat din prezenta procedură va înceta la data intrării în vigoare a noului contract.</w:t>
      </w:r>
    </w:p>
    <w:p w14:paraId="49A1C6F2" w14:textId="77777777" w:rsidR="00653AC8" w:rsidRPr="0097192D" w:rsidRDefault="00653AC8" w:rsidP="00603546">
      <w:pPr>
        <w:spacing w:after="0"/>
        <w:jc w:val="both"/>
        <w:rPr>
          <w:rFonts w:ascii="Arial" w:hAnsi="Arial" w:cs="Arial"/>
          <w:sz w:val="12"/>
          <w:szCs w:val="12"/>
          <w:lang w:val="ro-RO" w:eastAsia="ro-RO" w:bidi="ar-SA"/>
        </w:rPr>
      </w:pPr>
    </w:p>
    <w:p w14:paraId="53624460" w14:textId="0EE5063C" w:rsidR="00754A42" w:rsidRPr="00603546" w:rsidRDefault="00754A42" w:rsidP="00603546">
      <w:pPr>
        <w:spacing w:after="0"/>
        <w:jc w:val="both"/>
        <w:rPr>
          <w:rFonts w:ascii="Arial" w:hAnsi="Arial" w:cs="Arial"/>
          <w:b/>
          <w:bCs/>
          <w:noProof/>
          <w:lang w:val="ro-RO" w:eastAsia="x-none"/>
        </w:rPr>
      </w:pPr>
      <w:r w:rsidRPr="00603546">
        <w:rPr>
          <w:rFonts w:ascii="Arial" w:hAnsi="Arial" w:cs="Arial"/>
          <w:b/>
          <w:bCs/>
          <w:noProof/>
          <w:lang w:val="ro-RO" w:eastAsia="x-none"/>
        </w:rPr>
        <w:t>1.3. Definiții (după caz)</w:t>
      </w:r>
    </w:p>
    <w:p w14:paraId="7BE60B29" w14:textId="77777777" w:rsidR="00754A42" w:rsidRPr="00603546" w:rsidRDefault="00754A42" w:rsidP="00603546">
      <w:pPr>
        <w:numPr>
          <w:ilvl w:val="0"/>
          <w:numId w:val="6"/>
        </w:numPr>
        <w:contextualSpacing/>
        <w:jc w:val="both"/>
        <w:rPr>
          <w:rFonts w:ascii="Arial" w:hAnsi="Arial" w:cs="Arial"/>
          <w:noProof/>
          <w:lang w:val="ro-RO" w:eastAsia="x-none"/>
        </w:rPr>
      </w:pPr>
      <w:r w:rsidRPr="00603546">
        <w:rPr>
          <w:rFonts w:ascii="Arial" w:hAnsi="Arial" w:cs="Arial"/>
          <w:noProof/>
          <w:lang w:val="ro-RO" w:eastAsia="x-none"/>
        </w:rPr>
        <w:t>CNTEE – Compania Națională de Transport al Energiei Electrice</w:t>
      </w:r>
    </w:p>
    <w:p w14:paraId="43472080" w14:textId="77777777" w:rsidR="00754A42" w:rsidRPr="00603546" w:rsidRDefault="00754A42" w:rsidP="00603546">
      <w:pPr>
        <w:numPr>
          <w:ilvl w:val="0"/>
          <w:numId w:val="6"/>
        </w:numPr>
        <w:contextualSpacing/>
        <w:jc w:val="both"/>
        <w:rPr>
          <w:rFonts w:ascii="Arial" w:hAnsi="Arial" w:cs="Arial"/>
          <w:noProof/>
          <w:lang w:val="ro-RO" w:eastAsia="x-none"/>
        </w:rPr>
      </w:pPr>
      <w:r w:rsidRPr="00603546">
        <w:rPr>
          <w:rFonts w:ascii="Arial" w:hAnsi="Arial" w:cs="Arial"/>
          <w:noProof/>
          <w:lang w:val="ro-RO" w:eastAsia="x-none"/>
        </w:rPr>
        <w:t>STT – Sucursală Teritorială de Transport</w:t>
      </w:r>
    </w:p>
    <w:p w14:paraId="1AB6AB0A" w14:textId="77777777" w:rsidR="00754A42" w:rsidRPr="00603546" w:rsidRDefault="00754A42" w:rsidP="00603546">
      <w:pPr>
        <w:numPr>
          <w:ilvl w:val="0"/>
          <w:numId w:val="6"/>
        </w:numPr>
        <w:contextualSpacing/>
        <w:jc w:val="both"/>
        <w:rPr>
          <w:rFonts w:ascii="Arial" w:hAnsi="Arial" w:cs="Arial"/>
          <w:noProof/>
          <w:lang w:val="ro-RO" w:eastAsia="x-none"/>
        </w:rPr>
      </w:pPr>
      <w:r w:rsidRPr="00603546">
        <w:rPr>
          <w:rFonts w:ascii="Arial" w:hAnsi="Arial" w:cs="Arial"/>
          <w:noProof/>
          <w:lang w:val="ro-RO" w:eastAsia="x-none"/>
        </w:rPr>
        <w:t>DEN – Dispeceratul Energetic Național</w:t>
      </w:r>
    </w:p>
    <w:p w14:paraId="6CCC5E9F" w14:textId="77777777" w:rsidR="00754A42" w:rsidRPr="00603546" w:rsidRDefault="00754A42" w:rsidP="00603546">
      <w:pPr>
        <w:numPr>
          <w:ilvl w:val="0"/>
          <w:numId w:val="6"/>
        </w:numPr>
        <w:contextualSpacing/>
        <w:jc w:val="both"/>
        <w:rPr>
          <w:rFonts w:ascii="Arial" w:hAnsi="Arial" w:cs="Arial"/>
          <w:noProof/>
          <w:lang w:val="ro-RO" w:eastAsia="x-none"/>
        </w:rPr>
      </w:pPr>
      <w:r w:rsidRPr="00603546">
        <w:rPr>
          <w:rFonts w:ascii="Arial" w:hAnsi="Arial" w:cs="Arial"/>
          <w:noProof/>
          <w:lang w:val="ro-RO" w:eastAsia="x-none"/>
        </w:rPr>
        <w:t>SEN – Sistem Energetic Național</w:t>
      </w:r>
    </w:p>
    <w:p w14:paraId="7756D83E" w14:textId="77777777" w:rsidR="00754A42" w:rsidRPr="00603546" w:rsidRDefault="00754A42" w:rsidP="00603546">
      <w:pPr>
        <w:numPr>
          <w:ilvl w:val="0"/>
          <w:numId w:val="6"/>
        </w:numPr>
        <w:contextualSpacing/>
        <w:jc w:val="both"/>
        <w:rPr>
          <w:rFonts w:ascii="Arial" w:hAnsi="Arial" w:cs="Arial"/>
          <w:noProof/>
          <w:lang w:val="ro-RO" w:eastAsia="x-none"/>
        </w:rPr>
      </w:pPr>
      <w:r w:rsidRPr="00603546">
        <w:rPr>
          <w:rFonts w:ascii="Arial" w:hAnsi="Arial" w:cs="Arial"/>
          <w:noProof/>
          <w:lang w:val="ro-RO" w:eastAsia="x-none"/>
        </w:rPr>
        <w:t>HG – Hotărâre de Guvern</w:t>
      </w:r>
    </w:p>
    <w:p w14:paraId="59B2C4AC" w14:textId="77777777" w:rsidR="00754A42" w:rsidRPr="00603546" w:rsidRDefault="00754A42" w:rsidP="00603546">
      <w:pPr>
        <w:numPr>
          <w:ilvl w:val="0"/>
          <w:numId w:val="6"/>
        </w:numPr>
        <w:contextualSpacing/>
        <w:jc w:val="both"/>
        <w:rPr>
          <w:rFonts w:ascii="Arial" w:hAnsi="Arial" w:cs="Arial"/>
          <w:noProof/>
          <w:lang w:val="ro-RO" w:eastAsia="x-none"/>
        </w:rPr>
      </w:pPr>
      <w:r w:rsidRPr="00603546">
        <w:rPr>
          <w:rFonts w:ascii="Arial" w:hAnsi="Arial" w:cs="Arial"/>
          <w:noProof/>
          <w:lang w:val="ro-RO" w:eastAsia="x-none"/>
        </w:rPr>
        <w:t>OG – Ordonanță de Guvern</w:t>
      </w:r>
    </w:p>
    <w:p w14:paraId="3A2FE7F5" w14:textId="77777777" w:rsidR="00754A42" w:rsidRPr="00603546" w:rsidRDefault="00754A42" w:rsidP="00603546">
      <w:pPr>
        <w:numPr>
          <w:ilvl w:val="0"/>
          <w:numId w:val="6"/>
        </w:numPr>
        <w:contextualSpacing/>
        <w:jc w:val="both"/>
        <w:rPr>
          <w:rFonts w:ascii="Arial" w:hAnsi="Arial" w:cs="Arial"/>
          <w:noProof/>
          <w:lang w:val="ro-RO" w:eastAsia="x-none"/>
        </w:rPr>
      </w:pPr>
      <w:r w:rsidRPr="00603546">
        <w:rPr>
          <w:rFonts w:ascii="Arial" w:hAnsi="Arial" w:cs="Arial"/>
          <w:noProof/>
          <w:lang w:val="ro-RO" w:eastAsia="x-none"/>
        </w:rPr>
        <w:t>PM – Protecția Mediului</w:t>
      </w:r>
    </w:p>
    <w:p w14:paraId="5AE263F1" w14:textId="77777777" w:rsidR="00754A42" w:rsidRPr="00603546" w:rsidRDefault="00754A42" w:rsidP="00603546">
      <w:pPr>
        <w:numPr>
          <w:ilvl w:val="0"/>
          <w:numId w:val="6"/>
        </w:numPr>
        <w:contextualSpacing/>
        <w:jc w:val="both"/>
        <w:rPr>
          <w:rFonts w:ascii="Arial" w:hAnsi="Arial" w:cs="Arial"/>
          <w:noProof/>
          <w:lang w:val="ro-RO" w:eastAsia="x-none"/>
        </w:rPr>
      </w:pPr>
      <w:r w:rsidRPr="00603546">
        <w:rPr>
          <w:rFonts w:ascii="Arial" w:hAnsi="Arial" w:cs="Arial"/>
          <w:noProof/>
          <w:lang w:val="ro-RO" w:eastAsia="x-none"/>
        </w:rPr>
        <w:t>PO – Procedură Operaţională</w:t>
      </w:r>
    </w:p>
    <w:p w14:paraId="3A20E865" w14:textId="77777777" w:rsidR="00754A42" w:rsidRPr="00870B60" w:rsidRDefault="00754A42" w:rsidP="00603546">
      <w:pPr>
        <w:spacing w:after="0"/>
        <w:ind w:left="720"/>
        <w:contextualSpacing/>
        <w:jc w:val="both"/>
        <w:rPr>
          <w:rFonts w:ascii="Arial" w:hAnsi="Arial" w:cs="Arial"/>
          <w:noProof/>
          <w:sz w:val="14"/>
          <w:szCs w:val="14"/>
          <w:lang w:val="ro-RO" w:eastAsia="x-none"/>
        </w:rPr>
      </w:pPr>
    </w:p>
    <w:p w14:paraId="1B804E59" w14:textId="77777777" w:rsidR="00754A42" w:rsidRPr="00603546" w:rsidRDefault="00754A42" w:rsidP="00603546">
      <w:pPr>
        <w:tabs>
          <w:tab w:val="left" w:pos="0"/>
        </w:tabs>
        <w:spacing w:after="0"/>
        <w:jc w:val="both"/>
        <w:rPr>
          <w:rFonts w:ascii="Arial" w:hAnsi="Arial" w:cs="Arial"/>
          <w:b/>
          <w:noProof/>
          <w:lang w:val="ro-RO"/>
        </w:rPr>
      </w:pPr>
      <w:r w:rsidRPr="00603546">
        <w:rPr>
          <w:rFonts w:ascii="Arial" w:hAnsi="Arial" w:cs="Arial"/>
          <w:b/>
          <w:noProof/>
          <w:lang w:val="ro-RO"/>
        </w:rPr>
        <w:t>Cap. 2. Descrierea serviciilor</w:t>
      </w:r>
    </w:p>
    <w:p w14:paraId="244A7623" w14:textId="77777777" w:rsidR="00754A42" w:rsidRPr="00603546" w:rsidRDefault="00754A42" w:rsidP="00603546">
      <w:pPr>
        <w:spacing w:after="0"/>
        <w:contextualSpacing/>
        <w:jc w:val="both"/>
        <w:rPr>
          <w:rFonts w:ascii="Arial" w:hAnsi="Arial" w:cs="Arial"/>
          <w:b/>
          <w:bCs/>
          <w:noProof/>
          <w:lang w:val="ro-RO" w:eastAsia="x-none"/>
        </w:rPr>
      </w:pPr>
      <w:r w:rsidRPr="00603546">
        <w:rPr>
          <w:rFonts w:ascii="Arial" w:hAnsi="Arial" w:cs="Arial"/>
          <w:b/>
          <w:bCs/>
          <w:noProof/>
          <w:lang w:val="ro-RO" w:eastAsia="x-none"/>
        </w:rPr>
        <w:t>2.1. Scop (</w:t>
      </w:r>
      <w:bookmarkStart w:id="1" w:name="_Toc485643558"/>
      <w:r w:rsidRPr="00603546">
        <w:rPr>
          <w:rFonts w:ascii="Arial" w:hAnsi="Arial" w:cs="Arial"/>
          <w:b/>
          <w:bCs/>
          <w:noProof/>
          <w:lang w:val="ro-RO" w:eastAsia="x-none"/>
        </w:rPr>
        <w:t>obiectivul general și obiectivele specifice la care contribuie realizarea serviciilor</w:t>
      </w:r>
      <w:bookmarkEnd w:id="1"/>
      <w:r w:rsidRPr="00603546">
        <w:rPr>
          <w:rFonts w:ascii="Arial" w:hAnsi="Arial" w:cs="Arial"/>
          <w:b/>
          <w:bCs/>
          <w:noProof/>
          <w:lang w:val="ro-RO" w:eastAsia="x-none"/>
        </w:rPr>
        <w:t>)</w:t>
      </w:r>
    </w:p>
    <w:p w14:paraId="7B865457" w14:textId="77777777" w:rsidR="000A73B5" w:rsidRPr="0097192D" w:rsidRDefault="000A73B5" w:rsidP="00603546">
      <w:pPr>
        <w:spacing w:after="0"/>
        <w:contextualSpacing/>
        <w:jc w:val="both"/>
        <w:rPr>
          <w:rFonts w:ascii="Arial" w:hAnsi="Arial" w:cs="Arial"/>
          <w:b/>
          <w:bCs/>
          <w:noProof/>
          <w:sz w:val="8"/>
          <w:szCs w:val="8"/>
          <w:lang w:val="ro-RO" w:eastAsia="x-none"/>
        </w:rPr>
      </w:pPr>
    </w:p>
    <w:p w14:paraId="0037B350" w14:textId="77777777" w:rsidR="005160D7" w:rsidRPr="00603546" w:rsidRDefault="005160D7" w:rsidP="00603546">
      <w:pPr>
        <w:spacing w:after="0"/>
        <w:jc w:val="both"/>
        <w:rPr>
          <w:rFonts w:ascii="Arial" w:hAnsi="Arial" w:cs="Arial"/>
          <w:lang w:val="ro-RO" w:eastAsia="ro-RO" w:bidi="ar-SA"/>
        </w:rPr>
      </w:pPr>
      <w:r w:rsidRPr="00603546">
        <w:rPr>
          <w:rFonts w:ascii="Arial" w:hAnsi="Arial" w:cs="Arial"/>
          <w:lang w:val="ro-RO" w:eastAsia="ro-RO" w:bidi="ar-SA"/>
        </w:rPr>
        <w:t>Scopul prezentei achiziții îl reprezintă asigurarea continuității serviciilor de curățenie necesare desfășurării activității C.N.T.E.E. Transelectrica S.A. – Executiv și Dispeceratul Energetic Național (DEN), pe perioada tranzitorie necesară organizării, derulării și finalizării procedurii concurențiale pentru atribuirea contractului de servicii de curățenie pe termen lung.</w:t>
      </w:r>
    </w:p>
    <w:p w14:paraId="73E6A541" w14:textId="35E305E5" w:rsidR="005160D7" w:rsidRPr="00603546" w:rsidRDefault="005160D7" w:rsidP="00603546">
      <w:pPr>
        <w:spacing w:after="0"/>
        <w:jc w:val="both"/>
        <w:rPr>
          <w:rFonts w:ascii="Arial" w:hAnsi="Arial" w:cs="Arial"/>
          <w:lang w:val="ro-RO" w:eastAsia="ro-RO" w:bidi="ar-SA"/>
        </w:rPr>
      </w:pPr>
      <w:r w:rsidRPr="00603546">
        <w:rPr>
          <w:rFonts w:ascii="Arial" w:hAnsi="Arial" w:cs="Arial"/>
          <w:lang w:val="ro-RO" w:eastAsia="ro-RO" w:bidi="ar-SA"/>
        </w:rPr>
        <w:t>Serviciile au ca obiect menținerea spațiilor interioare în condiții corespunzătoare de igienă, salubritate și funcționare, contribuind la desfășurarea activității Companiei în condiții optime de sănătate și securitate pentru personalul propriu și pentru toate persoanele care își desfășoară activitatea în locațiile respective.</w:t>
      </w:r>
    </w:p>
    <w:p w14:paraId="272ADC16" w14:textId="77777777" w:rsidR="000A73B5" w:rsidRPr="00870B60" w:rsidRDefault="000A73B5" w:rsidP="00603546">
      <w:pPr>
        <w:spacing w:after="0"/>
        <w:jc w:val="both"/>
        <w:rPr>
          <w:rFonts w:ascii="Arial" w:hAnsi="Arial" w:cs="Arial"/>
          <w:sz w:val="6"/>
          <w:szCs w:val="6"/>
          <w:lang w:val="ro-RO" w:eastAsia="ro-RO" w:bidi="ar-SA"/>
        </w:rPr>
      </w:pPr>
    </w:p>
    <w:p w14:paraId="215DDCD2" w14:textId="77777777" w:rsidR="00754A42" w:rsidRPr="00603546" w:rsidRDefault="00754A42" w:rsidP="00603546">
      <w:pPr>
        <w:spacing w:after="0"/>
        <w:jc w:val="both"/>
        <w:rPr>
          <w:rFonts w:ascii="Arial" w:hAnsi="Arial" w:cs="Arial"/>
          <w:b/>
          <w:bCs/>
          <w:noProof/>
          <w:lang w:val="ro-RO" w:eastAsia="x-none"/>
        </w:rPr>
      </w:pPr>
      <w:r w:rsidRPr="00603546">
        <w:rPr>
          <w:rFonts w:ascii="Arial" w:hAnsi="Arial" w:cs="Arial"/>
          <w:b/>
          <w:bCs/>
          <w:lang w:val="pt-BR"/>
        </w:rPr>
        <w:t>2.2.</w:t>
      </w:r>
      <w:r w:rsidRPr="00603546">
        <w:rPr>
          <w:rFonts w:ascii="Arial" w:hAnsi="Arial" w:cs="Arial"/>
          <w:lang w:val="pt-BR"/>
        </w:rPr>
        <w:t xml:space="preserve"> </w:t>
      </w:r>
      <w:r w:rsidRPr="00603546">
        <w:rPr>
          <w:rFonts w:ascii="Arial" w:hAnsi="Arial" w:cs="Arial"/>
          <w:b/>
          <w:bCs/>
          <w:noProof/>
          <w:lang w:val="ro-RO" w:eastAsia="x-none"/>
        </w:rPr>
        <w:t>Descrierea serviciilor solicitate</w:t>
      </w:r>
    </w:p>
    <w:p w14:paraId="2A7119CB" w14:textId="77777777" w:rsidR="0015537D" w:rsidRPr="0097192D" w:rsidRDefault="0015537D" w:rsidP="00603546">
      <w:pPr>
        <w:spacing w:after="0"/>
        <w:jc w:val="both"/>
        <w:rPr>
          <w:rFonts w:ascii="Arial" w:hAnsi="Arial" w:cs="Arial"/>
          <w:b/>
          <w:bCs/>
          <w:noProof/>
          <w:sz w:val="6"/>
          <w:szCs w:val="6"/>
          <w:lang w:val="ro-RO" w:eastAsia="x-none"/>
        </w:rPr>
      </w:pPr>
    </w:p>
    <w:p w14:paraId="38F70288" w14:textId="5418AE39" w:rsidR="00FA0D1E" w:rsidRPr="00603546" w:rsidRDefault="005160D7" w:rsidP="00603546">
      <w:pPr>
        <w:tabs>
          <w:tab w:val="left" w:pos="9360"/>
        </w:tabs>
        <w:spacing w:after="0"/>
        <w:ind w:right="74"/>
        <w:jc w:val="both"/>
        <w:rPr>
          <w:rFonts w:ascii="Arial" w:hAnsi="Arial" w:cs="Arial"/>
          <w:lang w:val="it-CH"/>
        </w:rPr>
      </w:pPr>
      <w:r w:rsidRPr="00603546">
        <w:rPr>
          <w:rFonts w:ascii="Arial" w:hAnsi="Arial" w:cs="Arial"/>
          <w:lang w:val="it-CH"/>
        </w:rPr>
        <w:t xml:space="preserve">C.N.T.E.E. Transelectrica S.A. – Executiv utilizează două clădiri administrative pentru care este necesară asigurarea serviciilor de curățenie prin atribuirea unui contract temporar de servicii, cu o durată de maximum </w:t>
      </w:r>
      <w:r w:rsidRPr="00603546">
        <w:rPr>
          <w:rStyle w:val="Strong"/>
          <w:rFonts w:ascii="Arial" w:hAnsi="Arial" w:cs="Arial"/>
          <w:lang w:val="it-CH"/>
        </w:rPr>
        <w:t>3 luni</w:t>
      </w:r>
      <w:r w:rsidRPr="00603546">
        <w:rPr>
          <w:rFonts w:ascii="Arial" w:hAnsi="Arial" w:cs="Arial"/>
          <w:lang w:val="it-CH"/>
        </w:rPr>
        <w:t>, destinat exclusiv asigurării continuității activității până la finalizarea procedurii concurențiale pentru atribuirea contractului de servicii de curățenie pe termen lung.</w:t>
      </w:r>
    </w:p>
    <w:p w14:paraId="51E0A556" w14:textId="77777777" w:rsidR="005160D7" w:rsidRPr="0097192D" w:rsidRDefault="005160D7" w:rsidP="00603546">
      <w:pPr>
        <w:tabs>
          <w:tab w:val="left" w:pos="9360"/>
        </w:tabs>
        <w:spacing w:after="0"/>
        <w:ind w:right="-247"/>
        <w:jc w:val="both"/>
        <w:rPr>
          <w:rFonts w:ascii="Arial" w:hAnsi="Arial" w:cs="Arial"/>
          <w:bCs/>
          <w:noProof/>
          <w:sz w:val="8"/>
          <w:szCs w:val="8"/>
          <w:lang w:val="it-CH"/>
        </w:rPr>
      </w:pPr>
    </w:p>
    <w:p w14:paraId="180F977A" w14:textId="2932E735" w:rsidR="00F968DC" w:rsidRPr="00603546" w:rsidRDefault="00754A42" w:rsidP="00603546">
      <w:pPr>
        <w:spacing w:after="0"/>
        <w:ind w:right="-16"/>
        <w:contextualSpacing/>
        <w:jc w:val="both"/>
        <w:rPr>
          <w:rFonts w:ascii="Arial" w:hAnsi="Arial" w:cs="Arial"/>
          <w:noProof/>
          <w:lang w:val="ro-RO" w:eastAsia="x-none"/>
        </w:rPr>
      </w:pPr>
      <w:r w:rsidRPr="00603546">
        <w:rPr>
          <w:rFonts w:ascii="Arial" w:hAnsi="Arial" w:cs="Arial"/>
          <w:b/>
          <w:lang w:val="ro-RO"/>
        </w:rPr>
        <w:t>2.2.1</w:t>
      </w:r>
      <w:r w:rsidR="00A31839" w:rsidRPr="00603546">
        <w:rPr>
          <w:rFonts w:ascii="Arial" w:hAnsi="Arial" w:cs="Arial"/>
          <w:b/>
          <w:lang w:val="ro-RO"/>
        </w:rPr>
        <w:t>.</w:t>
      </w:r>
      <w:r w:rsidRPr="00603546">
        <w:rPr>
          <w:rFonts w:ascii="Arial" w:hAnsi="Arial" w:cs="Arial"/>
          <w:bCs/>
          <w:lang w:val="ro-RO"/>
        </w:rPr>
        <w:t xml:space="preserve"> Spațiile/locațiile pentru care se solicită prestarea serviciilor de curățenie și care fac obiectul achiziției</w:t>
      </w:r>
      <w:r w:rsidRPr="00603546">
        <w:rPr>
          <w:rFonts w:ascii="Arial" w:hAnsi="Arial" w:cs="Arial"/>
          <w:lang w:val="ro-RO"/>
        </w:rPr>
        <w:t xml:space="preserve">, </w:t>
      </w:r>
      <w:r w:rsidRPr="00603546">
        <w:rPr>
          <w:rFonts w:ascii="Arial" w:hAnsi="Arial" w:cs="Arial"/>
          <w:noProof/>
          <w:lang w:val="ro-RO" w:eastAsia="x-none"/>
        </w:rPr>
        <w:t>sunt următoarele:</w:t>
      </w:r>
      <w:bookmarkStart w:id="2" w:name="_GoBack"/>
      <w:bookmarkEnd w:id="2"/>
    </w:p>
    <w:tbl>
      <w:tblPr>
        <w:tblpPr w:leftFromText="180" w:rightFromText="180" w:bottomFromText="200" w:vertAnchor="text" w:horzAnchor="margin" w:tblpXSpec="center" w:tblpY="275"/>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3014"/>
        <w:gridCol w:w="3015"/>
        <w:gridCol w:w="3105"/>
        <w:gridCol w:w="360"/>
      </w:tblGrid>
      <w:tr w:rsidR="00754A42" w:rsidRPr="00603546" w14:paraId="55C3AF91" w14:textId="77777777" w:rsidTr="00431153">
        <w:trPr>
          <w:trHeight w:val="675"/>
        </w:trPr>
        <w:tc>
          <w:tcPr>
            <w:tcW w:w="559" w:type="dxa"/>
            <w:tcBorders>
              <w:top w:val="single" w:sz="18" w:space="0" w:color="auto"/>
              <w:left w:val="single" w:sz="18" w:space="0" w:color="auto"/>
              <w:bottom w:val="single" w:sz="18" w:space="0" w:color="auto"/>
              <w:right w:val="single" w:sz="18" w:space="0" w:color="auto"/>
            </w:tcBorders>
            <w:shd w:val="clear" w:color="auto" w:fill="ECE9EF"/>
            <w:vAlign w:val="center"/>
            <w:hideMark/>
          </w:tcPr>
          <w:p w14:paraId="094E8DC4" w14:textId="77777777" w:rsidR="00754A42" w:rsidRPr="00603546" w:rsidRDefault="00754A42" w:rsidP="00603546">
            <w:pPr>
              <w:jc w:val="center"/>
              <w:rPr>
                <w:rFonts w:ascii="Arial" w:hAnsi="Arial" w:cs="Arial"/>
                <w:b/>
                <w:lang w:val="en-GB" w:eastAsia="en-GB"/>
              </w:rPr>
            </w:pPr>
            <w:r w:rsidRPr="00603546">
              <w:rPr>
                <w:rFonts w:ascii="Arial" w:hAnsi="Arial" w:cs="Arial"/>
                <w:b/>
                <w:lang w:val="en-GB" w:eastAsia="en-GB"/>
              </w:rPr>
              <w:t>Nr. crt.</w:t>
            </w:r>
          </w:p>
        </w:tc>
        <w:tc>
          <w:tcPr>
            <w:tcW w:w="3014" w:type="dxa"/>
            <w:tcBorders>
              <w:top w:val="single" w:sz="18" w:space="0" w:color="auto"/>
              <w:left w:val="single" w:sz="18" w:space="0" w:color="auto"/>
              <w:bottom w:val="single" w:sz="18" w:space="0" w:color="auto"/>
              <w:right w:val="single" w:sz="18" w:space="0" w:color="auto"/>
            </w:tcBorders>
            <w:shd w:val="clear" w:color="auto" w:fill="ECE9EF"/>
            <w:vAlign w:val="center"/>
            <w:hideMark/>
          </w:tcPr>
          <w:p w14:paraId="25A1417E" w14:textId="77777777" w:rsidR="00754A42" w:rsidRPr="00603546" w:rsidRDefault="00754A42" w:rsidP="00603546">
            <w:pPr>
              <w:jc w:val="center"/>
              <w:rPr>
                <w:rFonts w:ascii="Arial" w:hAnsi="Arial" w:cs="Arial"/>
                <w:b/>
                <w:lang w:val="en-GB" w:eastAsia="en-GB"/>
              </w:rPr>
            </w:pPr>
            <w:r w:rsidRPr="00603546">
              <w:rPr>
                <w:rFonts w:ascii="Arial" w:hAnsi="Arial" w:cs="Arial"/>
                <w:b/>
                <w:lang w:val="en-GB" w:eastAsia="en-GB"/>
              </w:rPr>
              <w:t>Denumirea spațiului de curățat</w:t>
            </w:r>
          </w:p>
        </w:tc>
        <w:tc>
          <w:tcPr>
            <w:tcW w:w="3015" w:type="dxa"/>
            <w:tcBorders>
              <w:top w:val="single" w:sz="18" w:space="0" w:color="auto"/>
              <w:left w:val="single" w:sz="18" w:space="0" w:color="auto"/>
              <w:bottom w:val="single" w:sz="18" w:space="0" w:color="auto"/>
              <w:right w:val="single" w:sz="18" w:space="0" w:color="auto"/>
            </w:tcBorders>
            <w:shd w:val="clear" w:color="auto" w:fill="ECE9EF"/>
            <w:vAlign w:val="center"/>
            <w:hideMark/>
          </w:tcPr>
          <w:p w14:paraId="365A3579" w14:textId="77777777" w:rsidR="00754A42" w:rsidRPr="00603546" w:rsidRDefault="00754A42" w:rsidP="00603546">
            <w:pPr>
              <w:spacing w:after="0"/>
              <w:jc w:val="center"/>
              <w:rPr>
                <w:rFonts w:ascii="Arial" w:hAnsi="Arial" w:cs="Arial"/>
                <w:b/>
                <w:bCs/>
                <w:iCs/>
                <w:lang w:val="en-GB" w:eastAsia="en-GB"/>
              </w:rPr>
            </w:pPr>
            <w:r w:rsidRPr="00603546">
              <w:rPr>
                <w:rFonts w:ascii="Arial" w:hAnsi="Arial" w:cs="Arial"/>
                <w:b/>
                <w:lang w:val="en-GB" w:eastAsia="en-GB"/>
              </w:rPr>
              <w:t xml:space="preserve">Suprafața care trebuie întreținută (estimativ) </w:t>
            </w:r>
            <w:r w:rsidRPr="00603546">
              <w:rPr>
                <w:rFonts w:ascii="Arial" w:hAnsi="Arial" w:cs="Arial"/>
                <w:b/>
                <w:bCs/>
                <w:iCs/>
                <w:lang w:val="en-GB" w:eastAsia="en-GB"/>
              </w:rPr>
              <w:t>(mp)</w:t>
            </w:r>
          </w:p>
        </w:tc>
        <w:tc>
          <w:tcPr>
            <w:tcW w:w="3105" w:type="dxa"/>
            <w:tcBorders>
              <w:top w:val="single" w:sz="18" w:space="0" w:color="auto"/>
              <w:left w:val="single" w:sz="18" w:space="0" w:color="auto"/>
              <w:bottom w:val="single" w:sz="18" w:space="0" w:color="auto"/>
              <w:right w:val="single" w:sz="18" w:space="0" w:color="auto"/>
            </w:tcBorders>
            <w:shd w:val="clear" w:color="auto" w:fill="ECE9EF"/>
            <w:vAlign w:val="center"/>
            <w:hideMark/>
          </w:tcPr>
          <w:p w14:paraId="3DC22D5C" w14:textId="77777777" w:rsidR="00754A42" w:rsidRPr="00603546" w:rsidRDefault="00754A42" w:rsidP="00603546">
            <w:pPr>
              <w:jc w:val="center"/>
              <w:rPr>
                <w:rFonts w:ascii="Arial" w:hAnsi="Arial" w:cs="Arial"/>
                <w:b/>
                <w:lang w:val="en-GB" w:eastAsia="en-GB"/>
              </w:rPr>
            </w:pPr>
            <w:r w:rsidRPr="00603546">
              <w:rPr>
                <w:rFonts w:ascii="Arial" w:hAnsi="Arial" w:cs="Arial"/>
                <w:b/>
                <w:lang w:val="en-GB" w:eastAsia="en-GB"/>
              </w:rPr>
              <w:t>Adresa</w:t>
            </w:r>
          </w:p>
        </w:tc>
        <w:tc>
          <w:tcPr>
            <w:tcW w:w="360" w:type="dxa"/>
            <w:tcBorders>
              <w:top w:val="single" w:sz="18" w:space="0" w:color="auto"/>
              <w:left w:val="single" w:sz="18" w:space="0" w:color="auto"/>
              <w:bottom w:val="single" w:sz="18" w:space="0" w:color="auto"/>
              <w:right w:val="single" w:sz="18" w:space="0" w:color="auto"/>
            </w:tcBorders>
            <w:shd w:val="clear" w:color="auto" w:fill="ECE9EF"/>
            <w:vAlign w:val="center"/>
          </w:tcPr>
          <w:p w14:paraId="5D530A6C" w14:textId="77777777" w:rsidR="00754A42" w:rsidRPr="00603546" w:rsidRDefault="00754A42" w:rsidP="00603546">
            <w:pPr>
              <w:rPr>
                <w:rFonts w:ascii="Arial" w:hAnsi="Arial" w:cs="Arial"/>
                <w:b/>
                <w:lang w:val="en-GB" w:eastAsia="en-GB"/>
              </w:rPr>
            </w:pPr>
          </w:p>
        </w:tc>
      </w:tr>
      <w:tr w:rsidR="00754A42" w:rsidRPr="00603546" w14:paraId="72D23F3E" w14:textId="77777777" w:rsidTr="00431153">
        <w:trPr>
          <w:trHeight w:val="927"/>
        </w:trPr>
        <w:tc>
          <w:tcPr>
            <w:tcW w:w="559" w:type="dxa"/>
            <w:tcBorders>
              <w:top w:val="single" w:sz="18" w:space="0" w:color="auto"/>
              <w:left w:val="single" w:sz="18" w:space="0" w:color="auto"/>
              <w:bottom w:val="single" w:sz="18" w:space="0" w:color="auto"/>
              <w:right w:val="single" w:sz="4" w:space="0" w:color="auto"/>
            </w:tcBorders>
            <w:vAlign w:val="center"/>
            <w:hideMark/>
          </w:tcPr>
          <w:p w14:paraId="4F3341D0" w14:textId="77777777" w:rsidR="00754A42" w:rsidRPr="00603546" w:rsidRDefault="00754A42" w:rsidP="00603546">
            <w:pPr>
              <w:spacing w:after="0"/>
              <w:jc w:val="center"/>
              <w:rPr>
                <w:rFonts w:ascii="Arial" w:hAnsi="Arial" w:cs="Arial"/>
                <w:lang w:val="en-GB" w:eastAsia="en-GB"/>
              </w:rPr>
            </w:pPr>
            <w:r w:rsidRPr="00603546">
              <w:rPr>
                <w:rFonts w:ascii="Arial" w:hAnsi="Arial" w:cs="Arial"/>
                <w:lang w:val="en-GB" w:eastAsia="en-GB"/>
              </w:rPr>
              <w:t>1</w:t>
            </w:r>
          </w:p>
        </w:tc>
        <w:tc>
          <w:tcPr>
            <w:tcW w:w="3014" w:type="dxa"/>
            <w:tcBorders>
              <w:top w:val="single" w:sz="18" w:space="0" w:color="auto"/>
              <w:left w:val="single" w:sz="4" w:space="0" w:color="auto"/>
              <w:bottom w:val="single" w:sz="18" w:space="0" w:color="auto"/>
              <w:right w:val="single" w:sz="4" w:space="0" w:color="auto"/>
            </w:tcBorders>
            <w:vAlign w:val="center"/>
            <w:hideMark/>
          </w:tcPr>
          <w:p w14:paraId="7C70B73A" w14:textId="1FDBFAE8" w:rsidR="00754A42" w:rsidRPr="00603546" w:rsidRDefault="00754A42" w:rsidP="00603546">
            <w:pPr>
              <w:spacing w:after="0"/>
              <w:jc w:val="center"/>
              <w:rPr>
                <w:rFonts w:ascii="Arial" w:hAnsi="Arial" w:cs="Arial"/>
                <w:lang w:val="en-GB" w:eastAsia="en-GB"/>
              </w:rPr>
            </w:pPr>
            <w:r w:rsidRPr="00603546">
              <w:rPr>
                <w:rFonts w:ascii="Arial" w:hAnsi="Arial" w:cs="Arial"/>
                <w:lang w:val="en-GB" w:eastAsia="en-GB"/>
              </w:rPr>
              <w:t>CNTEE Transelectrica SA</w:t>
            </w:r>
            <w:r w:rsidR="00BA71D8" w:rsidRPr="00603546">
              <w:rPr>
                <w:rFonts w:ascii="Arial" w:hAnsi="Arial" w:cs="Arial"/>
                <w:lang w:val="en-GB" w:eastAsia="en-GB"/>
              </w:rPr>
              <w:t xml:space="preserve"> </w:t>
            </w:r>
            <w:r w:rsidRPr="00603546">
              <w:rPr>
                <w:rFonts w:ascii="Arial" w:hAnsi="Arial" w:cs="Arial"/>
                <w:lang w:val="en-GB" w:eastAsia="en-GB"/>
              </w:rPr>
              <w:t>Executiv</w:t>
            </w:r>
            <w:r w:rsidR="00BA71D8" w:rsidRPr="00603546">
              <w:rPr>
                <w:rFonts w:ascii="Arial" w:hAnsi="Arial" w:cs="Arial"/>
                <w:lang w:val="en-GB" w:eastAsia="en-GB"/>
              </w:rPr>
              <w:t xml:space="preserve"> - Sediu social</w:t>
            </w:r>
          </w:p>
          <w:p w14:paraId="500296F1" w14:textId="77777777" w:rsidR="00754A42" w:rsidRPr="00603546" w:rsidRDefault="00754A42" w:rsidP="00603546">
            <w:pPr>
              <w:spacing w:after="0"/>
              <w:jc w:val="center"/>
              <w:rPr>
                <w:rFonts w:ascii="Arial" w:hAnsi="Arial" w:cs="Arial"/>
                <w:lang w:val="en-GB" w:eastAsia="en-GB"/>
              </w:rPr>
            </w:pPr>
            <w:r w:rsidRPr="00603546">
              <w:rPr>
                <w:rFonts w:ascii="Arial" w:hAnsi="Arial" w:cs="Arial"/>
                <w:lang w:val="en-GB" w:eastAsia="en-GB"/>
              </w:rPr>
              <w:t>(Clădirea Platinum)</w:t>
            </w:r>
          </w:p>
          <w:p w14:paraId="0B323724" w14:textId="4370B6EC" w:rsidR="00DF6A6C" w:rsidRPr="00603546" w:rsidRDefault="00DF6A6C" w:rsidP="00603546">
            <w:pPr>
              <w:spacing w:after="0"/>
              <w:jc w:val="center"/>
              <w:rPr>
                <w:rFonts w:ascii="Arial" w:hAnsi="Arial" w:cs="Arial"/>
                <w:lang w:val="en-GB" w:eastAsia="en-GB"/>
              </w:rPr>
            </w:pPr>
          </w:p>
        </w:tc>
        <w:tc>
          <w:tcPr>
            <w:tcW w:w="3015" w:type="dxa"/>
            <w:tcBorders>
              <w:top w:val="single" w:sz="18" w:space="0" w:color="auto"/>
              <w:left w:val="single" w:sz="4" w:space="0" w:color="auto"/>
              <w:bottom w:val="single" w:sz="18" w:space="0" w:color="auto"/>
              <w:right w:val="single" w:sz="4" w:space="0" w:color="auto"/>
            </w:tcBorders>
            <w:vAlign w:val="center"/>
            <w:hideMark/>
          </w:tcPr>
          <w:p w14:paraId="207A185A" w14:textId="356A2E7D" w:rsidR="00754A42" w:rsidRPr="00603546" w:rsidRDefault="003A6D7C" w:rsidP="00603546">
            <w:pPr>
              <w:spacing w:after="0"/>
              <w:jc w:val="center"/>
              <w:rPr>
                <w:rFonts w:ascii="Arial" w:hAnsi="Arial" w:cs="Arial"/>
                <w:b/>
                <w:lang w:val="it-CH" w:eastAsia="en-GB"/>
              </w:rPr>
            </w:pPr>
            <w:r w:rsidRPr="00603546">
              <w:rPr>
                <w:rFonts w:ascii="Arial" w:hAnsi="Arial" w:cs="Arial"/>
                <w:b/>
                <w:lang w:val="it-CH" w:eastAsia="en-GB"/>
              </w:rPr>
              <w:t>8.611</w:t>
            </w:r>
          </w:p>
          <w:p w14:paraId="0704F7FC" w14:textId="4AD09053" w:rsidR="00754A42" w:rsidRPr="00603546" w:rsidRDefault="00754A42" w:rsidP="00603546">
            <w:pPr>
              <w:spacing w:after="0"/>
              <w:jc w:val="center"/>
              <w:rPr>
                <w:rFonts w:ascii="Arial" w:hAnsi="Arial" w:cs="Arial"/>
                <w:i/>
                <w:lang w:val="it-CH" w:eastAsia="en-GB"/>
              </w:rPr>
            </w:pPr>
            <w:r w:rsidRPr="00603546">
              <w:rPr>
                <w:rFonts w:ascii="Arial" w:hAnsi="Arial" w:cs="Arial"/>
                <w:i/>
                <w:lang w:val="it-CH" w:eastAsia="en-GB"/>
              </w:rPr>
              <w:t xml:space="preserve">(birouri, </w:t>
            </w:r>
            <w:r w:rsidR="003A6D7C" w:rsidRPr="00603546">
              <w:rPr>
                <w:rFonts w:ascii="Arial" w:hAnsi="Arial" w:cs="Arial"/>
                <w:i/>
                <w:lang w:val="it-CH" w:eastAsia="en-GB"/>
              </w:rPr>
              <w:t>terase, oficii; săli de ședințe,  grupuri sanitare</w:t>
            </w:r>
            <w:r w:rsidRPr="00603546">
              <w:rPr>
                <w:rFonts w:ascii="Arial" w:hAnsi="Arial" w:cs="Arial"/>
                <w:i/>
                <w:lang w:val="it-CH" w:eastAsia="en-GB"/>
              </w:rPr>
              <w:t>)</w:t>
            </w:r>
          </w:p>
        </w:tc>
        <w:tc>
          <w:tcPr>
            <w:tcW w:w="3105" w:type="dxa"/>
            <w:tcBorders>
              <w:top w:val="single" w:sz="18" w:space="0" w:color="auto"/>
              <w:left w:val="single" w:sz="4" w:space="0" w:color="auto"/>
              <w:bottom w:val="single" w:sz="18" w:space="0" w:color="auto"/>
              <w:right w:val="single" w:sz="4" w:space="0" w:color="auto"/>
            </w:tcBorders>
            <w:vAlign w:val="center"/>
            <w:hideMark/>
          </w:tcPr>
          <w:p w14:paraId="64AA365E" w14:textId="77777777" w:rsidR="00754A42" w:rsidRPr="00603546" w:rsidRDefault="00754A42" w:rsidP="00603546">
            <w:pPr>
              <w:spacing w:after="0"/>
              <w:jc w:val="center"/>
              <w:rPr>
                <w:rFonts w:ascii="Arial" w:hAnsi="Arial" w:cs="Arial"/>
                <w:lang w:val="en-GB" w:eastAsia="en-GB"/>
              </w:rPr>
            </w:pPr>
            <w:r w:rsidRPr="00603546">
              <w:rPr>
                <w:rFonts w:ascii="Arial" w:hAnsi="Arial" w:cs="Arial"/>
                <w:lang w:val="en-GB" w:eastAsia="en-GB"/>
              </w:rPr>
              <w:t>București, str. Olteni nr. 2-4, sector 3</w:t>
            </w:r>
          </w:p>
        </w:tc>
        <w:tc>
          <w:tcPr>
            <w:tcW w:w="360" w:type="dxa"/>
            <w:tcBorders>
              <w:top w:val="single" w:sz="18" w:space="0" w:color="auto"/>
              <w:left w:val="single" w:sz="4" w:space="0" w:color="auto"/>
              <w:bottom w:val="single" w:sz="18" w:space="0" w:color="auto"/>
              <w:right w:val="single" w:sz="18" w:space="0" w:color="auto"/>
            </w:tcBorders>
            <w:vAlign w:val="center"/>
          </w:tcPr>
          <w:p w14:paraId="70F49A59" w14:textId="77777777" w:rsidR="00754A42" w:rsidRPr="00603546" w:rsidRDefault="00754A42" w:rsidP="00603546">
            <w:pPr>
              <w:spacing w:after="0"/>
              <w:jc w:val="center"/>
              <w:rPr>
                <w:rFonts w:ascii="Arial" w:hAnsi="Arial" w:cs="Arial"/>
                <w:lang w:val="en-GB" w:eastAsia="en-GB"/>
              </w:rPr>
            </w:pPr>
          </w:p>
        </w:tc>
      </w:tr>
      <w:tr w:rsidR="00754A42" w:rsidRPr="00603546" w14:paraId="1D9B3AF2" w14:textId="77777777" w:rsidTr="005C0672">
        <w:trPr>
          <w:trHeight w:val="441"/>
        </w:trPr>
        <w:tc>
          <w:tcPr>
            <w:tcW w:w="10053" w:type="dxa"/>
            <w:gridSpan w:val="5"/>
            <w:tcBorders>
              <w:top w:val="single" w:sz="18" w:space="0" w:color="auto"/>
              <w:left w:val="single" w:sz="18" w:space="0" w:color="auto"/>
              <w:bottom w:val="single" w:sz="18" w:space="0" w:color="auto"/>
              <w:right w:val="single" w:sz="18" w:space="0" w:color="auto"/>
            </w:tcBorders>
            <w:shd w:val="clear" w:color="auto" w:fill="ECE9EF"/>
            <w:vAlign w:val="center"/>
            <w:hideMark/>
          </w:tcPr>
          <w:p w14:paraId="06D1118E" w14:textId="30019A3E" w:rsidR="00754A42" w:rsidRPr="00603546" w:rsidRDefault="00754A42" w:rsidP="00603546">
            <w:pPr>
              <w:jc w:val="center"/>
              <w:rPr>
                <w:rFonts w:ascii="Arial" w:hAnsi="Arial" w:cs="Arial"/>
                <w:b/>
                <w:lang w:val="en-GB" w:eastAsia="en-GB"/>
              </w:rPr>
            </w:pPr>
            <w:r w:rsidRPr="00603546">
              <w:rPr>
                <w:rFonts w:ascii="Arial" w:hAnsi="Arial" w:cs="Arial"/>
                <w:b/>
                <w:lang w:val="en-GB" w:eastAsia="en-GB"/>
              </w:rPr>
              <w:t xml:space="preserve">Suprafață CNTEE Transelectrica SA - Executiv București = </w:t>
            </w:r>
            <w:r w:rsidR="00B57959">
              <w:rPr>
                <w:rFonts w:ascii="Arial" w:hAnsi="Arial" w:cs="Arial"/>
                <w:b/>
                <w:lang w:val="en-GB" w:eastAsia="en-GB"/>
              </w:rPr>
              <w:t>8.611</w:t>
            </w:r>
            <w:r w:rsidRPr="00603546">
              <w:rPr>
                <w:rFonts w:ascii="Arial" w:hAnsi="Arial" w:cs="Arial"/>
                <w:b/>
                <w:lang w:val="en-GB" w:eastAsia="en-GB"/>
              </w:rPr>
              <w:t xml:space="preserve"> mp</w:t>
            </w:r>
          </w:p>
        </w:tc>
      </w:tr>
    </w:tbl>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880"/>
        <w:gridCol w:w="3201"/>
        <w:gridCol w:w="2919"/>
        <w:gridCol w:w="512"/>
      </w:tblGrid>
      <w:tr w:rsidR="00754A42" w:rsidRPr="00603546" w14:paraId="185986F3" w14:textId="77777777" w:rsidTr="00431153">
        <w:trPr>
          <w:trHeight w:val="1075"/>
          <w:jc w:val="center"/>
        </w:trPr>
        <w:tc>
          <w:tcPr>
            <w:tcW w:w="517" w:type="dxa"/>
            <w:tcBorders>
              <w:top w:val="single" w:sz="4" w:space="0" w:color="auto"/>
              <w:left w:val="single" w:sz="18" w:space="0" w:color="auto"/>
              <w:bottom w:val="single" w:sz="4" w:space="0" w:color="auto"/>
              <w:right w:val="single" w:sz="4" w:space="0" w:color="auto"/>
            </w:tcBorders>
            <w:vAlign w:val="center"/>
            <w:hideMark/>
          </w:tcPr>
          <w:p w14:paraId="67311EE4" w14:textId="77777777" w:rsidR="00754A42" w:rsidRPr="00603546" w:rsidRDefault="00754A42" w:rsidP="00603546">
            <w:pPr>
              <w:spacing w:after="0"/>
              <w:jc w:val="center"/>
              <w:rPr>
                <w:rFonts w:ascii="Arial" w:hAnsi="Arial" w:cs="Arial"/>
                <w:lang w:val="en-GB" w:eastAsia="en-GB"/>
              </w:rPr>
            </w:pPr>
            <w:r w:rsidRPr="00603546">
              <w:rPr>
                <w:rFonts w:ascii="Arial" w:hAnsi="Arial" w:cs="Arial"/>
                <w:lang w:val="en-GB" w:eastAsia="en-GB"/>
              </w:rPr>
              <w:lastRenderedPageBreak/>
              <w:t>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7B0DE2" w14:textId="77777777" w:rsidR="00754A42" w:rsidRPr="00603546" w:rsidRDefault="00754A42" w:rsidP="00603546">
            <w:pPr>
              <w:spacing w:after="0"/>
              <w:jc w:val="center"/>
              <w:rPr>
                <w:rFonts w:ascii="Arial" w:hAnsi="Arial" w:cs="Arial"/>
                <w:lang w:val="en-GB" w:eastAsia="en-GB"/>
              </w:rPr>
            </w:pPr>
            <w:r w:rsidRPr="00603546">
              <w:rPr>
                <w:rFonts w:ascii="Arial" w:hAnsi="Arial" w:cs="Arial"/>
                <w:lang w:val="en-GB" w:eastAsia="en-GB"/>
              </w:rPr>
              <w:t>Dispeceratul Energetic Național</w:t>
            </w:r>
          </w:p>
          <w:p w14:paraId="25D07703" w14:textId="77777777" w:rsidR="00754A42" w:rsidRPr="00603546" w:rsidRDefault="00754A42" w:rsidP="00603546">
            <w:pPr>
              <w:spacing w:after="0"/>
              <w:jc w:val="center"/>
              <w:rPr>
                <w:rFonts w:ascii="Arial" w:hAnsi="Arial" w:cs="Arial"/>
                <w:lang w:val="en-GB" w:eastAsia="en-GB"/>
              </w:rPr>
            </w:pPr>
            <w:r w:rsidRPr="00603546">
              <w:rPr>
                <w:rFonts w:ascii="Arial" w:hAnsi="Arial" w:cs="Arial"/>
                <w:lang w:val="en-GB" w:eastAsia="en-GB"/>
              </w:rPr>
              <w:t>(DEN)</w:t>
            </w:r>
          </w:p>
        </w:tc>
        <w:tc>
          <w:tcPr>
            <w:tcW w:w="3201" w:type="dxa"/>
            <w:tcBorders>
              <w:top w:val="single" w:sz="4" w:space="0" w:color="auto"/>
              <w:left w:val="single" w:sz="4" w:space="0" w:color="auto"/>
              <w:bottom w:val="single" w:sz="4" w:space="0" w:color="auto"/>
              <w:right w:val="single" w:sz="4" w:space="0" w:color="auto"/>
            </w:tcBorders>
            <w:hideMark/>
          </w:tcPr>
          <w:p w14:paraId="497274BF" w14:textId="48B48DF2" w:rsidR="00754A42" w:rsidRPr="00603546" w:rsidRDefault="003A6D7C" w:rsidP="00603546">
            <w:pPr>
              <w:spacing w:after="0"/>
              <w:jc w:val="center"/>
              <w:rPr>
                <w:rFonts w:ascii="Arial" w:hAnsi="Arial" w:cs="Arial"/>
                <w:b/>
                <w:lang w:val="it-CH" w:eastAsia="en-GB"/>
              </w:rPr>
            </w:pPr>
            <w:r w:rsidRPr="00603546">
              <w:rPr>
                <w:rFonts w:ascii="Arial" w:hAnsi="Arial" w:cs="Arial"/>
                <w:b/>
                <w:lang w:val="it-CH" w:eastAsia="en-GB"/>
              </w:rPr>
              <w:t>3.111</w:t>
            </w:r>
          </w:p>
          <w:p w14:paraId="46F5A83D" w14:textId="49BE0F65" w:rsidR="00754A42" w:rsidRPr="00603546" w:rsidRDefault="00754A42" w:rsidP="00603546">
            <w:pPr>
              <w:spacing w:after="0"/>
              <w:jc w:val="center"/>
              <w:rPr>
                <w:rFonts w:ascii="Arial" w:hAnsi="Arial" w:cs="Arial"/>
                <w:i/>
                <w:lang w:val="it-CH" w:eastAsia="en-GB"/>
              </w:rPr>
            </w:pPr>
            <w:r w:rsidRPr="00603546">
              <w:rPr>
                <w:rFonts w:ascii="Arial" w:hAnsi="Arial" w:cs="Arial"/>
                <w:i/>
                <w:lang w:val="it-CH" w:eastAsia="en-GB"/>
              </w:rPr>
              <w:t xml:space="preserve"> (camere de comandă, birouri, oficii, grupuri sanit</w:t>
            </w:r>
            <w:r w:rsidR="003A6D7C" w:rsidRPr="00603546">
              <w:rPr>
                <w:rFonts w:ascii="Arial" w:hAnsi="Arial" w:cs="Arial"/>
                <w:i/>
                <w:lang w:val="it-CH" w:eastAsia="en-GB"/>
              </w:rPr>
              <w:t>are, scări de acces, ascensoare</w:t>
            </w:r>
            <w:r w:rsidRPr="00603546">
              <w:rPr>
                <w:rFonts w:ascii="Arial" w:hAnsi="Arial" w:cs="Arial"/>
                <w:i/>
                <w:lang w:val="it-CH" w:eastAsia="en-GB"/>
              </w:rPr>
              <w:t>)</w:t>
            </w:r>
          </w:p>
        </w:tc>
        <w:tc>
          <w:tcPr>
            <w:tcW w:w="2919" w:type="dxa"/>
            <w:tcBorders>
              <w:top w:val="single" w:sz="4" w:space="0" w:color="auto"/>
              <w:left w:val="single" w:sz="4" w:space="0" w:color="auto"/>
              <w:bottom w:val="single" w:sz="4" w:space="0" w:color="auto"/>
              <w:right w:val="single" w:sz="4" w:space="0" w:color="auto"/>
            </w:tcBorders>
          </w:tcPr>
          <w:p w14:paraId="594418BB" w14:textId="77777777" w:rsidR="00754A42" w:rsidRPr="00603546" w:rsidRDefault="00754A42" w:rsidP="00603546">
            <w:pPr>
              <w:spacing w:after="0"/>
              <w:jc w:val="center"/>
              <w:rPr>
                <w:rFonts w:ascii="Arial" w:hAnsi="Arial" w:cs="Arial"/>
                <w:lang w:val="it-CH" w:eastAsia="en-GB"/>
              </w:rPr>
            </w:pPr>
          </w:p>
          <w:p w14:paraId="4F6EAB8A" w14:textId="77777777" w:rsidR="00754A42" w:rsidRPr="00603546" w:rsidRDefault="00754A42" w:rsidP="00603546">
            <w:pPr>
              <w:spacing w:after="0"/>
              <w:jc w:val="center"/>
              <w:rPr>
                <w:rFonts w:ascii="Arial" w:hAnsi="Arial" w:cs="Arial"/>
                <w:lang w:val="en-GB" w:eastAsia="en-GB"/>
              </w:rPr>
            </w:pPr>
            <w:r w:rsidRPr="00603546">
              <w:rPr>
                <w:rFonts w:ascii="Arial" w:hAnsi="Arial" w:cs="Arial"/>
                <w:lang w:val="en-GB" w:eastAsia="en-GB"/>
              </w:rPr>
              <w:t>București, B-dul Hristo Botev nr. 16-18, sector 3</w:t>
            </w:r>
          </w:p>
        </w:tc>
        <w:tc>
          <w:tcPr>
            <w:tcW w:w="512" w:type="dxa"/>
            <w:tcBorders>
              <w:top w:val="single" w:sz="4" w:space="0" w:color="auto"/>
              <w:left w:val="single" w:sz="4" w:space="0" w:color="auto"/>
              <w:bottom w:val="single" w:sz="4" w:space="0" w:color="auto"/>
              <w:right w:val="single" w:sz="18" w:space="0" w:color="auto"/>
            </w:tcBorders>
          </w:tcPr>
          <w:p w14:paraId="63B7AC4A" w14:textId="77777777" w:rsidR="00754A42" w:rsidRPr="00603546" w:rsidRDefault="00754A42" w:rsidP="00603546">
            <w:pPr>
              <w:spacing w:after="0"/>
              <w:rPr>
                <w:rFonts w:ascii="Arial" w:hAnsi="Arial" w:cs="Arial"/>
                <w:lang w:val="en-GB" w:eastAsia="en-GB"/>
              </w:rPr>
            </w:pPr>
          </w:p>
        </w:tc>
      </w:tr>
      <w:tr w:rsidR="00754A42" w:rsidRPr="00603546" w14:paraId="70A1AC4C" w14:textId="77777777" w:rsidTr="005C0672">
        <w:trPr>
          <w:trHeight w:val="401"/>
          <w:jc w:val="center"/>
        </w:trPr>
        <w:tc>
          <w:tcPr>
            <w:tcW w:w="10029" w:type="dxa"/>
            <w:gridSpan w:val="5"/>
            <w:tcBorders>
              <w:top w:val="single" w:sz="18" w:space="0" w:color="auto"/>
              <w:left w:val="single" w:sz="18" w:space="0" w:color="auto"/>
              <w:bottom w:val="single" w:sz="18" w:space="0" w:color="auto"/>
              <w:right w:val="single" w:sz="18" w:space="0" w:color="auto"/>
            </w:tcBorders>
            <w:shd w:val="clear" w:color="auto" w:fill="ECE9EF"/>
            <w:vAlign w:val="center"/>
            <w:hideMark/>
          </w:tcPr>
          <w:p w14:paraId="63272ACB" w14:textId="596FD3CD" w:rsidR="00754A42" w:rsidRPr="00603546" w:rsidRDefault="00754A42" w:rsidP="00603546">
            <w:pPr>
              <w:spacing w:after="60"/>
              <w:jc w:val="center"/>
              <w:outlineLvl w:val="1"/>
              <w:rPr>
                <w:rFonts w:ascii="Arial" w:hAnsi="Arial" w:cs="Arial"/>
                <w:b/>
                <w:lang w:val="en-GB" w:eastAsia="en-GB"/>
              </w:rPr>
            </w:pPr>
            <w:r w:rsidRPr="00603546">
              <w:rPr>
                <w:rFonts w:ascii="Arial" w:hAnsi="Arial" w:cs="Arial"/>
                <w:b/>
                <w:lang w:val="en-GB" w:eastAsia="en-GB"/>
              </w:rPr>
              <w:t xml:space="preserve">Suprafață </w:t>
            </w:r>
            <w:r w:rsidR="006978C9" w:rsidRPr="00603546">
              <w:rPr>
                <w:rFonts w:ascii="Arial" w:hAnsi="Arial" w:cs="Arial"/>
                <w:b/>
                <w:lang w:val="en-GB" w:eastAsia="en-GB"/>
              </w:rPr>
              <w:t xml:space="preserve">CNTEE Transelectrica SA </w:t>
            </w:r>
            <w:r w:rsidR="006978C9">
              <w:rPr>
                <w:rFonts w:ascii="Arial" w:hAnsi="Arial" w:cs="Arial"/>
                <w:b/>
                <w:lang w:val="en-GB" w:eastAsia="en-GB"/>
              </w:rPr>
              <w:t>- DEN</w:t>
            </w:r>
            <w:r w:rsidRPr="00603546">
              <w:rPr>
                <w:rFonts w:ascii="Arial" w:hAnsi="Arial" w:cs="Arial"/>
                <w:b/>
                <w:lang w:val="en-GB" w:eastAsia="en-GB"/>
              </w:rPr>
              <w:t xml:space="preserve"> = </w:t>
            </w:r>
            <w:r w:rsidR="006978C9">
              <w:rPr>
                <w:rFonts w:ascii="Arial" w:hAnsi="Arial" w:cs="Arial"/>
                <w:b/>
                <w:lang w:val="en-GB" w:eastAsia="en-GB"/>
              </w:rPr>
              <w:t>3.111</w:t>
            </w:r>
            <w:r w:rsidR="003A6D7C" w:rsidRPr="00603546">
              <w:rPr>
                <w:rFonts w:ascii="Arial" w:hAnsi="Arial" w:cs="Arial"/>
                <w:b/>
                <w:lang w:val="en-GB" w:eastAsia="en-GB"/>
              </w:rPr>
              <w:t xml:space="preserve"> </w:t>
            </w:r>
            <w:r w:rsidRPr="00603546">
              <w:rPr>
                <w:rFonts w:ascii="Arial" w:hAnsi="Arial" w:cs="Arial"/>
                <w:b/>
                <w:lang w:val="en-GB" w:eastAsia="en-GB"/>
              </w:rPr>
              <w:t>mp</w:t>
            </w:r>
          </w:p>
        </w:tc>
      </w:tr>
      <w:tr w:rsidR="006978C9" w:rsidRPr="00603546" w14:paraId="7A9A1072" w14:textId="77777777" w:rsidTr="005C0672">
        <w:trPr>
          <w:trHeight w:val="401"/>
          <w:jc w:val="center"/>
        </w:trPr>
        <w:tc>
          <w:tcPr>
            <w:tcW w:w="10029" w:type="dxa"/>
            <w:gridSpan w:val="5"/>
            <w:tcBorders>
              <w:top w:val="single" w:sz="18" w:space="0" w:color="auto"/>
              <w:left w:val="single" w:sz="18" w:space="0" w:color="auto"/>
              <w:bottom w:val="single" w:sz="18" w:space="0" w:color="auto"/>
              <w:right w:val="single" w:sz="18" w:space="0" w:color="auto"/>
            </w:tcBorders>
            <w:shd w:val="clear" w:color="auto" w:fill="ECE9EF"/>
            <w:vAlign w:val="center"/>
          </w:tcPr>
          <w:p w14:paraId="66703B26" w14:textId="5E166CC3" w:rsidR="006978C9" w:rsidRPr="00603546" w:rsidRDefault="006978C9" w:rsidP="00603546">
            <w:pPr>
              <w:spacing w:after="60"/>
              <w:jc w:val="center"/>
              <w:outlineLvl w:val="1"/>
              <w:rPr>
                <w:rFonts w:ascii="Arial" w:hAnsi="Arial" w:cs="Arial"/>
                <w:b/>
                <w:lang w:val="en-GB" w:eastAsia="en-GB"/>
              </w:rPr>
            </w:pPr>
            <w:r w:rsidRPr="00603546">
              <w:rPr>
                <w:rFonts w:ascii="Arial" w:hAnsi="Arial" w:cs="Arial"/>
                <w:b/>
                <w:lang w:val="en-GB" w:eastAsia="en-GB"/>
              </w:rPr>
              <w:t>Suprafață totală imobile CNTEE Transelectrica SA = 11.722 mp</w:t>
            </w:r>
          </w:p>
        </w:tc>
      </w:tr>
    </w:tbl>
    <w:p w14:paraId="24CE8F39" w14:textId="77777777" w:rsidR="00C434FA" w:rsidRPr="00603546" w:rsidRDefault="00C434FA" w:rsidP="00603546">
      <w:pPr>
        <w:tabs>
          <w:tab w:val="left" w:pos="90"/>
          <w:tab w:val="left" w:pos="9360"/>
        </w:tabs>
        <w:spacing w:after="0"/>
        <w:ind w:left="-90" w:right="-247"/>
        <w:jc w:val="both"/>
        <w:rPr>
          <w:rFonts w:ascii="Arial" w:hAnsi="Arial" w:cs="Arial"/>
          <w:b/>
          <w:bCs/>
          <w:shd w:val="clear" w:color="auto" w:fill="FFFFFF" w:themeFill="background1"/>
          <w:lang w:val="ro-RO"/>
        </w:rPr>
      </w:pPr>
    </w:p>
    <w:p w14:paraId="0303E8A6" w14:textId="2925A8EF" w:rsidR="005A7AC8" w:rsidRPr="00603546" w:rsidRDefault="00754A42" w:rsidP="00E73AFE">
      <w:pPr>
        <w:tabs>
          <w:tab w:val="left" w:pos="90"/>
          <w:tab w:val="left" w:pos="9360"/>
        </w:tabs>
        <w:spacing w:after="0"/>
        <w:ind w:right="-247"/>
        <w:jc w:val="both"/>
        <w:rPr>
          <w:rFonts w:ascii="Arial" w:hAnsi="Arial" w:cs="Arial"/>
          <w:lang w:val="it-CH"/>
        </w:rPr>
      </w:pPr>
      <w:r w:rsidRPr="00603546">
        <w:rPr>
          <w:rFonts w:ascii="Arial" w:hAnsi="Arial" w:cs="Arial"/>
          <w:b/>
          <w:bCs/>
          <w:shd w:val="clear" w:color="auto" w:fill="FFFFFF" w:themeFill="background1"/>
          <w:lang w:val="ro-RO"/>
        </w:rPr>
        <w:t>2.2.2</w:t>
      </w:r>
      <w:r w:rsidR="00A31839" w:rsidRPr="00603546">
        <w:rPr>
          <w:rFonts w:ascii="Arial" w:hAnsi="Arial" w:cs="Arial"/>
          <w:b/>
          <w:bCs/>
          <w:shd w:val="clear" w:color="auto" w:fill="FFFFFF" w:themeFill="background1"/>
          <w:lang w:val="ro-RO"/>
        </w:rPr>
        <w:t>.</w:t>
      </w:r>
      <w:r w:rsidRPr="00603546">
        <w:rPr>
          <w:rFonts w:ascii="Arial" w:hAnsi="Arial" w:cs="Arial"/>
          <w:shd w:val="clear" w:color="auto" w:fill="FFFFFF" w:themeFill="background1"/>
          <w:lang w:val="ro-RO"/>
        </w:rPr>
        <w:t xml:space="preserve"> </w:t>
      </w:r>
      <w:r w:rsidR="005A7AC8" w:rsidRPr="00603546">
        <w:rPr>
          <w:rFonts w:ascii="Arial" w:hAnsi="Arial" w:cs="Arial"/>
          <w:lang w:val="it-CH"/>
        </w:rPr>
        <w:t>Operațiunile de curățenie vor fi realizate utilizând produse și metode de lucru conforme cerințelor prevăzute în prezentul caiet de sarcini</w:t>
      </w:r>
      <w:r w:rsidR="003A6D7C" w:rsidRPr="00603546">
        <w:rPr>
          <w:rFonts w:ascii="Arial" w:hAnsi="Arial" w:cs="Arial"/>
          <w:lang w:val="it-CH"/>
        </w:rPr>
        <w:t>.</w:t>
      </w:r>
    </w:p>
    <w:p w14:paraId="055BD7CC" w14:textId="5798627F" w:rsidR="00754A42" w:rsidRPr="00603546" w:rsidRDefault="00754A42" w:rsidP="00603546">
      <w:pPr>
        <w:tabs>
          <w:tab w:val="left" w:pos="90"/>
          <w:tab w:val="left" w:pos="9360"/>
        </w:tabs>
        <w:spacing w:after="0"/>
        <w:ind w:left="-90" w:right="-247"/>
        <w:jc w:val="both"/>
        <w:rPr>
          <w:rFonts w:ascii="Arial" w:hAnsi="Arial" w:cs="Arial"/>
          <w:shd w:val="clear" w:color="auto" w:fill="FFFFFF" w:themeFill="background1"/>
          <w:lang w:val="ro-RO"/>
        </w:rPr>
      </w:pPr>
      <w:r w:rsidRPr="00603546">
        <w:rPr>
          <w:rFonts w:ascii="Arial" w:hAnsi="Arial" w:cs="Arial"/>
          <w:shd w:val="clear" w:color="auto" w:fill="FFFFFF" w:themeFill="background1"/>
          <w:lang w:val="ro-RO"/>
        </w:rPr>
        <w:t xml:space="preserve">Descrierea serviciilor în vederea asigurării curățeniei în spațiile definite în cadrul capitolului </w:t>
      </w:r>
      <w:hyperlink r:id="rId11" w:anchor="_Informații_despre_Autoritatea" w:history="1">
        <w:r w:rsidRPr="00603546">
          <w:rPr>
            <w:rStyle w:val="Hyperlink"/>
            <w:rFonts w:ascii="Arial" w:eastAsia="SimSun" w:hAnsi="Arial" w:cs="Arial"/>
            <w:i/>
            <w:color w:val="auto"/>
            <w:shd w:val="clear" w:color="auto" w:fill="FFFFFF" w:themeFill="background1"/>
            <w:lang w:val="ro-RO"/>
          </w:rPr>
          <w:t xml:space="preserve">2.2.1, </w:t>
        </w:r>
      </w:hyperlink>
      <w:r w:rsidRPr="00603546">
        <w:rPr>
          <w:rFonts w:ascii="Arial" w:hAnsi="Arial" w:cs="Arial"/>
          <w:shd w:val="clear" w:color="auto" w:fill="FFFFFF" w:themeFill="background1"/>
          <w:lang w:val="ro-RO"/>
        </w:rPr>
        <w:t>se vor realiza în spațiile interioare</w:t>
      </w:r>
      <w:r w:rsidRPr="00603546">
        <w:rPr>
          <w:rFonts w:ascii="Arial" w:hAnsi="Arial" w:cs="Arial"/>
          <w:i/>
          <w:lang w:val="es-ES"/>
        </w:rPr>
        <w:t>,</w:t>
      </w:r>
      <w:r w:rsidRPr="00603546">
        <w:rPr>
          <w:rFonts w:ascii="Arial" w:hAnsi="Arial" w:cs="Arial"/>
          <w:shd w:val="clear" w:color="auto" w:fill="FFFFFF" w:themeFill="background1"/>
          <w:lang w:val="ro-RO"/>
        </w:rPr>
        <w:t xml:space="preserve"> după cum urmează: </w:t>
      </w:r>
    </w:p>
    <w:p w14:paraId="757B4FEA" w14:textId="77777777" w:rsidR="00FA0D1E" w:rsidRPr="00733DE0" w:rsidRDefault="00FA0D1E" w:rsidP="00603546">
      <w:pPr>
        <w:tabs>
          <w:tab w:val="left" w:pos="90"/>
          <w:tab w:val="left" w:pos="9360"/>
        </w:tabs>
        <w:spacing w:after="0"/>
        <w:ind w:left="-90" w:right="-337"/>
        <w:jc w:val="both"/>
        <w:rPr>
          <w:rFonts w:ascii="Arial" w:hAnsi="Arial" w:cs="Arial"/>
          <w:sz w:val="10"/>
          <w:szCs w:val="10"/>
          <w:shd w:val="clear" w:color="auto" w:fill="FFFFFF" w:themeFill="background1"/>
          <w:lang w:val="ro-RO"/>
        </w:rPr>
      </w:pPr>
    </w:p>
    <w:p w14:paraId="2F726E13" w14:textId="77777777" w:rsidR="00754A42" w:rsidRPr="00603546" w:rsidRDefault="00754A42" w:rsidP="00603546">
      <w:pPr>
        <w:numPr>
          <w:ilvl w:val="0"/>
          <w:numId w:val="7"/>
        </w:numPr>
        <w:spacing w:after="0"/>
        <w:ind w:left="450" w:hanging="270"/>
        <w:jc w:val="both"/>
        <w:rPr>
          <w:rFonts w:ascii="Arial" w:hAnsi="Arial" w:cs="Arial"/>
          <w:b/>
          <w:u w:val="single"/>
        </w:rPr>
      </w:pPr>
      <w:r w:rsidRPr="00603546">
        <w:rPr>
          <w:rFonts w:ascii="Arial" w:hAnsi="Arial" w:cs="Arial"/>
          <w:b/>
          <w:u w:val="single"/>
        </w:rPr>
        <w:t>În spațiile interioare administrative și tehnologice</w:t>
      </w:r>
    </w:p>
    <w:p w14:paraId="53F594E2" w14:textId="3CD5DC79" w:rsidR="00754A42" w:rsidRDefault="00754A42" w:rsidP="00603546">
      <w:pPr>
        <w:tabs>
          <w:tab w:val="left" w:pos="567"/>
          <w:tab w:val="left" w:pos="851"/>
        </w:tabs>
        <w:spacing w:after="0"/>
        <w:ind w:left="-90" w:right="-247"/>
        <w:jc w:val="both"/>
        <w:rPr>
          <w:rFonts w:ascii="Arial" w:hAnsi="Arial" w:cs="Arial"/>
          <w:lang w:val="it-CH"/>
        </w:rPr>
      </w:pPr>
      <w:r w:rsidRPr="00603546">
        <w:rPr>
          <w:rFonts w:ascii="Arial" w:hAnsi="Arial" w:cs="Arial"/>
          <w:lang w:val="it-CH"/>
        </w:rPr>
        <w:t xml:space="preserve">Serviciile de curățenie se vor efectua în </w:t>
      </w:r>
      <w:r w:rsidRPr="00603546">
        <w:rPr>
          <w:rFonts w:ascii="Arial" w:hAnsi="Arial" w:cs="Arial"/>
          <w:iCs/>
          <w:lang w:val="es-ES"/>
        </w:rPr>
        <w:t xml:space="preserve">spații de birouri, camere de comandă, săli de conferințe, recepții, oficii, grupuri sanitare, holuri, ascensoare, scări, </w:t>
      </w:r>
      <w:r w:rsidRPr="00603546">
        <w:rPr>
          <w:rFonts w:ascii="Arial" w:hAnsi="Arial" w:cs="Arial"/>
          <w:lang w:val="it-CH"/>
        </w:rPr>
        <w:t xml:space="preserve">și alte spații solicitate la cele </w:t>
      </w:r>
      <w:r w:rsidR="003A6D7C" w:rsidRPr="00603546">
        <w:rPr>
          <w:rFonts w:ascii="Arial" w:hAnsi="Arial" w:cs="Arial"/>
          <w:lang w:val="it-CH"/>
        </w:rPr>
        <w:t>2</w:t>
      </w:r>
      <w:r w:rsidRPr="00603546">
        <w:rPr>
          <w:rFonts w:ascii="Arial" w:hAnsi="Arial" w:cs="Arial"/>
          <w:lang w:val="it-CH"/>
        </w:rPr>
        <w:t>(</w:t>
      </w:r>
      <w:r w:rsidR="003A6D7C" w:rsidRPr="00603546">
        <w:rPr>
          <w:rFonts w:ascii="Arial" w:hAnsi="Arial" w:cs="Arial"/>
          <w:lang w:val="it-CH"/>
        </w:rPr>
        <w:t>dou</w:t>
      </w:r>
      <w:r w:rsidR="00250E09">
        <w:rPr>
          <w:rFonts w:ascii="Arial" w:hAnsi="Arial" w:cs="Arial"/>
          <w:lang w:val="it-CH"/>
        </w:rPr>
        <w:t>ă</w:t>
      </w:r>
      <w:r w:rsidRPr="00603546">
        <w:rPr>
          <w:rFonts w:ascii="Arial" w:hAnsi="Arial" w:cs="Arial"/>
          <w:lang w:val="it-CH"/>
        </w:rPr>
        <w:t>) locații, prin următoarele operațiuni:</w:t>
      </w:r>
    </w:p>
    <w:p w14:paraId="1A87F1B5" w14:textId="77777777" w:rsidR="00057FA5" w:rsidRPr="00057FA5" w:rsidRDefault="00057FA5" w:rsidP="00603546">
      <w:pPr>
        <w:tabs>
          <w:tab w:val="left" w:pos="567"/>
          <w:tab w:val="left" w:pos="851"/>
        </w:tabs>
        <w:spacing w:after="0"/>
        <w:ind w:left="-90" w:right="-247"/>
        <w:jc w:val="both"/>
        <w:rPr>
          <w:rFonts w:ascii="Arial" w:eastAsiaTheme="minorEastAsia" w:hAnsi="Arial" w:cs="Arial"/>
          <w:iCs/>
          <w:sz w:val="2"/>
          <w:szCs w:val="2"/>
          <w:lang w:val="ro-RO" w:eastAsia="en-SG"/>
        </w:rPr>
      </w:pPr>
    </w:p>
    <w:tbl>
      <w:tblPr>
        <w:tblpPr w:leftFromText="180" w:rightFromText="180" w:bottomFromText="200" w:vertAnchor="text" w:horzAnchor="margin" w:tblpXSpec="center" w:tblpY="18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4410"/>
        <w:gridCol w:w="1911"/>
        <w:gridCol w:w="1329"/>
      </w:tblGrid>
      <w:tr w:rsidR="00754A42" w:rsidRPr="00603546" w14:paraId="222BB9B0" w14:textId="77777777" w:rsidTr="00662F1B">
        <w:trPr>
          <w:trHeight w:val="443"/>
        </w:trPr>
        <w:tc>
          <w:tcPr>
            <w:tcW w:w="2718" w:type="dxa"/>
            <w:tcBorders>
              <w:top w:val="single" w:sz="4" w:space="0" w:color="auto"/>
              <w:left w:val="single" w:sz="4" w:space="0" w:color="auto"/>
              <w:bottom w:val="single" w:sz="4" w:space="0" w:color="auto"/>
              <w:right w:val="single" w:sz="4" w:space="0" w:color="auto"/>
            </w:tcBorders>
            <w:vAlign w:val="center"/>
            <w:hideMark/>
          </w:tcPr>
          <w:p w14:paraId="0F5D94F8" w14:textId="77777777" w:rsidR="00754A42" w:rsidRPr="00603546" w:rsidRDefault="00754A42" w:rsidP="00603546">
            <w:pPr>
              <w:tabs>
                <w:tab w:val="left" w:pos="90"/>
              </w:tabs>
              <w:spacing w:after="0"/>
              <w:ind w:hanging="180"/>
              <w:jc w:val="center"/>
              <w:rPr>
                <w:rFonts w:ascii="Arial" w:hAnsi="Arial" w:cs="Arial"/>
                <w:b/>
                <w:lang w:val="ro-RO" w:eastAsia="en-GB"/>
              </w:rPr>
            </w:pPr>
            <w:r w:rsidRPr="00603546">
              <w:rPr>
                <w:rFonts w:ascii="Arial" w:hAnsi="Arial" w:cs="Arial"/>
                <w:b/>
                <w:lang w:val="ro-RO" w:eastAsia="en-GB"/>
              </w:rPr>
              <w:t>Tip suprafață</w:t>
            </w:r>
          </w:p>
        </w:tc>
        <w:tc>
          <w:tcPr>
            <w:tcW w:w="4410" w:type="dxa"/>
            <w:tcBorders>
              <w:top w:val="single" w:sz="4" w:space="0" w:color="auto"/>
              <w:left w:val="single" w:sz="4" w:space="0" w:color="auto"/>
              <w:bottom w:val="single" w:sz="4" w:space="0" w:color="auto"/>
              <w:right w:val="single" w:sz="4" w:space="0" w:color="auto"/>
            </w:tcBorders>
            <w:vAlign w:val="center"/>
            <w:hideMark/>
          </w:tcPr>
          <w:p w14:paraId="1428B308" w14:textId="77777777" w:rsidR="00754A42" w:rsidRPr="00603546" w:rsidRDefault="00754A42" w:rsidP="00603546">
            <w:pPr>
              <w:tabs>
                <w:tab w:val="left" w:pos="90"/>
              </w:tabs>
              <w:spacing w:after="0"/>
              <w:ind w:hanging="180"/>
              <w:jc w:val="center"/>
              <w:rPr>
                <w:rFonts w:ascii="Arial" w:hAnsi="Arial" w:cs="Arial"/>
                <w:b/>
                <w:lang w:val="ro-RO" w:eastAsia="en-GB"/>
              </w:rPr>
            </w:pPr>
            <w:r w:rsidRPr="00603546">
              <w:rPr>
                <w:rFonts w:ascii="Arial" w:hAnsi="Arial" w:cs="Arial"/>
                <w:b/>
                <w:lang w:val="ro-RO" w:eastAsia="en-GB"/>
              </w:rPr>
              <w:t xml:space="preserve">Operația de curățenie ce va </w:t>
            </w:r>
          </w:p>
          <w:p w14:paraId="7868F193" w14:textId="77777777" w:rsidR="00754A42" w:rsidRPr="00603546" w:rsidRDefault="00754A42" w:rsidP="00603546">
            <w:pPr>
              <w:tabs>
                <w:tab w:val="left" w:pos="90"/>
              </w:tabs>
              <w:spacing w:after="0"/>
              <w:ind w:hanging="180"/>
              <w:jc w:val="center"/>
              <w:rPr>
                <w:rFonts w:ascii="Arial" w:hAnsi="Arial" w:cs="Arial"/>
                <w:b/>
                <w:lang w:val="ro-RO" w:eastAsia="en-GB"/>
              </w:rPr>
            </w:pPr>
            <w:r w:rsidRPr="00603546">
              <w:rPr>
                <w:rFonts w:ascii="Arial" w:hAnsi="Arial" w:cs="Arial"/>
                <w:b/>
                <w:lang w:val="ro-RO" w:eastAsia="en-GB"/>
              </w:rPr>
              <w:t>fi prestată</w:t>
            </w:r>
          </w:p>
        </w:tc>
        <w:tc>
          <w:tcPr>
            <w:tcW w:w="1911" w:type="dxa"/>
            <w:tcBorders>
              <w:top w:val="single" w:sz="4" w:space="0" w:color="auto"/>
              <w:left w:val="single" w:sz="4" w:space="0" w:color="auto"/>
              <w:bottom w:val="single" w:sz="4" w:space="0" w:color="auto"/>
              <w:right w:val="single" w:sz="4" w:space="0" w:color="auto"/>
            </w:tcBorders>
            <w:vAlign w:val="center"/>
            <w:hideMark/>
          </w:tcPr>
          <w:p w14:paraId="6D089307" w14:textId="77777777" w:rsidR="00754A42" w:rsidRPr="00603546" w:rsidRDefault="00754A42" w:rsidP="00603546">
            <w:pPr>
              <w:tabs>
                <w:tab w:val="left" w:pos="90"/>
              </w:tabs>
              <w:spacing w:after="0"/>
              <w:ind w:hanging="180"/>
              <w:jc w:val="center"/>
              <w:rPr>
                <w:rFonts w:ascii="Arial" w:hAnsi="Arial" w:cs="Arial"/>
                <w:b/>
                <w:lang w:val="ro-RO" w:eastAsia="en-GB"/>
              </w:rPr>
            </w:pPr>
            <w:r w:rsidRPr="00603546">
              <w:rPr>
                <w:rFonts w:ascii="Arial" w:hAnsi="Arial" w:cs="Arial"/>
                <w:b/>
                <w:lang w:val="ro-RO" w:eastAsia="en-GB"/>
              </w:rPr>
              <w:t>Frecvența</w:t>
            </w:r>
          </w:p>
        </w:tc>
        <w:tc>
          <w:tcPr>
            <w:tcW w:w="1329" w:type="dxa"/>
            <w:tcBorders>
              <w:top w:val="single" w:sz="4" w:space="0" w:color="auto"/>
              <w:left w:val="single" w:sz="4" w:space="0" w:color="auto"/>
              <w:bottom w:val="single" w:sz="4" w:space="0" w:color="auto"/>
              <w:right w:val="single" w:sz="4" w:space="0" w:color="auto"/>
            </w:tcBorders>
            <w:hideMark/>
          </w:tcPr>
          <w:p w14:paraId="7CFD72D8" w14:textId="77777777" w:rsidR="00754A42" w:rsidRPr="00603546" w:rsidRDefault="00754A42" w:rsidP="00603546">
            <w:pPr>
              <w:tabs>
                <w:tab w:val="left" w:pos="90"/>
              </w:tabs>
              <w:spacing w:after="0"/>
              <w:ind w:hanging="180"/>
              <w:jc w:val="center"/>
              <w:rPr>
                <w:rFonts w:ascii="Arial" w:hAnsi="Arial" w:cs="Arial"/>
                <w:b/>
                <w:lang w:val="ro-RO" w:eastAsia="en-GB"/>
              </w:rPr>
            </w:pPr>
            <w:r w:rsidRPr="00603546">
              <w:rPr>
                <w:rFonts w:ascii="Arial" w:hAnsi="Arial" w:cs="Arial"/>
                <w:b/>
                <w:lang w:val="ro-RO" w:eastAsia="en-GB"/>
              </w:rPr>
              <w:t>Suprafața (estimativ)</w:t>
            </w:r>
          </w:p>
        </w:tc>
      </w:tr>
      <w:tr w:rsidR="00754A42" w:rsidRPr="00603546" w14:paraId="4522817E" w14:textId="77777777" w:rsidTr="00662F1B">
        <w:trPr>
          <w:trHeight w:val="479"/>
        </w:trPr>
        <w:tc>
          <w:tcPr>
            <w:tcW w:w="2718" w:type="dxa"/>
            <w:tcBorders>
              <w:top w:val="single" w:sz="4" w:space="0" w:color="auto"/>
              <w:left w:val="single" w:sz="4" w:space="0" w:color="auto"/>
              <w:bottom w:val="single" w:sz="4" w:space="0" w:color="auto"/>
              <w:right w:val="single" w:sz="4" w:space="0" w:color="auto"/>
            </w:tcBorders>
            <w:vAlign w:val="center"/>
            <w:hideMark/>
          </w:tcPr>
          <w:p w14:paraId="027F5A1A" w14:textId="77777777" w:rsidR="00754A42" w:rsidRPr="00603546" w:rsidRDefault="00754A42" w:rsidP="00603546">
            <w:pPr>
              <w:tabs>
                <w:tab w:val="left" w:pos="180"/>
              </w:tabs>
              <w:spacing w:after="0"/>
              <w:ind w:left="90" w:hanging="270"/>
              <w:jc w:val="center"/>
              <w:rPr>
                <w:rFonts w:ascii="Arial" w:hAnsi="Arial" w:cs="Arial"/>
                <w:lang w:val="ro-RO" w:eastAsia="en-GB"/>
              </w:rPr>
            </w:pPr>
            <w:r w:rsidRPr="00603546">
              <w:rPr>
                <w:rFonts w:ascii="Arial" w:hAnsi="Arial" w:cs="Arial"/>
                <w:bCs/>
                <w:lang w:val="fr-FR" w:eastAsia="en-GB"/>
              </w:rPr>
              <w:t>Parchet</w:t>
            </w:r>
          </w:p>
        </w:tc>
        <w:tc>
          <w:tcPr>
            <w:tcW w:w="4410" w:type="dxa"/>
            <w:tcBorders>
              <w:top w:val="single" w:sz="4" w:space="0" w:color="auto"/>
              <w:left w:val="single" w:sz="4" w:space="0" w:color="auto"/>
              <w:bottom w:val="single" w:sz="4" w:space="0" w:color="auto"/>
              <w:right w:val="single" w:sz="4" w:space="0" w:color="auto"/>
            </w:tcBorders>
            <w:hideMark/>
          </w:tcPr>
          <w:p w14:paraId="6AB03DA8" w14:textId="77777777" w:rsidR="00754A42" w:rsidRPr="00603546" w:rsidRDefault="00754A42" w:rsidP="00085358">
            <w:pPr>
              <w:tabs>
                <w:tab w:val="left" w:pos="90"/>
              </w:tabs>
              <w:spacing w:after="0"/>
              <w:ind w:hanging="180"/>
              <w:jc w:val="center"/>
              <w:rPr>
                <w:rFonts w:ascii="Arial" w:hAnsi="Arial" w:cs="Arial"/>
                <w:lang w:val="fr-FR" w:eastAsia="en-GB"/>
              </w:rPr>
            </w:pPr>
            <w:r w:rsidRPr="00603546">
              <w:rPr>
                <w:rFonts w:ascii="Arial" w:hAnsi="Arial" w:cs="Arial"/>
                <w:lang w:val="fr-FR" w:eastAsia="en-GB"/>
              </w:rPr>
              <w:t>aspirat și spălat cu soluție antistatică</w:t>
            </w:r>
          </w:p>
          <w:p w14:paraId="063A484E" w14:textId="77777777" w:rsidR="00754A42" w:rsidRPr="00603546" w:rsidRDefault="00754A42" w:rsidP="00085358">
            <w:pPr>
              <w:tabs>
                <w:tab w:val="left" w:pos="90"/>
              </w:tabs>
              <w:spacing w:after="0"/>
              <w:ind w:hanging="180"/>
              <w:jc w:val="center"/>
              <w:rPr>
                <w:rFonts w:ascii="Arial" w:hAnsi="Arial" w:cs="Arial"/>
                <w:lang w:val="it-IT" w:eastAsia="en-GB"/>
              </w:rPr>
            </w:pPr>
            <w:r w:rsidRPr="00603546">
              <w:rPr>
                <w:rFonts w:ascii="Arial" w:hAnsi="Arial" w:cs="Arial"/>
                <w:lang w:val="fr-FR" w:eastAsia="en-GB"/>
              </w:rPr>
              <w:t>pentru parchet</w:t>
            </w:r>
          </w:p>
        </w:tc>
        <w:tc>
          <w:tcPr>
            <w:tcW w:w="1911" w:type="dxa"/>
            <w:tcBorders>
              <w:top w:val="single" w:sz="4" w:space="0" w:color="auto"/>
              <w:left w:val="single" w:sz="4" w:space="0" w:color="auto"/>
              <w:bottom w:val="single" w:sz="4" w:space="0" w:color="auto"/>
              <w:right w:val="single" w:sz="4" w:space="0" w:color="auto"/>
            </w:tcBorders>
            <w:vAlign w:val="center"/>
            <w:hideMark/>
          </w:tcPr>
          <w:p w14:paraId="04F47C88" w14:textId="77777777" w:rsidR="00754A42" w:rsidRPr="00603546" w:rsidRDefault="00754A42" w:rsidP="00603546">
            <w:pPr>
              <w:tabs>
                <w:tab w:val="left" w:pos="90"/>
              </w:tabs>
              <w:spacing w:after="120"/>
              <w:ind w:hanging="180"/>
              <w:jc w:val="center"/>
              <w:rPr>
                <w:rFonts w:ascii="Arial" w:hAnsi="Arial" w:cs="Arial"/>
                <w:lang w:val="ro-RO" w:eastAsia="en-GB"/>
              </w:rPr>
            </w:pPr>
            <w:r w:rsidRPr="00603546">
              <w:rPr>
                <w:rFonts w:ascii="Arial" w:hAnsi="Arial" w:cs="Arial"/>
                <w:lang w:val="fr-FR" w:eastAsia="en-GB"/>
              </w:rPr>
              <w:t>zilnic</w:t>
            </w:r>
          </w:p>
        </w:tc>
        <w:tc>
          <w:tcPr>
            <w:tcW w:w="1329" w:type="dxa"/>
            <w:tcBorders>
              <w:top w:val="single" w:sz="4" w:space="0" w:color="auto"/>
              <w:left w:val="single" w:sz="4" w:space="0" w:color="auto"/>
              <w:bottom w:val="single" w:sz="4" w:space="0" w:color="auto"/>
              <w:right w:val="single" w:sz="4" w:space="0" w:color="auto"/>
            </w:tcBorders>
            <w:hideMark/>
          </w:tcPr>
          <w:p w14:paraId="325A169E" w14:textId="1E0DE25C" w:rsidR="00754A42" w:rsidRPr="00603546" w:rsidRDefault="00B55929" w:rsidP="00662F1B">
            <w:pPr>
              <w:tabs>
                <w:tab w:val="left" w:pos="90"/>
              </w:tabs>
              <w:spacing w:after="120"/>
              <w:ind w:hanging="180"/>
              <w:jc w:val="center"/>
              <w:rPr>
                <w:rFonts w:ascii="Arial" w:hAnsi="Arial" w:cs="Arial"/>
                <w:lang w:val="fr-FR" w:eastAsia="en-GB"/>
              </w:rPr>
            </w:pPr>
            <w:r w:rsidRPr="00603546">
              <w:rPr>
                <w:rFonts w:ascii="Arial" w:hAnsi="Arial" w:cs="Arial"/>
                <w:lang w:val="fr-FR" w:eastAsia="en-GB"/>
              </w:rPr>
              <w:t>754</w:t>
            </w:r>
            <w:r w:rsidR="00754A42" w:rsidRPr="00603546">
              <w:rPr>
                <w:rFonts w:ascii="Arial" w:hAnsi="Arial" w:cs="Arial"/>
                <w:lang w:val="fr-FR" w:eastAsia="en-GB"/>
              </w:rPr>
              <w:t xml:space="preserve"> mp</w:t>
            </w:r>
          </w:p>
        </w:tc>
      </w:tr>
      <w:tr w:rsidR="00063428" w:rsidRPr="00603546" w14:paraId="20A70928" w14:textId="77777777" w:rsidTr="00662F1B">
        <w:trPr>
          <w:trHeight w:val="245"/>
        </w:trPr>
        <w:tc>
          <w:tcPr>
            <w:tcW w:w="2718" w:type="dxa"/>
            <w:vMerge w:val="restart"/>
            <w:tcBorders>
              <w:top w:val="single" w:sz="4" w:space="0" w:color="auto"/>
              <w:left w:val="single" w:sz="4" w:space="0" w:color="auto"/>
              <w:bottom w:val="single" w:sz="4" w:space="0" w:color="auto"/>
              <w:right w:val="single" w:sz="4" w:space="0" w:color="auto"/>
            </w:tcBorders>
            <w:vAlign w:val="center"/>
            <w:hideMark/>
          </w:tcPr>
          <w:p w14:paraId="57CE8D4C" w14:textId="77777777" w:rsidR="00063428" w:rsidRPr="00603546" w:rsidRDefault="00063428" w:rsidP="00603546">
            <w:pPr>
              <w:tabs>
                <w:tab w:val="left" w:pos="180"/>
              </w:tabs>
              <w:spacing w:after="120"/>
              <w:ind w:left="90" w:hanging="270"/>
              <w:jc w:val="center"/>
              <w:rPr>
                <w:rFonts w:ascii="Arial" w:hAnsi="Arial" w:cs="Arial"/>
                <w:lang w:val="ro-RO" w:eastAsia="en-GB"/>
              </w:rPr>
            </w:pPr>
            <w:r w:rsidRPr="00603546">
              <w:rPr>
                <w:rFonts w:ascii="Arial" w:hAnsi="Arial" w:cs="Arial"/>
                <w:bCs/>
                <w:lang w:val="fr-FR" w:eastAsia="en-GB"/>
              </w:rPr>
              <w:t>Mochetă</w:t>
            </w:r>
          </w:p>
        </w:tc>
        <w:tc>
          <w:tcPr>
            <w:tcW w:w="4410" w:type="dxa"/>
            <w:tcBorders>
              <w:top w:val="single" w:sz="4" w:space="0" w:color="auto"/>
              <w:left w:val="single" w:sz="4" w:space="0" w:color="auto"/>
              <w:bottom w:val="nil"/>
              <w:right w:val="single" w:sz="4" w:space="0" w:color="auto"/>
            </w:tcBorders>
            <w:vAlign w:val="center"/>
            <w:hideMark/>
          </w:tcPr>
          <w:p w14:paraId="2A0F843D" w14:textId="4D73505B" w:rsidR="00063428" w:rsidRPr="00603546" w:rsidRDefault="00063428" w:rsidP="00603546">
            <w:pPr>
              <w:tabs>
                <w:tab w:val="left" w:pos="90"/>
              </w:tabs>
              <w:spacing w:after="0"/>
              <w:ind w:hanging="180"/>
              <w:jc w:val="center"/>
              <w:rPr>
                <w:rFonts w:ascii="Arial" w:hAnsi="Arial" w:cs="Arial"/>
                <w:lang w:val="it-IT" w:eastAsia="en-GB"/>
              </w:rPr>
            </w:pPr>
            <w:r w:rsidRPr="00603546">
              <w:rPr>
                <w:rFonts w:ascii="Arial" w:hAnsi="Arial" w:cs="Arial"/>
                <w:lang w:val="it-IT" w:eastAsia="en-GB"/>
              </w:rPr>
              <w:t>aspirat cu aspirator</w:t>
            </w:r>
          </w:p>
        </w:tc>
        <w:tc>
          <w:tcPr>
            <w:tcW w:w="1911" w:type="dxa"/>
            <w:tcBorders>
              <w:top w:val="single" w:sz="4" w:space="0" w:color="auto"/>
              <w:left w:val="single" w:sz="4" w:space="0" w:color="auto"/>
              <w:bottom w:val="nil"/>
              <w:right w:val="single" w:sz="4" w:space="0" w:color="auto"/>
            </w:tcBorders>
            <w:vAlign w:val="center"/>
            <w:hideMark/>
          </w:tcPr>
          <w:p w14:paraId="3050D3A8" w14:textId="77777777" w:rsidR="00063428" w:rsidRPr="00603546" w:rsidRDefault="00063428" w:rsidP="00603546">
            <w:pPr>
              <w:tabs>
                <w:tab w:val="left" w:pos="90"/>
              </w:tabs>
              <w:spacing w:after="0"/>
              <w:ind w:hanging="180"/>
              <w:jc w:val="center"/>
              <w:rPr>
                <w:rFonts w:ascii="Arial" w:hAnsi="Arial" w:cs="Arial"/>
                <w:lang w:val="ro-RO" w:eastAsia="en-GB"/>
              </w:rPr>
            </w:pPr>
            <w:r w:rsidRPr="00603546">
              <w:rPr>
                <w:rFonts w:ascii="Arial" w:hAnsi="Arial" w:cs="Arial"/>
                <w:lang w:val="fr-FR" w:eastAsia="en-GB"/>
              </w:rPr>
              <w:t>zilnic</w:t>
            </w:r>
          </w:p>
        </w:tc>
        <w:tc>
          <w:tcPr>
            <w:tcW w:w="1329" w:type="dxa"/>
            <w:tcBorders>
              <w:top w:val="single" w:sz="4" w:space="0" w:color="auto"/>
              <w:left w:val="single" w:sz="4" w:space="0" w:color="auto"/>
              <w:bottom w:val="nil"/>
              <w:right w:val="single" w:sz="4" w:space="0" w:color="auto"/>
            </w:tcBorders>
            <w:hideMark/>
          </w:tcPr>
          <w:p w14:paraId="27D4900D" w14:textId="5C4C80D1" w:rsidR="00063428" w:rsidRPr="00603546" w:rsidRDefault="00063428" w:rsidP="00662F1B">
            <w:pPr>
              <w:tabs>
                <w:tab w:val="left" w:pos="90"/>
              </w:tabs>
              <w:spacing w:after="0"/>
              <w:ind w:hanging="180"/>
              <w:jc w:val="center"/>
              <w:rPr>
                <w:rFonts w:ascii="Arial" w:hAnsi="Arial" w:cs="Arial"/>
                <w:lang w:val="fr-FR" w:eastAsia="en-GB"/>
              </w:rPr>
            </w:pPr>
            <w:r w:rsidRPr="00603546">
              <w:rPr>
                <w:rFonts w:ascii="Arial" w:hAnsi="Arial" w:cs="Arial"/>
                <w:lang w:val="fr-FR" w:eastAsia="en-GB"/>
              </w:rPr>
              <w:t>6.906 mp</w:t>
            </w:r>
          </w:p>
        </w:tc>
      </w:tr>
      <w:tr w:rsidR="003A6D7C" w:rsidRPr="00603546" w14:paraId="342B6A4E" w14:textId="77777777" w:rsidTr="00662F1B">
        <w:trPr>
          <w:gridAfter w:val="3"/>
          <w:wAfter w:w="7650" w:type="dxa"/>
          <w:trHeight w:val="491"/>
        </w:trPr>
        <w:tc>
          <w:tcPr>
            <w:tcW w:w="2718" w:type="dxa"/>
            <w:vMerge/>
            <w:tcBorders>
              <w:top w:val="nil"/>
              <w:left w:val="single" w:sz="4" w:space="0" w:color="auto"/>
              <w:bottom w:val="single" w:sz="4" w:space="0" w:color="auto"/>
              <w:right w:val="single" w:sz="4" w:space="0" w:color="auto"/>
            </w:tcBorders>
            <w:vAlign w:val="center"/>
            <w:hideMark/>
          </w:tcPr>
          <w:p w14:paraId="4317137B" w14:textId="77777777" w:rsidR="003A6D7C" w:rsidRPr="00603546" w:rsidRDefault="003A6D7C" w:rsidP="00603546">
            <w:pPr>
              <w:spacing w:after="0"/>
              <w:rPr>
                <w:rFonts w:ascii="Arial" w:hAnsi="Arial" w:cs="Arial"/>
                <w:lang w:val="ro-RO" w:eastAsia="en-GB"/>
              </w:rPr>
            </w:pPr>
          </w:p>
        </w:tc>
      </w:tr>
      <w:tr w:rsidR="00754A42" w:rsidRPr="00603546" w14:paraId="2A661633" w14:textId="77777777" w:rsidTr="00662F1B">
        <w:trPr>
          <w:trHeight w:val="1028"/>
        </w:trPr>
        <w:tc>
          <w:tcPr>
            <w:tcW w:w="2718" w:type="dxa"/>
            <w:tcBorders>
              <w:top w:val="single" w:sz="4" w:space="0" w:color="auto"/>
              <w:left w:val="single" w:sz="4" w:space="0" w:color="auto"/>
              <w:bottom w:val="single" w:sz="4" w:space="0" w:color="auto"/>
              <w:right w:val="single" w:sz="4" w:space="0" w:color="auto"/>
            </w:tcBorders>
            <w:vAlign w:val="center"/>
            <w:hideMark/>
          </w:tcPr>
          <w:p w14:paraId="009A0224" w14:textId="77777777" w:rsidR="00754A42" w:rsidRPr="00603546" w:rsidRDefault="00754A42" w:rsidP="00603546">
            <w:pPr>
              <w:spacing w:after="0"/>
              <w:jc w:val="center"/>
              <w:rPr>
                <w:rFonts w:ascii="Arial" w:hAnsi="Arial" w:cs="Arial"/>
                <w:bCs/>
                <w:lang w:val="ro-RO" w:eastAsia="en-GB"/>
              </w:rPr>
            </w:pPr>
            <w:r w:rsidRPr="00603546">
              <w:rPr>
                <w:rFonts w:ascii="Arial" w:hAnsi="Arial" w:cs="Arial"/>
                <w:bCs/>
                <w:lang w:val="ro-RO" w:eastAsia="en-GB"/>
              </w:rPr>
              <w:t>Mobilier</w:t>
            </w:r>
          </w:p>
          <w:p w14:paraId="2F50BD5A" w14:textId="77777777" w:rsidR="00754A42" w:rsidRPr="00603546" w:rsidRDefault="00754A42" w:rsidP="00603546">
            <w:pPr>
              <w:spacing w:after="0"/>
              <w:jc w:val="center"/>
              <w:rPr>
                <w:rFonts w:ascii="Arial" w:hAnsi="Arial" w:cs="Arial"/>
                <w:lang w:val="ro-RO" w:eastAsia="en-GB"/>
              </w:rPr>
            </w:pPr>
            <w:r w:rsidRPr="00603546">
              <w:rPr>
                <w:rFonts w:ascii="Arial" w:hAnsi="Arial" w:cs="Arial"/>
                <w:bCs/>
                <w:lang w:val="ro-RO" w:eastAsia="en-GB"/>
              </w:rPr>
              <w:t>(</w:t>
            </w:r>
            <w:r w:rsidRPr="00603546">
              <w:rPr>
                <w:rFonts w:ascii="Arial" w:hAnsi="Arial" w:cs="Arial"/>
                <w:bCs/>
                <w:lang w:val="fr-FR" w:eastAsia="en-GB"/>
              </w:rPr>
              <w:t>birouri, dulapuri, vitrine, etajere, cuiere,</w:t>
            </w:r>
            <w:r w:rsidRPr="00603546">
              <w:rPr>
                <w:rFonts w:ascii="Arial" w:hAnsi="Arial" w:cs="Arial"/>
                <w:bCs/>
                <w:lang w:val="ro-RO" w:eastAsia="en-GB"/>
              </w:rPr>
              <w:t xml:space="preserve"> balustrade, pervazuri interioare)</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77CE7DC" w14:textId="77777777" w:rsidR="00754A42" w:rsidRPr="00603546" w:rsidRDefault="00754A42" w:rsidP="00603546">
            <w:pPr>
              <w:tabs>
                <w:tab w:val="left" w:pos="90"/>
              </w:tabs>
              <w:spacing w:after="0"/>
              <w:ind w:hanging="180"/>
              <w:jc w:val="center"/>
              <w:rPr>
                <w:rFonts w:ascii="Arial" w:hAnsi="Arial" w:cs="Arial"/>
                <w:lang w:val="fr-FR" w:eastAsia="en-GB"/>
              </w:rPr>
            </w:pPr>
            <w:r w:rsidRPr="00603546">
              <w:rPr>
                <w:rFonts w:ascii="Arial" w:hAnsi="Arial" w:cs="Arial"/>
                <w:bCs/>
                <w:lang w:val="ro-RO" w:eastAsia="en-GB"/>
              </w:rPr>
              <w:t>șters praf și lustruire cu produse specifice, (detergenți speciali antistatici și lavete de microfibră)</w:t>
            </w:r>
          </w:p>
        </w:tc>
        <w:tc>
          <w:tcPr>
            <w:tcW w:w="1911" w:type="dxa"/>
            <w:tcBorders>
              <w:top w:val="single" w:sz="4" w:space="0" w:color="auto"/>
              <w:left w:val="single" w:sz="4" w:space="0" w:color="auto"/>
              <w:bottom w:val="single" w:sz="4" w:space="0" w:color="auto"/>
              <w:right w:val="single" w:sz="4" w:space="0" w:color="auto"/>
            </w:tcBorders>
            <w:vAlign w:val="center"/>
            <w:hideMark/>
          </w:tcPr>
          <w:p w14:paraId="1DD7B0D0" w14:textId="77777777" w:rsidR="00754A42" w:rsidRPr="00603546" w:rsidRDefault="00754A42" w:rsidP="00603546">
            <w:pPr>
              <w:tabs>
                <w:tab w:val="left" w:pos="90"/>
              </w:tabs>
              <w:spacing w:after="0"/>
              <w:ind w:hanging="180"/>
              <w:jc w:val="center"/>
              <w:rPr>
                <w:rFonts w:ascii="Arial" w:hAnsi="Arial" w:cs="Arial"/>
                <w:lang w:val="fr-FR" w:eastAsia="en-GB"/>
              </w:rPr>
            </w:pPr>
            <w:r w:rsidRPr="00603546">
              <w:rPr>
                <w:rFonts w:ascii="Arial" w:hAnsi="Arial" w:cs="Arial"/>
                <w:lang w:val="fr-FR" w:eastAsia="en-GB"/>
              </w:rPr>
              <w:t>zilnic</w:t>
            </w:r>
          </w:p>
        </w:tc>
        <w:tc>
          <w:tcPr>
            <w:tcW w:w="1329" w:type="dxa"/>
            <w:tcBorders>
              <w:top w:val="single" w:sz="4" w:space="0" w:color="auto"/>
              <w:left w:val="single" w:sz="4" w:space="0" w:color="auto"/>
              <w:bottom w:val="single" w:sz="4" w:space="0" w:color="auto"/>
              <w:right w:val="single" w:sz="4" w:space="0" w:color="auto"/>
            </w:tcBorders>
          </w:tcPr>
          <w:p w14:paraId="76A6DB19" w14:textId="77777777" w:rsidR="00754A42" w:rsidRPr="00603546" w:rsidRDefault="00754A42" w:rsidP="00662F1B">
            <w:pPr>
              <w:tabs>
                <w:tab w:val="left" w:pos="90"/>
              </w:tabs>
              <w:spacing w:after="0"/>
              <w:ind w:hanging="180"/>
              <w:jc w:val="center"/>
              <w:rPr>
                <w:rFonts w:ascii="Arial" w:hAnsi="Arial" w:cs="Arial"/>
                <w:lang w:val="fr-FR" w:eastAsia="en-GB"/>
              </w:rPr>
            </w:pPr>
          </w:p>
          <w:p w14:paraId="6B4A209D" w14:textId="77777777" w:rsidR="003E552C" w:rsidRPr="00603546" w:rsidRDefault="003E552C" w:rsidP="00662F1B">
            <w:pPr>
              <w:tabs>
                <w:tab w:val="left" w:pos="90"/>
              </w:tabs>
              <w:spacing w:after="0"/>
              <w:ind w:hanging="180"/>
              <w:jc w:val="center"/>
              <w:rPr>
                <w:rFonts w:ascii="Arial" w:hAnsi="Arial" w:cs="Arial"/>
                <w:lang w:val="fr-FR" w:eastAsia="en-GB"/>
              </w:rPr>
            </w:pPr>
          </w:p>
          <w:p w14:paraId="7A304F7B" w14:textId="5891C547" w:rsidR="00754A42" w:rsidRPr="00603546" w:rsidRDefault="00754A42" w:rsidP="00662F1B">
            <w:pPr>
              <w:tabs>
                <w:tab w:val="left" w:pos="90"/>
              </w:tabs>
              <w:spacing w:after="0"/>
              <w:ind w:hanging="180"/>
              <w:jc w:val="center"/>
              <w:rPr>
                <w:rFonts w:ascii="Arial" w:hAnsi="Arial" w:cs="Arial"/>
                <w:lang w:val="fr-FR" w:eastAsia="en-GB"/>
              </w:rPr>
            </w:pPr>
            <w:r w:rsidRPr="00603546">
              <w:rPr>
                <w:rFonts w:ascii="Arial" w:hAnsi="Arial" w:cs="Arial"/>
                <w:lang w:val="fr-FR" w:eastAsia="en-GB"/>
              </w:rPr>
              <w:t>1.530 mp</w:t>
            </w:r>
          </w:p>
        </w:tc>
      </w:tr>
      <w:tr w:rsidR="00754A42" w:rsidRPr="00603546" w14:paraId="62CD622D" w14:textId="77777777" w:rsidTr="00662F1B">
        <w:trPr>
          <w:trHeight w:val="1010"/>
        </w:trPr>
        <w:tc>
          <w:tcPr>
            <w:tcW w:w="2718" w:type="dxa"/>
            <w:tcBorders>
              <w:top w:val="single" w:sz="4" w:space="0" w:color="auto"/>
              <w:left w:val="single" w:sz="4" w:space="0" w:color="auto"/>
              <w:bottom w:val="single" w:sz="4" w:space="0" w:color="auto"/>
              <w:right w:val="single" w:sz="4" w:space="0" w:color="auto"/>
            </w:tcBorders>
            <w:vAlign w:val="center"/>
            <w:hideMark/>
          </w:tcPr>
          <w:p w14:paraId="296E6763" w14:textId="77777777" w:rsidR="00754A42" w:rsidRPr="00603546" w:rsidRDefault="00754A42" w:rsidP="00603546">
            <w:pPr>
              <w:tabs>
                <w:tab w:val="left" w:pos="180"/>
              </w:tabs>
              <w:spacing w:after="0"/>
              <w:ind w:left="90" w:hanging="270"/>
              <w:jc w:val="center"/>
              <w:rPr>
                <w:rFonts w:ascii="Arial" w:hAnsi="Arial" w:cs="Arial"/>
                <w:lang w:val="ro-RO" w:eastAsia="en-GB"/>
              </w:rPr>
            </w:pPr>
            <w:r w:rsidRPr="00603546">
              <w:rPr>
                <w:rFonts w:ascii="Arial" w:hAnsi="Arial" w:cs="Arial"/>
                <w:bCs/>
                <w:lang w:val="ro-RO" w:eastAsia="en-GB"/>
              </w:rPr>
              <w:t>Pardoseli ce includ și grupurile sanitare</w:t>
            </w:r>
          </w:p>
          <w:p w14:paraId="0B811809" w14:textId="77777777" w:rsidR="00754A42" w:rsidRPr="00603546" w:rsidRDefault="00754A42" w:rsidP="00603546">
            <w:pPr>
              <w:tabs>
                <w:tab w:val="left" w:pos="180"/>
              </w:tabs>
              <w:spacing w:after="0"/>
              <w:ind w:left="90" w:hanging="270"/>
              <w:jc w:val="center"/>
              <w:rPr>
                <w:rFonts w:ascii="Arial" w:hAnsi="Arial" w:cs="Arial"/>
                <w:bCs/>
                <w:lang w:val="fr-FR" w:eastAsia="en-GB"/>
              </w:rPr>
            </w:pPr>
            <w:r w:rsidRPr="00603546">
              <w:rPr>
                <w:rFonts w:ascii="Arial" w:hAnsi="Arial" w:cs="Arial"/>
                <w:lang w:val="ro-RO" w:eastAsia="en-GB"/>
              </w:rPr>
              <w:t>(gresie, marmură, mozaic, linoleum, etc.)</w:t>
            </w:r>
          </w:p>
        </w:tc>
        <w:tc>
          <w:tcPr>
            <w:tcW w:w="4410" w:type="dxa"/>
            <w:tcBorders>
              <w:top w:val="single" w:sz="4" w:space="0" w:color="auto"/>
              <w:left w:val="single" w:sz="4" w:space="0" w:color="auto"/>
              <w:bottom w:val="single" w:sz="4" w:space="0" w:color="auto"/>
              <w:right w:val="single" w:sz="4" w:space="0" w:color="auto"/>
            </w:tcBorders>
            <w:vAlign w:val="center"/>
            <w:hideMark/>
          </w:tcPr>
          <w:p w14:paraId="7283C74A" w14:textId="77777777" w:rsidR="00754A42" w:rsidRPr="00603546" w:rsidRDefault="00754A42" w:rsidP="00603546">
            <w:pPr>
              <w:tabs>
                <w:tab w:val="left" w:pos="90"/>
              </w:tabs>
              <w:spacing w:after="0"/>
              <w:ind w:hanging="180"/>
              <w:jc w:val="center"/>
              <w:rPr>
                <w:rFonts w:ascii="Arial" w:hAnsi="Arial" w:cs="Arial"/>
                <w:lang w:val="fr-FR" w:eastAsia="en-GB"/>
              </w:rPr>
            </w:pPr>
            <w:r w:rsidRPr="00603546">
              <w:rPr>
                <w:rFonts w:ascii="Arial" w:hAnsi="Arial" w:cs="Arial"/>
                <w:lang w:val="fr-FR" w:eastAsia="en-GB"/>
              </w:rPr>
              <w:t xml:space="preserve"> aspirat și spălat cu soluții odorizante și dezinfectante</w:t>
            </w:r>
          </w:p>
        </w:tc>
        <w:tc>
          <w:tcPr>
            <w:tcW w:w="1911" w:type="dxa"/>
            <w:tcBorders>
              <w:top w:val="single" w:sz="4" w:space="0" w:color="auto"/>
              <w:left w:val="single" w:sz="4" w:space="0" w:color="auto"/>
              <w:bottom w:val="single" w:sz="4" w:space="0" w:color="auto"/>
              <w:right w:val="single" w:sz="4" w:space="0" w:color="auto"/>
            </w:tcBorders>
            <w:vAlign w:val="center"/>
            <w:hideMark/>
          </w:tcPr>
          <w:p w14:paraId="448160A9" w14:textId="77777777" w:rsidR="00754A42" w:rsidRPr="00603546" w:rsidRDefault="00754A42" w:rsidP="00603546">
            <w:pPr>
              <w:tabs>
                <w:tab w:val="left" w:pos="90"/>
              </w:tabs>
              <w:spacing w:after="0"/>
              <w:ind w:hanging="180"/>
              <w:jc w:val="center"/>
              <w:rPr>
                <w:rFonts w:ascii="Arial" w:hAnsi="Arial" w:cs="Arial"/>
                <w:lang w:val="fr-FR" w:eastAsia="en-GB"/>
              </w:rPr>
            </w:pPr>
            <w:r w:rsidRPr="00603546">
              <w:rPr>
                <w:rFonts w:ascii="Arial" w:hAnsi="Arial" w:cs="Arial"/>
                <w:lang w:val="ro-RO" w:eastAsia="en-GB"/>
              </w:rPr>
              <w:t xml:space="preserve">zilnic </w:t>
            </w:r>
          </w:p>
        </w:tc>
        <w:tc>
          <w:tcPr>
            <w:tcW w:w="1329" w:type="dxa"/>
            <w:tcBorders>
              <w:top w:val="single" w:sz="4" w:space="0" w:color="auto"/>
              <w:left w:val="single" w:sz="4" w:space="0" w:color="auto"/>
              <w:bottom w:val="single" w:sz="4" w:space="0" w:color="auto"/>
              <w:right w:val="single" w:sz="4" w:space="0" w:color="auto"/>
            </w:tcBorders>
          </w:tcPr>
          <w:p w14:paraId="32661A1F" w14:textId="77777777" w:rsidR="00754A42" w:rsidRPr="00603546" w:rsidRDefault="00754A42" w:rsidP="00662F1B">
            <w:pPr>
              <w:tabs>
                <w:tab w:val="left" w:pos="90"/>
              </w:tabs>
              <w:spacing w:after="0"/>
              <w:ind w:hanging="180"/>
              <w:jc w:val="center"/>
              <w:rPr>
                <w:rFonts w:ascii="Arial" w:hAnsi="Arial" w:cs="Arial"/>
                <w:lang w:val="ro-RO" w:eastAsia="en-GB"/>
              </w:rPr>
            </w:pPr>
          </w:p>
          <w:p w14:paraId="1204F23A" w14:textId="00590755" w:rsidR="00754A42" w:rsidRPr="00603546" w:rsidRDefault="00B55929" w:rsidP="00662F1B">
            <w:pPr>
              <w:tabs>
                <w:tab w:val="left" w:pos="90"/>
              </w:tabs>
              <w:spacing w:after="0"/>
              <w:ind w:hanging="180"/>
              <w:jc w:val="center"/>
              <w:rPr>
                <w:rFonts w:ascii="Arial" w:hAnsi="Arial" w:cs="Arial"/>
                <w:lang w:val="ro-RO" w:eastAsia="en-GB"/>
              </w:rPr>
            </w:pPr>
            <w:r w:rsidRPr="00603546">
              <w:rPr>
                <w:rFonts w:ascii="Arial" w:hAnsi="Arial" w:cs="Arial"/>
                <w:lang w:val="ro-RO" w:eastAsia="en-GB"/>
              </w:rPr>
              <w:t>2.552</w:t>
            </w:r>
            <w:r w:rsidR="001E2D5D" w:rsidRPr="00603546">
              <w:rPr>
                <w:rFonts w:ascii="Arial" w:hAnsi="Arial" w:cs="Arial"/>
                <w:lang w:val="ro-RO" w:eastAsia="en-GB"/>
              </w:rPr>
              <w:t xml:space="preserve"> </w:t>
            </w:r>
            <w:r w:rsidR="00754A42" w:rsidRPr="00603546">
              <w:rPr>
                <w:rFonts w:ascii="Arial" w:hAnsi="Arial" w:cs="Arial"/>
                <w:lang w:val="ro-RO" w:eastAsia="en-GB"/>
              </w:rPr>
              <w:t>mp</w:t>
            </w:r>
          </w:p>
        </w:tc>
      </w:tr>
      <w:tr w:rsidR="00754A42" w:rsidRPr="00603546" w14:paraId="5892061E" w14:textId="77777777" w:rsidTr="00662F1B">
        <w:trPr>
          <w:trHeight w:val="1715"/>
        </w:trPr>
        <w:tc>
          <w:tcPr>
            <w:tcW w:w="2718" w:type="dxa"/>
            <w:tcBorders>
              <w:top w:val="single" w:sz="4" w:space="0" w:color="auto"/>
              <w:left w:val="single" w:sz="4" w:space="0" w:color="auto"/>
              <w:bottom w:val="single" w:sz="4" w:space="0" w:color="auto"/>
              <w:right w:val="single" w:sz="4" w:space="0" w:color="auto"/>
            </w:tcBorders>
            <w:vAlign w:val="center"/>
            <w:hideMark/>
          </w:tcPr>
          <w:p w14:paraId="7AF66C96" w14:textId="77777777" w:rsidR="00754A42" w:rsidRPr="00603546" w:rsidRDefault="00754A42" w:rsidP="00603546">
            <w:pPr>
              <w:tabs>
                <w:tab w:val="left" w:pos="180"/>
              </w:tabs>
              <w:spacing w:after="0"/>
              <w:ind w:left="90" w:hanging="270"/>
              <w:jc w:val="center"/>
              <w:rPr>
                <w:rFonts w:ascii="Arial" w:hAnsi="Arial" w:cs="Arial"/>
                <w:bCs/>
                <w:lang w:val="fr-FR" w:eastAsia="en-GB"/>
              </w:rPr>
            </w:pPr>
            <w:r w:rsidRPr="00603546">
              <w:rPr>
                <w:rFonts w:ascii="Arial" w:hAnsi="Arial" w:cs="Arial"/>
                <w:bCs/>
                <w:lang w:val="fr-FR" w:eastAsia="en-GB"/>
              </w:rPr>
              <w:t>Grupuri sanitare</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AB0A41C" w14:textId="04226FE1" w:rsidR="00754A42" w:rsidRPr="00603546" w:rsidRDefault="00754A42" w:rsidP="00603546">
            <w:pPr>
              <w:tabs>
                <w:tab w:val="left" w:pos="90"/>
              </w:tabs>
              <w:spacing w:after="0"/>
              <w:ind w:hanging="180"/>
              <w:jc w:val="both"/>
              <w:rPr>
                <w:rFonts w:ascii="Arial" w:hAnsi="Arial" w:cs="Arial"/>
                <w:bCs/>
                <w:lang w:val="fr-FR" w:eastAsia="en-GB"/>
              </w:rPr>
            </w:pPr>
            <w:r w:rsidRPr="00603546">
              <w:rPr>
                <w:rFonts w:ascii="Arial" w:hAnsi="Arial" w:cs="Arial"/>
                <w:bCs/>
                <w:lang w:val="fr-FR" w:eastAsia="en-GB"/>
              </w:rPr>
              <w:t xml:space="preserve"> </w:t>
            </w:r>
            <w:r w:rsidR="00614B43" w:rsidRPr="00603546">
              <w:rPr>
                <w:rFonts w:ascii="Arial" w:hAnsi="Arial" w:cs="Arial"/>
                <w:bCs/>
                <w:lang w:val="fr-FR" w:eastAsia="en-GB"/>
              </w:rPr>
              <w:t xml:space="preserve"> </w:t>
            </w:r>
            <w:r w:rsidRPr="00603546">
              <w:rPr>
                <w:rFonts w:ascii="Arial" w:hAnsi="Arial" w:cs="Arial"/>
                <w:bCs/>
                <w:lang w:val="fr-FR" w:eastAsia="en-GB"/>
              </w:rPr>
              <w:t>spălat,</w:t>
            </w:r>
            <w:r w:rsidR="00CC0EA2" w:rsidRPr="00603546">
              <w:rPr>
                <w:rFonts w:ascii="Arial" w:hAnsi="Arial" w:cs="Arial"/>
                <w:bCs/>
                <w:lang w:val="fr-FR" w:eastAsia="en-GB"/>
              </w:rPr>
              <w:t xml:space="preserve"> </w:t>
            </w:r>
            <w:r w:rsidRPr="00603546">
              <w:rPr>
                <w:rFonts w:ascii="Arial" w:hAnsi="Arial" w:cs="Arial"/>
                <w:bCs/>
                <w:lang w:val="fr-FR" w:eastAsia="en-GB"/>
              </w:rPr>
              <w:t>dezinfectat toate obiectele sanitare (</w:t>
            </w:r>
            <w:r w:rsidR="00B55929" w:rsidRPr="00603546">
              <w:rPr>
                <w:rFonts w:ascii="Arial" w:hAnsi="Arial" w:cs="Arial"/>
                <w:bCs/>
                <w:lang w:val="fr-FR" w:eastAsia="en-GB"/>
              </w:rPr>
              <w:t>54</w:t>
            </w:r>
            <w:r w:rsidRPr="00603546">
              <w:rPr>
                <w:rFonts w:ascii="Arial" w:hAnsi="Arial" w:cs="Arial"/>
                <w:bCs/>
                <w:lang w:val="fr-FR" w:eastAsia="en-GB"/>
              </w:rPr>
              <w:t xml:space="preserve"> wc-uri, </w:t>
            </w:r>
            <w:r w:rsidR="00B55929" w:rsidRPr="00603546">
              <w:rPr>
                <w:rFonts w:ascii="Arial" w:hAnsi="Arial" w:cs="Arial"/>
                <w:bCs/>
                <w:lang w:val="fr-FR" w:eastAsia="en-GB"/>
              </w:rPr>
              <w:t xml:space="preserve">76 </w:t>
            </w:r>
            <w:r w:rsidRPr="00603546">
              <w:rPr>
                <w:rFonts w:ascii="Arial" w:hAnsi="Arial" w:cs="Arial"/>
                <w:bCs/>
                <w:lang w:val="fr-FR" w:eastAsia="en-GB"/>
              </w:rPr>
              <w:t xml:space="preserve">chiuvete) </w:t>
            </w:r>
            <w:r w:rsidRPr="00603546">
              <w:rPr>
                <w:rFonts w:ascii="Arial" w:hAnsi="Arial" w:cs="Arial"/>
                <w:lang w:val="fr-FR" w:eastAsia="en-GB"/>
              </w:rPr>
              <w:t xml:space="preserve">cu soluții odorizante, dezinfectante, soluții detartrante, </w:t>
            </w:r>
            <w:r w:rsidRPr="00603546">
              <w:rPr>
                <w:rFonts w:ascii="Arial" w:hAnsi="Arial" w:cs="Arial"/>
                <w:bCs/>
                <w:lang w:val="fr-FR" w:eastAsia="en-GB"/>
              </w:rPr>
              <w:t xml:space="preserve">asigurare odorizante la wc – uri, asigurarea materialelor igienico-sanitare (hărtie igienică, prosoape de hârtie, săpun lichid, etc.), necesare pentru un numar de aprox. </w:t>
            </w:r>
            <w:r w:rsidR="00B55929" w:rsidRPr="00603546">
              <w:rPr>
                <w:rFonts w:ascii="Arial" w:hAnsi="Arial" w:cs="Arial"/>
                <w:bCs/>
                <w:lang w:val="fr-FR" w:eastAsia="en-GB"/>
              </w:rPr>
              <w:t>550</w:t>
            </w:r>
            <w:r w:rsidRPr="00603546">
              <w:rPr>
                <w:rFonts w:ascii="Arial" w:hAnsi="Arial" w:cs="Arial"/>
                <w:bCs/>
                <w:lang w:val="fr-FR" w:eastAsia="en-GB"/>
              </w:rPr>
              <w:t xml:space="preserve"> persoane. Î</w:t>
            </w:r>
            <w:r w:rsidRPr="00603546">
              <w:rPr>
                <w:rFonts w:ascii="Arial" w:hAnsi="Arial" w:cs="Arial"/>
                <w:lang w:val="fr-FR" w:eastAsia="en-GB"/>
              </w:rPr>
              <w:t xml:space="preserve">nlocuire folie wc igienic pusă la dispoziție de către Achizitor, pentru cele </w:t>
            </w:r>
            <w:r w:rsidR="00BC158E" w:rsidRPr="00603546">
              <w:rPr>
                <w:rFonts w:ascii="Arial" w:hAnsi="Arial" w:cs="Arial"/>
                <w:lang w:val="fr-FR" w:eastAsia="en-GB"/>
              </w:rPr>
              <w:t>2</w:t>
            </w:r>
            <w:r w:rsidRPr="00603546">
              <w:rPr>
                <w:rFonts w:ascii="Arial" w:hAnsi="Arial" w:cs="Arial"/>
                <w:lang w:val="fr-FR" w:eastAsia="en-GB"/>
              </w:rPr>
              <w:t xml:space="preserve"> locații (număr total: </w:t>
            </w:r>
            <w:r w:rsidR="00B55929" w:rsidRPr="00603546">
              <w:rPr>
                <w:rFonts w:ascii="Arial" w:hAnsi="Arial" w:cs="Arial"/>
                <w:lang w:val="fr-FR" w:eastAsia="en-GB"/>
              </w:rPr>
              <w:t>5</w:t>
            </w:r>
            <w:r w:rsidR="00BC158E" w:rsidRPr="00603546">
              <w:rPr>
                <w:rFonts w:ascii="Arial" w:hAnsi="Arial" w:cs="Arial"/>
                <w:lang w:val="fr-FR" w:eastAsia="en-GB"/>
              </w:rPr>
              <w:t>1</w:t>
            </w:r>
            <w:r w:rsidRPr="00603546">
              <w:rPr>
                <w:rFonts w:ascii="Arial" w:hAnsi="Arial" w:cs="Arial"/>
                <w:lang w:val="fr-FR" w:eastAsia="en-GB"/>
              </w:rPr>
              <w:t xml:space="preserve"> wc-uri)</w:t>
            </w:r>
          </w:p>
        </w:tc>
        <w:tc>
          <w:tcPr>
            <w:tcW w:w="1911" w:type="dxa"/>
            <w:tcBorders>
              <w:top w:val="single" w:sz="4" w:space="0" w:color="auto"/>
              <w:left w:val="single" w:sz="4" w:space="0" w:color="auto"/>
              <w:bottom w:val="single" w:sz="4" w:space="0" w:color="auto"/>
              <w:right w:val="single" w:sz="4" w:space="0" w:color="auto"/>
            </w:tcBorders>
            <w:vAlign w:val="center"/>
            <w:hideMark/>
          </w:tcPr>
          <w:p w14:paraId="4594BC7C" w14:textId="61F388A4" w:rsidR="00754A42" w:rsidRPr="00603546" w:rsidRDefault="00754A42" w:rsidP="00603546">
            <w:pPr>
              <w:tabs>
                <w:tab w:val="left" w:pos="90"/>
              </w:tabs>
              <w:spacing w:after="120"/>
              <w:ind w:hanging="180"/>
              <w:jc w:val="center"/>
              <w:rPr>
                <w:rFonts w:ascii="Arial" w:hAnsi="Arial" w:cs="Arial"/>
                <w:lang w:val="fr-FR" w:eastAsia="en-GB"/>
              </w:rPr>
            </w:pPr>
            <w:r w:rsidRPr="00603546">
              <w:rPr>
                <w:rFonts w:ascii="Arial" w:hAnsi="Arial" w:cs="Arial"/>
                <w:lang w:val="ro-RO" w:eastAsia="en-GB"/>
              </w:rPr>
              <w:t>zilnic/</w:t>
            </w:r>
            <w:r w:rsidR="0080363A" w:rsidRPr="00603546">
              <w:rPr>
                <w:rFonts w:ascii="Arial" w:hAnsi="Arial" w:cs="Arial"/>
                <w:lang w:val="it-CH"/>
              </w:rPr>
              <w:t xml:space="preserve"> ori de câte ori este necesar, la solicitarea beneficiarului sau în urma constatării neconformităților</w:t>
            </w:r>
          </w:p>
        </w:tc>
        <w:tc>
          <w:tcPr>
            <w:tcW w:w="1329" w:type="dxa"/>
            <w:tcBorders>
              <w:top w:val="single" w:sz="4" w:space="0" w:color="auto"/>
              <w:left w:val="single" w:sz="4" w:space="0" w:color="auto"/>
              <w:bottom w:val="single" w:sz="4" w:space="0" w:color="auto"/>
              <w:right w:val="single" w:sz="4" w:space="0" w:color="auto"/>
            </w:tcBorders>
          </w:tcPr>
          <w:p w14:paraId="760FB39D" w14:textId="77777777" w:rsidR="00754A42" w:rsidRPr="00603546" w:rsidRDefault="00754A42" w:rsidP="00662F1B">
            <w:pPr>
              <w:tabs>
                <w:tab w:val="left" w:pos="90"/>
              </w:tabs>
              <w:spacing w:after="120"/>
              <w:ind w:hanging="180"/>
              <w:jc w:val="center"/>
              <w:rPr>
                <w:rFonts w:ascii="Arial" w:hAnsi="Arial" w:cs="Arial"/>
                <w:lang w:val="ro-RO" w:eastAsia="en-GB"/>
              </w:rPr>
            </w:pPr>
          </w:p>
          <w:p w14:paraId="536A94AE" w14:textId="77777777" w:rsidR="00754A42" w:rsidRPr="00603546" w:rsidRDefault="00754A42" w:rsidP="00662F1B">
            <w:pPr>
              <w:tabs>
                <w:tab w:val="left" w:pos="90"/>
              </w:tabs>
              <w:spacing w:after="120"/>
              <w:ind w:hanging="180"/>
              <w:jc w:val="center"/>
              <w:rPr>
                <w:rFonts w:ascii="Arial" w:hAnsi="Arial" w:cs="Arial"/>
                <w:lang w:val="ro-RO" w:eastAsia="en-GB"/>
              </w:rPr>
            </w:pPr>
          </w:p>
          <w:p w14:paraId="3AD6C0C9" w14:textId="77777777" w:rsidR="00754A42" w:rsidRPr="00603546" w:rsidRDefault="00754A42" w:rsidP="00662F1B">
            <w:pPr>
              <w:tabs>
                <w:tab w:val="left" w:pos="90"/>
              </w:tabs>
              <w:spacing w:after="120"/>
              <w:ind w:hanging="180"/>
              <w:jc w:val="center"/>
              <w:rPr>
                <w:rFonts w:ascii="Arial" w:hAnsi="Arial" w:cs="Arial"/>
                <w:lang w:val="ro-RO" w:eastAsia="en-GB"/>
              </w:rPr>
            </w:pPr>
          </w:p>
          <w:p w14:paraId="5BAEB63C" w14:textId="6B8E9EDA" w:rsidR="00754A42" w:rsidRPr="00603546" w:rsidRDefault="00BC158E" w:rsidP="00662F1B">
            <w:pPr>
              <w:tabs>
                <w:tab w:val="left" w:pos="90"/>
              </w:tabs>
              <w:spacing w:after="120"/>
              <w:ind w:hanging="180"/>
              <w:jc w:val="center"/>
              <w:rPr>
                <w:rFonts w:ascii="Arial" w:hAnsi="Arial" w:cs="Arial"/>
                <w:lang w:val="ro-RO" w:eastAsia="en-GB"/>
              </w:rPr>
            </w:pPr>
            <w:r w:rsidRPr="00603546">
              <w:rPr>
                <w:rFonts w:ascii="Arial" w:hAnsi="Arial" w:cs="Arial"/>
                <w:lang w:val="ro-RO" w:eastAsia="en-GB"/>
              </w:rPr>
              <w:t>51</w:t>
            </w:r>
            <w:r w:rsidR="00754A42" w:rsidRPr="00603546">
              <w:rPr>
                <w:rFonts w:ascii="Arial" w:hAnsi="Arial" w:cs="Arial"/>
                <w:lang w:val="ro-RO" w:eastAsia="en-GB"/>
              </w:rPr>
              <w:t xml:space="preserve"> buc.</w:t>
            </w:r>
          </w:p>
        </w:tc>
      </w:tr>
      <w:tr w:rsidR="00754A42" w:rsidRPr="00603546" w14:paraId="3478E759" w14:textId="77777777" w:rsidTr="00662F1B">
        <w:trPr>
          <w:trHeight w:val="550"/>
        </w:trPr>
        <w:tc>
          <w:tcPr>
            <w:tcW w:w="2718" w:type="dxa"/>
            <w:tcBorders>
              <w:top w:val="single" w:sz="4" w:space="0" w:color="auto"/>
              <w:left w:val="single" w:sz="4" w:space="0" w:color="auto"/>
              <w:bottom w:val="single" w:sz="4" w:space="0" w:color="auto"/>
              <w:right w:val="single" w:sz="4" w:space="0" w:color="auto"/>
            </w:tcBorders>
            <w:vAlign w:val="center"/>
            <w:hideMark/>
          </w:tcPr>
          <w:p w14:paraId="7501A36F" w14:textId="77777777" w:rsidR="00754A42" w:rsidRPr="00603546" w:rsidRDefault="00754A42" w:rsidP="00603546">
            <w:pPr>
              <w:tabs>
                <w:tab w:val="left" w:pos="180"/>
              </w:tabs>
              <w:spacing w:after="0"/>
              <w:ind w:left="90" w:hanging="270"/>
              <w:jc w:val="center"/>
              <w:rPr>
                <w:rFonts w:ascii="Arial" w:hAnsi="Arial" w:cs="Arial"/>
                <w:bCs/>
                <w:lang w:val="fr-FR" w:eastAsia="en-GB"/>
              </w:rPr>
            </w:pPr>
            <w:r w:rsidRPr="00603546">
              <w:rPr>
                <w:rFonts w:ascii="Arial" w:hAnsi="Arial" w:cs="Arial"/>
                <w:bCs/>
                <w:lang w:val="fr-FR" w:eastAsia="en-GB"/>
              </w:rPr>
              <w:t>Deșeuri menajere</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AE7C0CD" w14:textId="61310DC0" w:rsidR="00754A42" w:rsidRPr="00603546" w:rsidRDefault="00754A42" w:rsidP="00085358">
            <w:pPr>
              <w:tabs>
                <w:tab w:val="left" w:pos="90"/>
              </w:tabs>
              <w:spacing w:after="0"/>
              <w:ind w:hanging="180"/>
              <w:jc w:val="center"/>
              <w:rPr>
                <w:rFonts w:ascii="Arial" w:hAnsi="Arial" w:cs="Arial"/>
                <w:bCs/>
                <w:lang w:val="fr-FR" w:eastAsia="en-GB"/>
              </w:rPr>
            </w:pPr>
            <w:r w:rsidRPr="00603546">
              <w:rPr>
                <w:rFonts w:ascii="Arial" w:hAnsi="Arial" w:cs="Arial"/>
                <w:bCs/>
                <w:lang w:val="fr-FR" w:eastAsia="en-GB"/>
              </w:rPr>
              <w:t>evacuare deșeuri menajere la container și înlocuire saci menajeri pentru un numar de</w:t>
            </w:r>
            <w:r w:rsidR="00662F1B">
              <w:rPr>
                <w:rFonts w:ascii="Arial" w:hAnsi="Arial" w:cs="Arial"/>
                <w:bCs/>
                <w:lang w:val="fr-FR" w:eastAsia="en-GB"/>
              </w:rPr>
              <w:t xml:space="preserve"> </w:t>
            </w:r>
            <w:r w:rsidRPr="00603546">
              <w:rPr>
                <w:rFonts w:ascii="Arial" w:hAnsi="Arial" w:cs="Arial"/>
                <w:bCs/>
                <w:lang w:val="fr-FR" w:eastAsia="en-GB"/>
              </w:rPr>
              <w:t>aprox. 5</w:t>
            </w:r>
            <w:r w:rsidR="00111445" w:rsidRPr="00603546">
              <w:rPr>
                <w:rFonts w:ascii="Arial" w:hAnsi="Arial" w:cs="Arial"/>
                <w:bCs/>
                <w:lang w:val="fr-FR" w:eastAsia="en-GB"/>
              </w:rPr>
              <w:t>50</w:t>
            </w:r>
            <w:r w:rsidRPr="00603546">
              <w:rPr>
                <w:rFonts w:ascii="Arial" w:hAnsi="Arial" w:cs="Arial"/>
                <w:bCs/>
                <w:lang w:val="fr-FR" w:eastAsia="en-GB"/>
              </w:rPr>
              <w:t xml:space="preserve"> de persoane</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07DC4C79" w14:textId="77777777" w:rsidR="00754A42" w:rsidRPr="00603546" w:rsidRDefault="00754A42" w:rsidP="00603546">
            <w:pPr>
              <w:tabs>
                <w:tab w:val="left" w:pos="90"/>
              </w:tabs>
              <w:spacing w:after="120"/>
              <w:ind w:hanging="180"/>
              <w:jc w:val="center"/>
              <w:rPr>
                <w:rFonts w:ascii="Arial" w:hAnsi="Arial" w:cs="Arial"/>
                <w:lang w:val="ro-RO" w:eastAsia="en-GB"/>
              </w:rPr>
            </w:pPr>
            <w:r w:rsidRPr="00603546">
              <w:rPr>
                <w:rFonts w:ascii="Arial" w:hAnsi="Arial" w:cs="Arial"/>
                <w:lang w:val="ro-RO" w:eastAsia="en-GB"/>
              </w:rPr>
              <w:t>zilnic</w:t>
            </w:r>
          </w:p>
        </w:tc>
        <w:tc>
          <w:tcPr>
            <w:tcW w:w="1329" w:type="dxa"/>
            <w:tcBorders>
              <w:top w:val="single" w:sz="4" w:space="0" w:color="auto"/>
              <w:left w:val="single" w:sz="4" w:space="0" w:color="auto"/>
              <w:bottom w:val="single" w:sz="4" w:space="0" w:color="auto"/>
              <w:right w:val="single" w:sz="4" w:space="0" w:color="auto"/>
            </w:tcBorders>
          </w:tcPr>
          <w:p w14:paraId="296E62D3" w14:textId="77777777" w:rsidR="00754A42" w:rsidRPr="00603546" w:rsidRDefault="00754A42" w:rsidP="00662F1B">
            <w:pPr>
              <w:tabs>
                <w:tab w:val="left" w:pos="90"/>
              </w:tabs>
              <w:spacing w:after="120"/>
              <w:ind w:hanging="180"/>
              <w:jc w:val="center"/>
              <w:rPr>
                <w:rFonts w:ascii="Arial" w:hAnsi="Arial" w:cs="Arial"/>
                <w:lang w:val="ro-RO" w:eastAsia="en-GB"/>
              </w:rPr>
            </w:pPr>
          </w:p>
          <w:p w14:paraId="0AD1FA38" w14:textId="77777777" w:rsidR="00754A42" w:rsidRPr="00603546" w:rsidRDefault="00754A42" w:rsidP="00662F1B">
            <w:pPr>
              <w:tabs>
                <w:tab w:val="left" w:pos="90"/>
              </w:tabs>
              <w:spacing w:after="120"/>
              <w:ind w:hanging="180"/>
              <w:jc w:val="center"/>
              <w:rPr>
                <w:rFonts w:ascii="Arial" w:hAnsi="Arial" w:cs="Arial"/>
                <w:lang w:val="ro-RO" w:eastAsia="en-GB"/>
              </w:rPr>
            </w:pPr>
            <w:r w:rsidRPr="00603546">
              <w:rPr>
                <w:rFonts w:ascii="Arial" w:hAnsi="Arial" w:cs="Arial"/>
                <w:lang w:val="ro-RO" w:eastAsia="en-GB"/>
              </w:rPr>
              <w:t>1.65 mc</w:t>
            </w:r>
          </w:p>
        </w:tc>
      </w:tr>
      <w:tr w:rsidR="00754A42" w:rsidRPr="00603546" w14:paraId="7E0F7865" w14:textId="77777777" w:rsidTr="00662F1B">
        <w:trPr>
          <w:trHeight w:val="712"/>
        </w:trPr>
        <w:tc>
          <w:tcPr>
            <w:tcW w:w="2718" w:type="dxa"/>
            <w:tcBorders>
              <w:top w:val="single" w:sz="4" w:space="0" w:color="auto"/>
              <w:left w:val="single" w:sz="4" w:space="0" w:color="auto"/>
              <w:bottom w:val="single" w:sz="4" w:space="0" w:color="auto"/>
              <w:right w:val="single" w:sz="4" w:space="0" w:color="auto"/>
            </w:tcBorders>
            <w:vAlign w:val="center"/>
            <w:hideMark/>
          </w:tcPr>
          <w:p w14:paraId="1D50133B" w14:textId="77777777" w:rsidR="00754A42" w:rsidRPr="00603546" w:rsidRDefault="00754A42" w:rsidP="00603546">
            <w:pPr>
              <w:spacing w:after="0"/>
              <w:jc w:val="center"/>
              <w:rPr>
                <w:rFonts w:ascii="Arial" w:hAnsi="Arial" w:cs="Arial"/>
                <w:bCs/>
                <w:lang w:val="fr-FR" w:eastAsia="en-GB"/>
              </w:rPr>
            </w:pPr>
            <w:r w:rsidRPr="00603546">
              <w:rPr>
                <w:rFonts w:ascii="Arial" w:hAnsi="Arial" w:cs="Arial"/>
                <w:bCs/>
                <w:lang w:val="fr-FR" w:eastAsia="en-GB"/>
              </w:rPr>
              <w:lastRenderedPageBreak/>
              <w:t>Deșeuri colectate selectiv</w:t>
            </w:r>
          </w:p>
        </w:tc>
        <w:tc>
          <w:tcPr>
            <w:tcW w:w="4410" w:type="dxa"/>
            <w:tcBorders>
              <w:top w:val="single" w:sz="4" w:space="0" w:color="auto"/>
              <w:left w:val="single" w:sz="4" w:space="0" w:color="auto"/>
              <w:bottom w:val="single" w:sz="4" w:space="0" w:color="auto"/>
              <w:right w:val="single" w:sz="4" w:space="0" w:color="auto"/>
            </w:tcBorders>
            <w:vAlign w:val="center"/>
            <w:hideMark/>
          </w:tcPr>
          <w:p w14:paraId="23FE865E" w14:textId="3EC1E506" w:rsidR="00754A42" w:rsidRPr="00603546" w:rsidRDefault="00662F1B" w:rsidP="00603546">
            <w:pPr>
              <w:tabs>
                <w:tab w:val="left" w:pos="90"/>
              </w:tabs>
              <w:spacing w:after="0"/>
              <w:ind w:hanging="180"/>
              <w:jc w:val="center"/>
              <w:rPr>
                <w:rFonts w:ascii="Arial" w:hAnsi="Arial" w:cs="Arial"/>
                <w:bCs/>
                <w:lang w:val="fr-FR" w:eastAsia="en-GB"/>
              </w:rPr>
            </w:pPr>
            <w:r>
              <w:rPr>
                <w:rFonts w:ascii="Arial" w:hAnsi="Arial" w:cs="Arial"/>
                <w:bCs/>
                <w:lang w:val="fr-FR" w:eastAsia="en-GB"/>
              </w:rPr>
              <w:t xml:space="preserve"> </w:t>
            </w:r>
            <w:r w:rsidR="00754A42" w:rsidRPr="00603546">
              <w:rPr>
                <w:rFonts w:ascii="Arial" w:hAnsi="Arial" w:cs="Arial"/>
                <w:bCs/>
                <w:lang w:val="fr-FR" w:eastAsia="en-GB"/>
              </w:rPr>
              <w:t xml:space="preserve">evacuare deșeuri </w:t>
            </w:r>
            <w:r w:rsidR="00ED3E18" w:rsidRPr="00603546">
              <w:rPr>
                <w:rFonts w:ascii="Arial" w:hAnsi="Arial" w:cs="Arial"/>
              </w:rPr>
              <w:t>cu respectarea regulilor de colectare selectivă și a legislației privind gestionarea deșeurilor</w:t>
            </w: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76758602" w14:textId="77777777" w:rsidR="00754A42" w:rsidRPr="00603546" w:rsidRDefault="00754A42" w:rsidP="00603546">
            <w:pPr>
              <w:spacing w:after="0"/>
              <w:rPr>
                <w:rFonts w:ascii="Arial" w:hAnsi="Arial" w:cs="Arial"/>
                <w:lang w:val="ro-RO" w:eastAsia="en-GB"/>
              </w:rPr>
            </w:pPr>
          </w:p>
        </w:tc>
        <w:tc>
          <w:tcPr>
            <w:tcW w:w="1329" w:type="dxa"/>
            <w:tcBorders>
              <w:top w:val="single" w:sz="4" w:space="0" w:color="auto"/>
              <w:left w:val="single" w:sz="4" w:space="0" w:color="auto"/>
              <w:bottom w:val="single" w:sz="4" w:space="0" w:color="auto"/>
              <w:right w:val="single" w:sz="4" w:space="0" w:color="auto"/>
            </w:tcBorders>
          </w:tcPr>
          <w:p w14:paraId="15A2EDF8" w14:textId="77777777" w:rsidR="00754A42" w:rsidRPr="00603546" w:rsidRDefault="00754A42" w:rsidP="00603546">
            <w:pPr>
              <w:spacing w:after="0"/>
              <w:jc w:val="center"/>
              <w:rPr>
                <w:rFonts w:ascii="Arial" w:hAnsi="Arial" w:cs="Arial"/>
                <w:lang w:val="ro-RO" w:eastAsia="en-GB"/>
              </w:rPr>
            </w:pPr>
          </w:p>
          <w:p w14:paraId="269004A8" w14:textId="65D40B14" w:rsidR="00754A42" w:rsidRPr="00603546" w:rsidRDefault="00754A42" w:rsidP="00603546">
            <w:pPr>
              <w:spacing w:after="0"/>
              <w:jc w:val="center"/>
              <w:rPr>
                <w:rFonts w:ascii="Arial" w:hAnsi="Arial" w:cs="Arial"/>
                <w:lang w:val="ro-RO" w:eastAsia="en-GB"/>
              </w:rPr>
            </w:pPr>
            <w:r w:rsidRPr="00603546">
              <w:rPr>
                <w:rFonts w:ascii="Arial" w:hAnsi="Arial" w:cs="Arial"/>
                <w:lang w:val="ro-RO" w:eastAsia="en-GB"/>
              </w:rPr>
              <w:t>0.2</w:t>
            </w:r>
            <w:r w:rsidR="00111445" w:rsidRPr="00603546">
              <w:rPr>
                <w:rFonts w:ascii="Arial" w:hAnsi="Arial" w:cs="Arial"/>
                <w:lang w:val="ro-RO" w:eastAsia="en-GB"/>
              </w:rPr>
              <w:t>5</w:t>
            </w:r>
            <w:r w:rsidRPr="00603546">
              <w:rPr>
                <w:rFonts w:ascii="Arial" w:hAnsi="Arial" w:cs="Arial"/>
                <w:lang w:val="ro-RO" w:eastAsia="en-GB"/>
              </w:rPr>
              <w:t xml:space="preserve"> mc</w:t>
            </w:r>
          </w:p>
        </w:tc>
      </w:tr>
    </w:tbl>
    <w:p w14:paraId="6F44209E" w14:textId="77777777" w:rsidR="00754A42" w:rsidRPr="00E73AFE" w:rsidRDefault="00754A42" w:rsidP="00E73AFE">
      <w:pPr>
        <w:spacing w:after="0"/>
        <w:ind w:right="-16"/>
        <w:jc w:val="both"/>
        <w:rPr>
          <w:rFonts w:ascii="Arial" w:hAnsi="Arial" w:cs="Arial"/>
          <w:lang w:val="it-CH"/>
        </w:rPr>
      </w:pPr>
      <w:r w:rsidRPr="00E73AFE">
        <w:rPr>
          <w:rFonts w:ascii="Arial" w:hAnsi="Arial" w:cs="Arial"/>
          <w:b/>
          <w:bCs/>
          <w:u w:val="single"/>
          <w:lang w:val="it-CH"/>
        </w:rPr>
        <w:t>Observație</w:t>
      </w:r>
      <w:r w:rsidRPr="00E73AFE">
        <w:rPr>
          <w:rFonts w:ascii="Arial" w:hAnsi="Arial" w:cs="Arial"/>
          <w:b/>
          <w:bCs/>
          <w:lang w:val="it-CH"/>
        </w:rPr>
        <w:t>:</w:t>
      </w:r>
      <w:r w:rsidRPr="00E73AFE">
        <w:rPr>
          <w:rFonts w:ascii="Arial" w:hAnsi="Arial" w:cs="Arial"/>
          <w:lang w:val="it-CH"/>
        </w:rPr>
        <w:t xml:space="preserve"> Serviciile de curățenie în camerele de comandă din cadrul DEN, se vor executa în prezența personalului operativ. </w:t>
      </w:r>
    </w:p>
    <w:p w14:paraId="091FFEDC" w14:textId="77777777" w:rsidR="005C0672" w:rsidRPr="00E73AFE" w:rsidRDefault="005C0672" w:rsidP="00E73AFE">
      <w:pPr>
        <w:spacing w:after="0"/>
        <w:ind w:right="-247"/>
        <w:jc w:val="both"/>
        <w:rPr>
          <w:rFonts w:ascii="Arial" w:hAnsi="Arial" w:cs="Arial"/>
          <w:b/>
          <w:lang w:val="it-CH"/>
        </w:rPr>
      </w:pPr>
    </w:p>
    <w:p w14:paraId="1CA93B0D" w14:textId="77777777" w:rsidR="004C3701" w:rsidRPr="00E73AFE" w:rsidRDefault="004C3701" w:rsidP="00E73AFE">
      <w:pPr>
        <w:spacing w:after="0"/>
        <w:jc w:val="both"/>
        <w:outlineLvl w:val="2"/>
        <w:rPr>
          <w:rFonts w:ascii="Arial" w:hAnsi="Arial" w:cs="Arial"/>
          <w:b/>
          <w:bCs/>
          <w:lang w:val="ro-RO" w:eastAsia="ro-RO" w:bidi="ar-SA"/>
        </w:rPr>
      </w:pPr>
      <w:r w:rsidRPr="00E73AFE">
        <w:rPr>
          <w:rFonts w:ascii="Arial" w:hAnsi="Arial" w:cs="Arial"/>
          <w:b/>
          <w:bCs/>
          <w:lang w:val="ro-RO" w:eastAsia="ro-RO" w:bidi="ar-SA"/>
        </w:rPr>
        <w:t>2.2.3. Caracterul temporar al contractului</w:t>
      </w:r>
    </w:p>
    <w:p w14:paraId="3F6AB9AA" w14:textId="77777777" w:rsidR="00EB400A" w:rsidRPr="00E73AFE" w:rsidRDefault="00EB400A" w:rsidP="00E73AFE">
      <w:pPr>
        <w:spacing w:after="0"/>
        <w:jc w:val="both"/>
        <w:outlineLvl w:val="2"/>
        <w:rPr>
          <w:rFonts w:ascii="Arial" w:hAnsi="Arial" w:cs="Arial"/>
          <w:b/>
          <w:bCs/>
          <w:sz w:val="4"/>
          <w:szCs w:val="4"/>
          <w:lang w:val="ro-RO" w:eastAsia="ro-RO" w:bidi="ar-SA"/>
        </w:rPr>
      </w:pPr>
    </w:p>
    <w:p w14:paraId="12A74373" w14:textId="77777777" w:rsidR="001A4FB1" w:rsidRPr="00E73AFE" w:rsidRDefault="004C3701" w:rsidP="00E73AFE">
      <w:pPr>
        <w:spacing w:after="0"/>
        <w:jc w:val="both"/>
        <w:rPr>
          <w:rFonts w:ascii="Arial" w:hAnsi="Arial" w:cs="Arial"/>
          <w:lang w:val="ro-RO" w:eastAsia="ro-RO" w:bidi="ar-SA"/>
        </w:rPr>
      </w:pPr>
      <w:r w:rsidRPr="00E73AFE">
        <w:rPr>
          <w:rFonts w:ascii="Arial" w:hAnsi="Arial" w:cs="Arial"/>
          <w:lang w:val="ro-RO" w:eastAsia="ro-RO" w:bidi="ar-SA"/>
        </w:rPr>
        <w:t>Prezentul contract are caracter strict temporar și tranzitoriu, fiind atribuit exclusiv pentru asigurarea continuității serviciilor de curățenie în perioada necesară organizării, desfășurării și finalizării procedurii concurențiale pentru atribuirea contractului de servicii de curățenie cu durata de 24 de luni.</w:t>
      </w:r>
    </w:p>
    <w:p w14:paraId="15AC5258" w14:textId="35D34D4A" w:rsidR="004C3701" w:rsidRPr="00E73AFE" w:rsidRDefault="004C3701" w:rsidP="00E73AFE">
      <w:pPr>
        <w:spacing w:after="0"/>
        <w:jc w:val="both"/>
        <w:rPr>
          <w:rFonts w:ascii="Arial" w:hAnsi="Arial" w:cs="Arial"/>
          <w:lang w:val="ro-RO" w:eastAsia="ro-RO" w:bidi="ar-SA"/>
        </w:rPr>
      </w:pPr>
      <w:r w:rsidRPr="00E73AFE">
        <w:rPr>
          <w:rFonts w:ascii="Arial" w:hAnsi="Arial" w:cs="Arial"/>
          <w:lang w:val="ro-RO" w:eastAsia="ro-RO" w:bidi="ar-SA"/>
        </w:rPr>
        <w:t>Contractul nu are caracter permanent și nu urmărește substituirea procedurilor concurențiale prevăzute de Legea nr. 99/2016 privind achizițiile sectoriale.</w:t>
      </w:r>
    </w:p>
    <w:p w14:paraId="0EDFBBC2" w14:textId="77777777" w:rsidR="004C3701" w:rsidRPr="00E73AFE" w:rsidRDefault="004C3701" w:rsidP="00E73AFE">
      <w:pPr>
        <w:spacing w:after="0"/>
        <w:jc w:val="both"/>
        <w:rPr>
          <w:rFonts w:ascii="Arial" w:hAnsi="Arial" w:cs="Arial"/>
          <w:lang w:val="ro-RO" w:eastAsia="ro-RO" w:bidi="ar-SA"/>
        </w:rPr>
      </w:pPr>
      <w:r w:rsidRPr="00E73AFE">
        <w:rPr>
          <w:rFonts w:ascii="Arial" w:hAnsi="Arial" w:cs="Arial"/>
          <w:lang w:val="ro-RO" w:eastAsia="ro-RO" w:bidi="ar-SA"/>
        </w:rPr>
        <w:t>În situația în care procedura concurențială va fi finalizată înainte de expirarea perioadei estimate, contractul rezultat din prezenta procedură va înceta de drept la data intrării în vigoare a noului contract, fără utilizarea integrală a duratei estimate.</w:t>
      </w:r>
    </w:p>
    <w:p w14:paraId="586952E5" w14:textId="77777777" w:rsidR="00F930C2" w:rsidRPr="00E73AFE" w:rsidRDefault="00F930C2" w:rsidP="00E73AFE">
      <w:pPr>
        <w:autoSpaceDE w:val="0"/>
        <w:autoSpaceDN w:val="0"/>
        <w:adjustRightInd w:val="0"/>
        <w:spacing w:after="0"/>
        <w:ind w:right="-247"/>
        <w:jc w:val="both"/>
        <w:rPr>
          <w:rFonts w:ascii="Arial" w:eastAsiaTheme="minorHAnsi" w:hAnsi="Arial" w:cs="Arial"/>
          <w:color w:val="000000"/>
          <w:sz w:val="12"/>
          <w:szCs w:val="12"/>
          <w:lang w:val="it-CH" w:bidi="ar-SA"/>
        </w:rPr>
      </w:pPr>
    </w:p>
    <w:p w14:paraId="537C6C16" w14:textId="7DBA0755" w:rsidR="00754A42" w:rsidRPr="00E73AFE" w:rsidRDefault="00754A42" w:rsidP="00E73AFE">
      <w:pPr>
        <w:tabs>
          <w:tab w:val="left" w:pos="0"/>
        </w:tabs>
        <w:spacing w:after="0"/>
        <w:jc w:val="both"/>
        <w:rPr>
          <w:rFonts w:ascii="Arial" w:hAnsi="Arial" w:cs="Arial"/>
          <w:b/>
          <w:bCs/>
          <w:noProof/>
          <w:lang w:val="ro-RO"/>
        </w:rPr>
      </w:pPr>
      <w:r w:rsidRPr="00E73AFE">
        <w:rPr>
          <w:rFonts w:ascii="Arial" w:hAnsi="Arial" w:cs="Arial"/>
          <w:b/>
          <w:bCs/>
          <w:noProof/>
          <w:lang w:val="ro-RO"/>
        </w:rPr>
        <w:t>2.3</w:t>
      </w:r>
      <w:r w:rsidR="00A31839" w:rsidRPr="00E73AFE">
        <w:rPr>
          <w:rFonts w:ascii="Arial" w:hAnsi="Arial" w:cs="Arial"/>
          <w:b/>
          <w:bCs/>
          <w:noProof/>
          <w:lang w:val="ro-RO"/>
        </w:rPr>
        <w:t>.</w:t>
      </w:r>
      <w:r w:rsidRPr="00E73AFE">
        <w:rPr>
          <w:rFonts w:ascii="Arial" w:hAnsi="Arial" w:cs="Arial"/>
          <w:b/>
          <w:bCs/>
          <w:noProof/>
          <w:lang w:val="ro-RO"/>
        </w:rPr>
        <w:t xml:space="preserve"> Cantități</w:t>
      </w:r>
    </w:p>
    <w:p w14:paraId="674B6ABF" w14:textId="77777777" w:rsidR="00754A42" w:rsidRPr="00E73AFE" w:rsidRDefault="00754A42" w:rsidP="00E73AFE">
      <w:pPr>
        <w:spacing w:after="0"/>
        <w:ind w:left="-90" w:right="-16"/>
        <w:contextualSpacing/>
        <w:jc w:val="both"/>
        <w:rPr>
          <w:rFonts w:ascii="Arial" w:hAnsi="Arial" w:cs="Arial"/>
          <w:lang w:val="es-ES"/>
        </w:rPr>
      </w:pPr>
      <w:r w:rsidRPr="00E73AFE">
        <w:rPr>
          <w:rFonts w:ascii="Arial" w:hAnsi="Arial" w:cs="Arial"/>
          <w:lang w:val="es-ES"/>
        </w:rPr>
        <w:t xml:space="preserve">Numarul locațiilor și suprafețele (estimative) pentru care se solicită serviciile de curățenie sunt prezentate </w:t>
      </w:r>
      <w:r w:rsidRPr="00E73AFE">
        <w:rPr>
          <w:rFonts w:ascii="Arial" w:hAnsi="Arial" w:cs="Arial"/>
          <w:lang w:val="ro-RO"/>
        </w:rPr>
        <w:t xml:space="preserve">în Anexa </w:t>
      </w:r>
      <w:r w:rsidRPr="00E73AFE">
        <w:rPr>
          <w:rFonts w:ascii="Arial" w:hAnsi="Arial" w:cs="Arial"/>
          <w:lang w:val="es-ES"/>
        </w:rPr>
        <w:t>1 din prezentul Caiet de sarcini.</w:t>
      </w:r>
    </w:p>
    <w:p w14:paraId="534B0AA9" w14:textId="77777777" w:rsidR="00754A42" w:rsidRPr="00E73AFE" w:rsidRDefault="00754A42" w:rsidP="00E73AFE">
      <w:pPr>
        <w:spacing w:after="0"/>
        <w:ind w:right="-427"/>
        <w:jc w:val="both"/>
        <w:rPr>
          <w:rFonts w:ascii="Arial" w:hAnsi="Arial" w:cs="Arial"/>
          <w:b/>
          <w:sz w:val="12"/>
          <w:szCs w:val="12"/>
          <w:lang w:val="it-IT"/>
        </w:rPr>
      </w:pPr>
    </w:p>
    <w:p w14:paraId="00E4D71B" w14:textId="381EF505" w:rsidR="00754A42" w:rsidRPr="00E73AFE" w:rsidRDefault="00754A42" w:rsidP="00E73AFE">
      <w:pPr>
        <w:spacing w:after="0"/>
        <w:ind w:right="-427"/>
        <w:jc w:val="both"/>
        <w:rPr>
          <w:rFonts w:ascii="Arial" w:hAnsi="Arial" w:cs="Arial"/>
          <w:b/>
          <w:lang w:val="it-IT"/>
        </w:rPr>
      </w:pPr>
      <w:r w:rsidRPr="00E73AFE">
        <w:rPr>
          <w:rFonts w:ascii="Arial" w:hAnsi="Arial" w:cs="Arial"/>
          <w:b/>
          <w:lang w:val="it-IT"/>
        </w:rPr>
        <w:t>2.4</w:t>
      </w:r>
      <w:r w:rsidR="000D51CB" w:rsidRPr="00E73AFE">
        <w:rPr>
          <w:rFonts w:ascii="Arial" w:hAnsi="Arial" w:cs="Arial"/>
          <w:b/>
          <w:lang w:val="it-IT"/>
        </w:rPr>
        <w:t xml:space="preserve">. </w:t>
      </w:r>
      <w:r w:rsidRPr="00E73AFE">
        <w:rPr>
          <w:rFonts w:ascii="Arial" w:hAnsi="Arial" w:cs="Arial"/>
          <w:b/>
          <w:lang w:val="it-IT"/>
        </w:rPr>
        <w:t>Metodologii, normative și standarde aplicabile</w:t>
      </w:r>
    </w:p>
    <w:p w14:paraId="661CD4E3" w14:textId="77777777" w:rsidR="00754A42" w:rsidRPr="00E73AFE" w:rsidRDefault="00754A42" w:rsidP="00E73AFE">
      <w:pPr>
        <w:spacing w:after="0"/>
        <w:ind w:right="-16"/>
        <w:jc w:val="both"/>
        <w:rPr>
          <w:rFonts w:ascii="Arial" w:hAnsi="Arial" w:cs="Arial"/>
          <w:color w:val="000000" w:themeColor="text1"/>
          <w:lang w:val="ro-RO"/>
        </w:rPr>
      </w:pPr>
      <w:r w:rsidRPr="00E73AFE">
        <w:rPr>
          <w:rFonts w:ascii="Arial" w:hAnsi="Arial" w:cs="Arial"/>
          <w:color w:val="000000" w:themeColor="text1"/>
          <w:lang w:val="ro-RO"/>
        </w:rPr>
        <w:t>- PO TEL 04.06- Recepția cantitativă și calitativă a produselor/serviciilor achiziționate de CNTEE Transelectrica</w:t>
      </w:r>
      <w:r w:rsidRPr="00E73AFE">
        <w:rPr>
          <w:rFonts w:ascii="Arial" w:hAnsi="Arial" w:cs="Arial"/>
          <w:bCs/>
          <w:color w:val="000000" w:themeColor="text1"/>
          <w:lang w:val="ro-RO"/>
        </w:rPr>
        <w:t xml:space="preserve"> S.A</w:t>
      </w:r>
      <w:r w:rsidRPr="00E73AFE">
        <w:rPr>
          <w:rFonts w:ascii="Arial" w:hAnsi="Arial" w:cs="Arial"/>
          <w:color w:val="000000" w:themeColor="text1"/>
          <w:lang w:val="ro-RO"/>
        </w:rPr>
        <w:t>.;</w:t>
      </w:r>
    </w:p>
    <w:p w14:paraId="7B1FFD80" w14:textId="77777777" w:rsidR="00754A42" w:rsidRPr="00E73AFE" w:rsidRDefault="00754A42" w:rsidP="00E73AFE">
      <w:pPr>
        <w:spacing w:after="0"/>
        <w:jc w:val="both"/>
        <w:rPr>
          <w:rFonts w:ascii="Arial" w:hAnsi="Arial" w:cs="Arial"/>
          <w:color w:val="000000" w:themeColor="text1"/>
          <w:lang w:val="ro-RO"/>
        </w:rPr>
      </w:pPr>
      <w:r w:rsidRPr="00E73AFE">
        <w:rPr>
          <w:rFonts w:ascii="Arial" w:hAnsi="Arial" w:cs="Arial"/>
          <w:color w:val="000000" w:themeColor="text1"/>
          <w:lang w:val="ro-RO"/>
        </w:rPr>
        <w:t>- P.O. cod TEL-00.31-Accesul personalului terților în cadrul obiectivelor Companiei;</w:t>
      </w:r>
    </w:p>
    <w:p w14:paraId="154D1888" w14:textId="77777777" w:rsidR="00754A42" w:rsidRPr="00E73AFE" w:rsidRDefault="00754A42" w:rsidP="00E73AFE">
      <w:pPr>
        <w:ind w:right="-16"/>
        <w:jc w:val="both"/>
        <w:rPr>
          <w:rFonts w:ascii="Arial" w:hAnsi="Arial" w:cs="Arial"/>
          <w:color w:val="000000" w:themeColor="text1"/>
          <w:lang w:val="ro-RO"/>
        </w:rPr>
      </w:pPr>
      <w:r w:rsidRPr="00E73AFE">
        <w:rPr>
          <w:rFonts w:ascii="Arial" w:hAnsi="Arial" w:cs="Arial"/>
          <w:color w:val="000000" w:themeColor="text1"/>
          <w:lang w:val="ro-RO"/>
        </w:rPr>
        <w:t xml:space="preserve">- </w:t>
      </w:r>
      <w:r w:rsidRPr="00E73AFE">
        <w:rPr>
          <w:rFonts w:ascii="Arial" w:hAnsi="Arial" w:cs="Arial"/>
          <w:color w:val="000000" w:themeColor="text1"/>
          <w:lang w:val="it-IT"/>
        </w:rPr>
        <w:t>Proceduri operaționale proprii prestatorului, care descriu operațiile ce se prestează în cadrul serviciilor</w:t>
      </w:r>
      <w:r w:rsidRPr="00E73AFE">
        <w:rPr>
          <w:rFonts w:ascii="Arial" w:hAnsi="Arial" w:cs="Arial"/>
          <w:color w:val="000000" w:themeColor="text1"/>
          <w:lang w:val="ro-RO"/>
        </w:rPr>
        <w:t>.</w:t>
      </w:r>
    </w:p>
    <w:p w14:paraId="49B2C4CA" w14:textId="73238C46" w:rsidR="00754A42" w:rsidRPr="00E73AFE" w:rsidRDefault="00754A42" w:rsidP="00E73AFE">
      <w:pPr>
        <w:spacing w:after="0"/>
        <w:contextualSpacing/>
        <w:jc w:val="both"/>
        <w:rPr>
          <w:rFonts w:ascii="Arial" w:hAnsi="Arial" w:cs="Arial"/>
          <w:b/>
          <w:bCs/>
          <w:noProof/>
          <w:lang w:val="ro-RO" w:eastAsia="x-none"/>
        </w:rPr>
      </w:pPr>
      <w:r w:rsidRPr="00E73AFE">
        <w:rPr>
          <w:rFonts w:ascii="Arial" w:hAnsi="Arial" w:cs="Arial"/>
          <w:b/>
          <w:bCs/>
          <w:noProof/>
          <w:lang w:val="ro-RO" w:eastAsia="x-none"/>
        </w:rPr>
        <w:t>2.5</w:t>
      </w:r>
      <w:r w:rsidR="0058374E" w:rsidRPr="00E73AFE">
        <w:rPr>
          <w:rFonts w:ascii="Arial" w:hAnsi="Arial" w:cs="Arial"/>
          <w:b/>
          <w:bCs/>
          <w:noProof/>
          <w:lang w:val="ro-RO" w:eastAsia="x-none"/>
        </w:rPr>
        <w:t>.</w:t>
      </w:r>
      <w:r w:rsidRPr="00E73AFE">
        <w:rPr>
          <w:rFonts w:ascii="Arial" w:hAnsi="Arial" w:cs="Arial"/>
          <w:b/>
          <w:bCs/>
          <w:noProof/>
          <w:lang w:val="ro-RO" w:eastAsia="x-none"/>
        </w:rPr>
        <w:t xml:space="preserve"> Rezultatele care trebuie obținute în urma prestării serviciilor</w:t>
      </w:r>
    </w:p>
    <w:p w14:paraId="14819A13" w14:textId="77777777" w:rsidR="004C3701" w:rsidRPr="00E73AFE" w:rsidRDefault="004C3701" w:rsidP="00E73AFE">
      <w:pPr>
        <w:spacing w:after="0"/>
        <w:jc w:val="both"/>
        <w:rPr>
          <w:rFonts w:ascii="Arial" w:hAnsi="Arial" w:cs="Arial"/>
          <w:lang w:val="ro-RO" w:eastAsia="ro-RO" w:bidi="ar-SA"/>
        </w:rPr>
      </w:pPr>
      <w:r w:rsidRPr="00E73AFE">
        <w:rPr>
          <w:rFonts w:ascii="Arial" w:hAnsi="Arial" w:cs="Arial"/>
          <w:lang w:val="ro-RO" w:eastAsia="ro-RO" w:bidi="ar-SA"/>
        </w:rPr>
        <w:t>Rezultatul urmărit prin prestarea serviciilor îl reprezintă asigurarea continuității activității C.N.T.E.E. Transelectrica S.A. – Executiv și Dispeceratul Energetic Național, prin menținerea unui nivel corespunzător de igienă și curățenie în toate spațiile care fac obiectul contractului, pe întreaga perioadă de derulare a contractului temporar.</w:t>
      </w:r>
    </w:p>
    <w:p w14:paraId="4B007C81" w14:textId="77777777" w:rsidR="004C3701" w:rsidRPr="00E73AFE" w:rsidRDefault="004C3701" w:rsidP="00E73AFE">
      <w:pPr>
        <w:spacing w:after="0"/>
        <w:jc w:val="both"/>
        <w:rPr>
          <w:rFonts w:ascii="Arial" w:hAnsi="Arial" w:cs="Arial"/>
          <w:lang w:val="ro-RO" w:eastAsia="ro-RO" w:bidi="ar-SA"/>
        </w:rPr>
      </w:pPr>
      <w:r w:rsidRPr="00E73AFE">
        <w:rPr>
          <w:rFonts w:ascii="Arial" w:hAnsi="Arial" w:cs="Arial"/>
          <w:lang w:val="ro-RO" w:eastAsia="ro-RO" w:bidi="ar-SA"/>
        </w:rPr>
        <w:t>Serviciile prestate trebuie să asigure un mediu de lucru corespunzător din punct de vedere al igienei și sănătății, prevenirea contaminării spațiilor, protejarea sănătății personalului și utilizarea responsabilă a resurselor, cu respectarea principiilor de protecție a mediului și a cerințelor prevăzute în prezentul Caiet de sarcini.</w:t>
      </w:r>
    </w:p>
    <w:p w14:paraId="71ED2C26" w14:textId="77777777" w:rsidR="009F4F14" w:rsidRPr="00213A48" w:rsidRDefault="009F4F14" w:rsidP="00E73AFE">
      <w:pPr>
        <w:pStyle w:val="ListParagraph"/>
        <w:autoSpaceDE w:val="0"/>
        <w:autoSpaceDN w:val="0"/>
        <w:adjustRightInd w:val="0"/>
        <w:ind w:left="0" w:right="-247"/>
        <w:jc w:val="both"/>
        <w:rPr>
          <w:rFonts w:ascii="Arial" w:hAnsi="Arial" w:cs="Arial"/>
          <w:bCs/>
          <w:iCs/>
          <w:noProof/>
          <w:sz w:val="12"/>
          <w:szCs w:val="12"/>
          <w:lang w:val="ro-RO" w:eastAsia="x-none"/>
        </w:rPr>
      </w:pPr>
    </w:p>
    <w:p w14:paraId="2D21A55B" w14:textId="35C94A33" w:rsidR="00754A42" w:rsidRPr="00E73AFE" w:rsidRDefault="00754A42" w:rsidP="00E73AFE">
      <w:pPr>
        <w:pStyle w:val="ListParagraph"/>
        <w:autoSpaceDE w:val="0"/>
        <w:autoSpaceDN w:val="0"/>
        <w:adjustRightInd w:val="0"/>
        <w:spacing w:after="0"/>
        <w:ind w:left="0"/>
        <w:jc w:val="both"/>
        <w:rPr>
          <w:rFonts w:ascii="Arial" w:hAnsi="Arial" w:cs="Arial"/>
          <w:b/>
          <w:bCs/>
          <w:noProof/>
          <w:lang w:val="ro-RO" w:eastAsia="x-none"/>
        </w:rPr>
      </w:pPr>
      <w:r w:rsidRPr="00E73AFE">
        <w:rPr>
          <w:rFonts w:ascii="Arial" w:hAnsi="Arial" w:cs="Arial"/>
          <w:b/>
          <w:bCs/>
          <w:noProof/>
          <w:lang w:val="ro-RO" w:eastAsia="x-none"/>
        </w:rPr>
        <w:t>2.6</w:t>
      </w:r>
      <w:r w:rsidR="0058374E" w:rsidRPr="00E73AFE">
        <w:rPr>
          <w:rFonts w:ascii="Arial" w:hAnsi="Arial" w:cs="Arial"/>
          <w:b/>
          <w:bCs/>
          <w:noProof/>
          <w:lang w:val="ro-RO" w:eastAsia="x-none"/>
        </w:rPr>
        <w:t>.</w:t>
      </w:r>
      <w:r w:rsidRPr="00E73AFE">
        <w:rPr>
          <w:rFonts w:ascii="Arial" w:hAnsi="Arial" w:cs="Arial"/>
          <w:b/>
          <w:bCs/>
          <w:noProof/>
          <w:lang w:val="ro-RO" w:eastAsia="x-none"/>
        </w:rPr>
        <w:t xml:space="preserve"> Livrabile ( ex. rapoarte, analize, etc.)</w:t>
      </w:r>
    </w:p>
    <w:p w14:paraId="7ED16055" w14:textId="77777777" w:rsidR="00754A42" w:rsidRPr="00E73AFE" w:rsidRDefault="00754A42" w:rsidP="00E73AFE">
      <w:pPr>
        <w:pStyle w:val="ListParagraph"/>
        <w:autoSpaceDE w:val="0"/>
        <w:autoSpaceDN w:val="0"/>
        <w:adjustRightInd w:val="0"/>
        <w:spacing w:after="0"/>
        <w:ind w:left="0"/>
        <w:jc w:val="both"/>
        <w:rPr>
          <w:rFonts w:ascii="Arial" w:hAnsi="Arial" w:cs="Arial"/>
          <w:b/>
          <w:bCs/>
          <w:noProof/>
          <w:lang w:val="ro-RO" w:eastAsia="x-none"/>
        </w:rPr>
      </w:pPr>
      <w:r w:rsidRPr="00E73AFE">
        <w:rPr>
          <w:rFonts w:ascii="Arial" w:hAnsi="Arial" w:cs="Arial"/>
          <w:b/>
          <w:bCs/>
          <w:noProof/>
          <w:lang w:val="ro-RO" w:eastAsia="x-none"/>
        </w:rPr>
        <w:t>N/A</w:t>
      </w:r>
    </w:p>
    <w:p w14:paraId="75C03C42" w14:textId="77777777" w:rsidR="00754A42" w:rsidRPr="00E73AFE" w:rsidRDefault="00754A42" w:rsidP="00E73AFE">
      <w:pPr>
        <w:pStyle w:val="ListParagraph"/>
        <w:autoSpaceDE w:val="0"/>
        <w:autoSpaceDN w:val="0"/>
        <w:adjustRightInd w:val="0"/>
        <w:spacing w:after="0"/>
        <w:ind w:left="0"/>
        <w:jc w:val="both"/>
        <w:rPr>
          <w:rFonts w:ascii="Arial" w:hAnsi="Arial" w:cs="Arial"/>
          <w:b/>
          <w:bCs/>
          <w:noProof/>
          <w:lang w:val="ro-RO" w:eastAsia="x-none"/>
        </w:rPr>
      </w:pPr>
    </w:p>
    <w:p w14:paraId="6AD4B592" w14:textId="77777777" w:rsidR="00754A42" w:rsidRPr="00E73AFE" w:rsidRDefault="00754A42" w:rsidP="00E73AFE">
      <w:pPr>
        <w:tabs>
          <w:tab w:val="left" w:pos="7230"/>
        </w:tabs>
        <w:autoSpaceDE w:val="0"/>
        <w:autoSpaceDN w:val="0"/>
        <w:adjustRightInd w:val="0"/>
        <w:spacing w:after="0"/>
        <w:jc w:val="both"/>
        <w:rPr>
          <w:rFonts w:ascii="Arial" w:hAnsi="Arial" w:cs="Arial"/>
          <w:lang w:val="ro-RO" w:eastAsia="en-GB"/>
        </w:rPr>
      </w:pPr>
      <w:r w:rsidRPr="00E73AFE">
        <w:rPr>
          <w:rFonts w:ascii="Arial" w:hAnsi="Arial" w:cs="Arial"/>
          <w:b/>
          <w:bCs/>
          <w:noProof/>
          <w:lang w:val="ro-RO" w:eastAsia="x-none"/>
        </w:rPr>
        <w:t>2.7. Atribuțiile și responsabilitățile Părților</w:t>
      </w:r>
    </w:p>
    <w:p w14:paraId="7D469D25" w14:textId="51244043" w:rsidR="00754A42" w:rsidRPr="00E73AFE" w:rsidRDefault="00754A42" w:rsidP="00E73AFE">
      <w:pPr>
        <w:tabs>
          <w:tab w:val="left" w:pos="7230"/>
        </w:tabs>
        <w:autoSpaceDE w:val="0"/>
        <w:autoSpaceDN w:val="0"/>
        <w:adjustRightInd w:val="0"/>
        <w:spacing w:after="0"/>
        <w:jc w:val="both"/>
        <w:rPr>
          <w:rFonts w:ascii="Arial" w:hAnsi="Arial" w:cs="Arial"/>
          <w:b/>
          <w:bCs/>
          <w:lang w:val="ro-RO" w:eastAsia="en-GB"/>
        </w:rPr>
      </w:pPr>
      <w:r w:rsidRPr="00E73AFE">
        <w:rPr>
          <w:rFonts w:ascii="Arial" w:hAnsi="Arial" w:cs="Arial"/>
          <w:b/>
          <w:bCs/>
          <w:lang w:val="ro-RO" w:eastAsia="en-GB"/>
        </w:rPr>
        <w:t>2.7.1</w:t>
      </w:r>
      <w:r w:rsidR="00A65216" w:rsidRPr="00E73AFE">
        <w:rPr>
          <w:rFonts w:ascii="Arial" w:hAnsi="Arial" w:cs="Arial"/>
          <w:b/>
          <w:bCs/>
          <w:lang w:val="ro-RO" w:eastAsia="en-GB"/>
        </w:rPr>
        <w:t>.</w:t>
      </w:r>
      <w:r w:rsidRPr="00E73AFE">
        <w:rPr>
          <w:rFonts w:ascii="Arial" w:hAnsi="Arial" w:cs="Arial"/>
          <w:b/>
          <w:bCs/>
          <w:lang w:val="ro-RO" w:eastAsia="en-GB"/>
        </w:rPr>
        <w:t xml:space="preserve"> Responsabilitățile prestatorului</w:t>
      </w:r>
    </w:p>
    <w:p w14:paraId="19077F11" w14:textId="77777777" w:rsidR="00754A42" w:rsidRPr="00E73AFE" w:rsidRDefault="00754A42" w:rsidP="00E73AFE">
      <w:pPr>
        <w:tabs>
          <w:tab w:val="left" w:pos="7230"/>
        </w:tabs>
        <w:autoSpaceDE w:val="0"/>
        <w:autoSpaceDN w:val="0"/>
        <w:adjustRightInd w:val="0"/>
        <w:spacing w:after="0"/>
        <w:jc w:val="both"/>
        <w:rPr>
          <w:rFonts w:ascii="Arial" w:hAnsi="Arial" w:cs="Arial"/>
          <w:b/>
          <w:bCs/>
          <w:lang w:val="ro-RO" w:eastAsia="en-GB"/>
        </w:rPr>
      </w:pPr>
      <w:r w:rsidRPr="00E73AFE">
        <w:rPr>
          <w:rFonts w:ascii="Arial" w:hAnsi="Arial" w:cs="Arial"/>
          <w:b/>
          <w:bCs/>
          <w:lang w:val="ro-RO" w:eastAsia="en-GB"/>
        </w:rPr>
        <w:t>Prestatorul are următoarele obligaţii şi responsabilităţi:</w:t>
      </w:r>
    </w:p>
    <w:p w14:paraId="4FA274EF" w14:textId="77777777" w:rsidR="00754A42" w:rsidRPr="00E73AFE" w:rsidRDefault="00754A42" w:rsidP="00521EC4">
      <w:pPr>
        <w:numPr>
          <w:ilvl w:val="0"/>
          <w:numId w:val="8"/>
        </w:numPr>
        <w:autoSpaceDE w:val="0"/>
        <w:autoSpaceDN w:val="0"/>
        <w:adjustRightInd w:val="0"/>
        <w:spacing w:after="0"/>
        <w:ind w:left="0" w:right="-16" w:firstLine="360"/>
        <w:jc w:val="both"/>
        <w:rPr>
          <w:rFonts w:ascii="Arial" w:hAnsi="Arial" w:cs="Arial"/>
          <w:b/>
          <w:bCs/>
          <w:lang w:val="ro-RO" w:eastAsia="en-GB"/>
        </w:rPr>
      </w:pPr>
      <w:r w:rsidRPr="00E73AFE">
        <w:rPr>
          <w:rFonts w:ascii="Arial" w:hAnsi="Arial" w:cs="Arial"/>
          <w:lang w:val="pt-PT"/>
        </w:rPr>
        <w:t>Prestatorul va face dovada că are capacitatea tehnică şi profesională pentru prestarea serviciului care face obiectul prezentului caiet de sarcini;</w:t>
      </w:r>
    </w:p>
    <w:p w14:paraId="266CD2C9" w14:textId="77777777" w:rsidR="00754A42" w:rsidRPr="00771614" w:rsidRDefault="00754A42" w:rsidP="00521EC4">
      <w:pPr>
        <w:numPr>
          <w:ilvl w:val="0"/>
          <w:numId w:val="8"/>
        </w:numPr>
        <w:autoSpaceDE w:val="0"/>
        <w:autoSpaceDN w:val="0"/>
        <w:adjustRightInd w:val="0"/>
        <w:spacing w:after="0"/>
        <w:ind w:left="0" w:right="-16" w:firstLine="360"/>
        <w:jc w:val="both"/>
        <w:rPr>
          <w:rFonts w:ascii="Arial" w:hAnsi="Arial" w:cs="Arial"/>
          <w:lang w:val="ro-RO" w:eastAsia="en-GB"/>
        </w:rPr>
      </w:pPr>
      <w:bookmarkStart w:id="3" w:name="_Hlk92189292"/>
      <w:r w:rsidRPr="00771614">
        <w:rPr>
          <w:rFonts w:ascii="Arial" w:hAnsi="Arial" w:cs="Arial"/>
          <w:lang w:val="pt-PT"/>
        </w:rPr>
        <w:t>Va asigura toate utilajele echipamentele și dotările necesare pentru</w:t>
      </w:r>
      <w:r w:rsidRPr="00771614">
        <w:rPr>
          <w:rFonts w:ascii="Arial" w:hAnsi="Arial" w:cs="Arial"/>
          <w:lang w:val="ro-RO" w:eastAsia="en-GB"/>
        </w:rPr>
        <w:t xml:space="preserve"> </w:t>
      </w:r>
      <w:r w:rsidRPr="00771614">
        <w:rPr>
          <w:rFonts w:ascii="Arial" w:hAnsi="Arial" w:cs="Arial"/>
          <w:lang w:val="pt-PT"/>
        </w:rPr>
        <w:t>efectuarea operațiilor solicitate, de clasă profesională și în stare tehnică de funcționare foarte bună, conform cerințelor minimale din documentația de atribuire;</w:t>
      </w:r>
    </w:p>
    <w:p w14:paraId="37DF3A51" w14:textId="77777777" w:rsidR="00754A42" w:rsidRPr="0016778B" w:rsidRDefault="00754A42" w:rsidP="0016778B">
      <w:pPr>
        <w:pStyle w:val="BodyTextIndent3"/>
        <w:numPr>
          <w:ilvl w:val="0"/>
          <w:numId w:val="9"/>
        </w:numPr>
        <w:tabs>
          <w:tab w:val="left" w:pos="90"/>
          <w:tab w:val="left" w:pos="630"/>
        </w:tabs>
        <w:spacing w:after="0"/>
        <w:ind w:left="0" w:right="-16" w:firstLine="360"/>
        <w:jc w:val="both"/>
        <w:rPr>
          <w:rFonts w:ascii="Arial" w:hAnsi="Arial" w:cs="Arial"/>
          <w:sz w:val="22"/>
          <w:szCs w:val="22"/>
          <w:lang w:val="pt-PT" w:eastAsia="x-none"/>
        </w:rPr>
      </w:pPr>
      <w:r w:rsidRPr="0016778B">
        <w:rPr>
          <w:rFonts w:ascii="Arial" w:hAnsi="Arial" w:cs="Arial"/>
          <w:sz w:val="22"/>
          <w:szCs w:val="22"/>
          <w:lang w:val="it-IT"/>
        </w:rPr>
        <w:lastRenderedPageBreak/>
        <w:t>Utilajele și echipamentele necesare prestării serviciilor de curățenie, se vor distribui la începerea prestării serviciului și se va avea în vedere înlocuirea acestora ori de câte ori starea lor tehnică este necorespunzătoare realizării serviciului;</w:t>
      </w:r>
    </w:p>
    <w:p w14:paraId="09CD1257" w14:textId="77777777" w:rsidR="00754A42" w:rsidRPr="0016778B" w:rsidRDefault="00754A42" w:rsidP="0016778B">
      <w:pPr>
        <w:pStyle w:val="BodyTextIndent3"/>
        <w:numPr>
          <w:ilvl w:val="0"/>
          <w:numId w:val="9"/>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lang w:val="pt-PT"/>
        </w:rPr>
        <w:t>Va asigura toate</w:t>
      </w:r>
      <w:r w:rsidRPr="0016778B">
        <w:rPr>
          <w:rFonts w:ascii="Arial" w:hAnsi="Arial" w:cs="Arial"/>
          <w:sz w:val="22"/>
          <w:szCs w:val="22"/>
          <w:lang w:val="fr-FR"/>
        </w:rPr>
        <w:t xml:space="preserve"> produsele specifice pentru fiecare operație în parte și de calitate corespunzătoare tipului de suprafață;</w:t>
      </w:r>
    </w:p>
    <w:p w14:paraId="1B455013" w14:textId="77777777" w:rsidR="00754A42" w:rsidRPr="0016778B" w:rsidRDefault="00754A42" w:rsidP="0016778B">
      <w:pPr>
        <w:pStyle w:val="BodyTextIndent3"/>
        <w:numPr>
          <w:ilvl w:val="0"/>
          <w:numId w:val="9"/>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lang w:val="pt-PT"/>
        </w:rPr>
        <w:t>Va asigura permanent materiale igienico-sanitare calitative (hârtie igienică, prosoape hârtie, săpun lichid, detergent lichid pentru spălat vasele, dezodorizant pt. wc, dezodorizant pişoare, saci menajeri, etc.);</w:t>
      </w:r>
    </w:p>
    <w:bookmarkEnd w:id="3"/>
    <w:p w14:paraId="4D1DB2C8" w14:textId="77777777" w:rsidR="00754A42" w:rsidRPr="0016778B" w:rsidRDefault="00754A42" w:rsidP="0016778B">
      <w:pPr>
        <w:numPr>
          <w:ilvl w:val="0"/>
          <w:numId w:val="8"/>
        </w:numPr>
        <w:autoSpaceDE w:val="0"/>
        <w:autoSpaceDN w:val="0"/>
        <w:adjustRightInd w:val="0"/>
        <w:spacing w:after="0"/>
        <w:ind w:left="0" w:right="-16" w:firstLine="360"/>
        <w:jc w:val="both"/>
        <w:rPr>
          <w:rFonts w:ascii="Arial" w:hAnsi="Arial" w:cs="Arial"/>
          <w:b/>
          <w:bCs/>
          <w:lang w:val="ro-RO" w:eastAsia="en-GB"/>
        </w:rPr>
      </w:pPr>
      <w:r w:rsidRPr="0016778B">
        <w:rPr>
          <w:rFonts w:ascii="Arial" w:hAnsi="Arial" w:cs="Arial"/>
          <w:lang w:val="pt-PT"/>
        </w:rPr>
        <w:t>Va da dovadă de profesionalism în ceea ce privește modul de organizare pentru</w:t>
      </w:r>
      <w:r w:rsidRPr="0016778B">
        <w:rPr>
          <w:rFonts w:ascii="Arial" w:hAnsi="Arial" w:cs="Arial"/>
          <w:b/>
          <w:bCs/>
          <w:lang w:val="ro-RO" w:eastAsia="en-GB"/>
        </w:rPr>
        <w:t xml:space="preserve"> </w:t>
      </w:r>
      <w:r w:rsidRPr="0016778B">
        <w:rPr>
          <w:rFonts w:ascii="Arial" w:hAnsi="Arial" w:cs="Arial"/>
          <w:lang w:val="pt-PT"/>
        </w:rPr>
        <w:t>efectuarea curățeniei cu respectarea operațiilor și frecvenței acestora, considerate ca fiind minimale și obligatoriu de respectat pentru asigurarea unui nivel calitativ al prestației;</w:t>
      </w:r>
    </w:p>
    <w:p w14:paraId="0760803F" w14:textId="77777777" w:rsidR="00754A42" w:rsidRPr="0016778B" w:rsidRDefault="00754A42" w:rsidP="0016778B">
      <w:pPr>
        <w:pStyle w:val="BodyTextIndent3"/>
        <w:numPr>
          <w:ilvl w:val="0"/>
          <w:numId w:val="9"/>
        </w:numPr>
        <w:tabs>
          <w:tab w:val="left" w:pos="90"/>
          <w:tab w:val="left" w:pos="630"/>
        </w:tabs>
        <w:spacing w:after="0"/>
        <w:ind w:left="0" w:firstLine="360"/>
        <w:jc w:val="both"/>
        <w:rPr>
          <w:rFonts w:ascii="Arial" w:hAnsi="Arial" w:cs="Arial"/>
          <w:sz w:val="22"/>
          <w:szCs w:val="22"/>
          <w:lang w:val="pt-PT" w:eastAsia="x-none"/>
        </w:rPr>
      </w:pPr>
      <w:r w:rsidRPr="0016778B">
        <w:rPr>
          <w:rFonts w:ascii="Arial" w:hAnsi="Arial" w:cs="Arial"/>
          <w:sz w:val="22"/>
          <w:szCs w:val="22"/>
          <w:lang w:val="it-IT"/>
        </w:rPr>
        <w:t>Va menţine ordinea şi disciplina la locul de muncă;</w:t>
      </w:r>
    </w:p>
    <w:p w14:paraId="1C249F58" w14:textId="77777777" w:rsidR="00754A42" w:rsidRPr="0016778B" w:rsidRDefault="00754A42" w:rsidP="0016778B">
      <w:pPr>
        <w:pStyle w:val="BodyTextIndent3"/>
        <w:numPr>
          <w:ilvl w:val="0"/>
          <w:numId w:val="9"/>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lang w:val="pt-PT"/>
        </w:rPr>
        <w:t>Să nu deterioreze bunurile şi echipamentele din încăperi atunci când execută operaţiunile de curăţenie;</w:t>
      </w:r>
    </w:p>
    <w:p w14:paraId="4401BE1F" w14:textId="77777777" w:rsidR="00754A42" w:rsidRPr="0016778B" w:rsidRDefault="00754A42" w:rsidP="0016778B">
      <w:pPr>
        <w:pStyle w:val="BodyTextIndent3"/>
        <w:numPr>
          <w:ilvl w:val="0"/>
          <w:numId w:val="9"/>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lang w:val="ro-RO"/>
        </w:rPr>
        <w:t>S</w:t>
      </w:r>
      <w:r w:rsidRPr="0016778B">
        <w:rPr>
          <w:rFonts w:ascii="Arial" w:hAnsi="Arial" w:cs="Arial"/>
          <w:sz w:val="22"/>
          <w:szCs w:val="22"/>
          <w:lang w:val="it-CH"/>
        </w:rPr>
        <w:t xml:space="preserve">ă asigure servicii de curățenie la solicitarea </w:t>
      </w:r>
      <w:r w:rsidRPr="0016778B">
        <w:rPr>
          <w:rFonts w:ascii="Arial" w:hAnsi="Arial" w:cs="Arial"/>
          <w:sz w:val="22"/>
          <w:szCs w:val="22"/>
          <w:lang w:val="ro-RO"/>
        </w:rPr>
        <w:t>achizitorului</w:t>
      </w:r>
      <w:r w:rsidRPr="0016778B">
        <w:rPr>
          <w:rFonts w:ascii="Arial" w:hAnsi="Arial" w:cs="Arial"/>
          <w:sz w:val="22"/>
          <w:szCs w:val="22"/>
          <w:lang w:val="it-CH"/>
        </w:rPr>
        <w:t xml:space="preserve"> la evenimente speciale (organizarea de simpozioane, conferinţe, etc.);</w:t>
      </w:r>
    </w:p>
    <w:p w14:paraId="11E78C39" w14:textId="5A504ACD" w:rsidR="00754A42" w:rsidRPr="0016778B" w:rsidRDefault="00754A42" w:rsidP="0016778B">
      <w:pPr>
        <w:pStyle w:val="BodyTextIndent3"/>
        <w:numPr>
          <w:ilvl w:val="0"/>
          <w:numId w:val="9"/>
        </w:numPr>
        <w:tabs>
          <w:tab w:val="left" w:pos="90"/>
          <w:tab w:val="left" w:pos="630"/>
        </w:tabs>
        <w:spacing w:after="0"/>
        <w:ind w:left="0" w:right="-16" w:firstLine="360"/>
        <w:jc w:val="both"/>
        <w:rPr>
          <w:rFonts w:ascii="Arial" w:hAnsi="Arial" w:cs="Arial"/>
          <w:sz w:val="22"/>
          <w:szCs w:val="22"/>
          <w:lang w:val="pt-PT"/>
        </w:rPr>
      </w:pPr>
      <w:r w:rsidRPr="0016778B">
        <w:rPr>
          <w:rFonts w:ascii="Arial" w:hAnsi="Arial" w:cs="Arial"/>
          <w:sz w:val="22"/>
          <w:szCs w:val="22"/>
          <w:lang w:val="fr-FR"/>
        </w:rPr>
        <w:t xml:space="preserve">Accesul personalului și a mijloacelor de transport în cadrul Dispeceratului Energetic Național (DEN), se </w:t>
      </w:r>
      <w:r w:rsidR="00ED3DD0" w:rsidRPr="0016778B">
        <w:rPr>
          <w:rFonts w:ascii="Arial" w:hAnsi="Arial" w:cs="Arial"/>
          <w:sz w:val="22"/>
          <w:szCs w:val="22"/>
          <w:lang w:val="fr-FR"/>
        </w:rPr>
        <w:t xml:space="preserve">va </w:t>
      </w:r>
      <w:r w:rsidRPr="0016778B">
        <w:rPr>
          <w:rFonts w:ascii="Arial" w:hAnsi="Arial" w:cs="Arial"/>
          <w:sz w:val="22"/>
          <w:szCs w:val="22"/>
          <w:lang w:val="fr-FR"/>
        </w:rPr>
        <w:t xml:space="preserve">face numai pe baza autorizației de acces, care va fi pusă la dispoziția prestatorului de către achizitor, (conform procedurilor CNTEE „Transelectrica” SA). </w:t>
      </w:r>
    </w:p>
    <w:p w14:paraId="7E28FA24" w14:textId="77777777" w:rsidR="0016778B" w:rsidRPr="0016778B" w:rsidRDefault="0016778B" w:rsidP="0016778B">
      <w:pPr>
        <w:pStyle w:val="BodyTextIndent3"/>
        <w:tabs>
          <w:tab w:val="left" w:pos="90"/>
          <w:tab w:val="left" w:pos="630"/>
        </w:tabs>
        <w:spacing w:after="0"/>
        <w:ind w:right="-16"/>
        <w:jc w:val="both"/>
        <w:rPr>
          <w:rFonts w:ascii="Arial" w:hAnsi="Arial" w:cs="Arial"/>
          <w:sz w:val="14"/>
          <w:szCs w:val="14"/>
          <w:lang w:val="pt-PT"/>
        </w:rPr>
      </w:pPr>
    </w:p>
    <w:p w14:paraId="0E678BE7" w14:textId="777B7179" w:rsidR="00754A42" w:rsidRPr="0016778B" w:rsidRDefault="00754A42" w:rsidP="0016778B">
      <w:pPr>
        <w:tabs>
          <w:tab w:val="left" w:pos="7230"/>
        </w:tabs>
        <w:autoSpaceDE w:val="0"/>
        <w:autoSpaceDN w:val="0"/>
        <w:adjustRightInd w:val="0"/>
        <w:spacing w:after="0"/>
        <w:jc w:val="both"/>
        <w:rPr>
          <w:rFonts w:ascii="Arial" w:hAnsi="Arial" w:cs="Arial"/>
          <w:b/>
          <w:bCs/>
          <w:lang w:val="pt-BR" w:eastAsia="en-GB"/>
        </w:rPr>
      </w:pPr>
      <w:r w:rsidRPr="0016778B">
        <w:rPr>
          <w:rFonts w:ascii="Arial" w:hAnsi="Arial" w:cs="Arial"/>
          <w:b/>
          <w:lang w:val="pt-BR" w:eastAsia="en-GB"/>
        </w:rPr>
        <w:t>2.7.2</w:t>
      </w:r>
      <w:r w:rsidR="000911FB" w:rsidRPr="0016778B">
        <w:rPr>
          <w:rFonts w:ascii="Arial" w:hAnsi="Arial" w:cs="Arial"/>
          <w:b/>
          <w:lang w:val="pt-BR" w:eastAsia="en-GB"/>
        </w:rPr>
        <w:t>.</w:t>
      </w:r>
      <w:r w:rsidRPr="0016778B">
        <w:rPr>
          <w:rFonts w:ascii="Arial" w:hAnsi="Arial" w:cs="Arial"/>
          <w:b/>
          <w:lang w:val="pt-BR" w:eastAsia="en-GB"/>
        </w:rPr>
        <w:t xml:space="preserve"> </w:t>
      </w:r>
      <w:r w:rsidRPr="0016778B">
        <w:rPr>
          <w:rFonts w:ascii="Arial" w:hAnsi="Arial" w:cs="Arial"/>
          <w:b/>
          <w:bCs/>
          <w:lang w:val="pt-BR" w:eastAsia="en-GB"/>
        </w:rPr>
        <w:t>Responsabilitățile/obligaţiile achizitorului</w:t>
      </w:r>
    </w:p>
    <w:p w14:paraId="356EE85F" w14:textId="77777777" w:rsidR="00754A42" w:rsidRPr="0016778B" w:rsidRDefault="00754A42" w:rsidP="0016778B">
      <w:pPr>
        <w:autoSpaceDE w:val="0"/>
        <w:autoSpaceDN w:val="0"/>
        <w:adjustRightInd w:val="0"/>
        <w:spacing w:after="0"/>
        <w:jc w:val="both"/>
        <w:rPr>
          <w:rFonts w:ascii="Arial" w:hAnsi="Arial" w:cs="Arial"/>
          <w:b/>
          <w:lang w:val="pt-PT" w:eastAsia="en-GB"/>
        </w:rPr>
      </w:pPr>
      <w:r w:rsidRPr="0016778B">
        <w:rPr>
          <w:rFonts w:ascii="Arial" w:hAnsi="Arial" w:cs="Arial"/>
          <w:b/>
          <w:lang w:val="ro-RO" w:eastAsia="en-GB"/>
        </w:rPr>
        <w:t>A</w:t>
      </w:r>
      <w:r w:rsidRPr="0016778B">
        <w:rPr>
          <w:rFonts w:ascii="Arial" w:hAnsi="Arial" w:cs="Arial"/>
          <w:b/>
          <w:lang w:val="x-none" w:eastAsia="en-GB"/>
        </w:rPr>
        <w:t xml:space="preserve">chizitorul are </w:t>
      </w:r>
      <w:r w:rsidRPr="0016778B">
        <w:rPr>
          <w:rFonts w:ascii="Arial" w:hAnsi="Arial" w:cs="Arial"/>
          <w:b/>
          <w:lang w:val="ro-RO" w:eastAsia="en-GB"/>
        </w:rPr>
        <w:t>următoarele obligaţii şi responsabilităţi</w:t>
      </w:r>
      <w:r w:rsidRPr="0016778B">
        <w:rPr>
          <w:rFonts w:ascii="Arial" w:hAnsi="Arial" w:cs="Arial"/>
          <w:b/>
          <w:lang w:val="pt-PT" w:eastAsia="en-GB"/>
        </w:rPr>
        <w:t>:</w:t>
      </w:r>
    </w:p>
    <w:p w14:paraId="7AD55AFA" w14:textId="77777777" w:rsidR="00754A42" w:rsidRPr="0016778B" w:rsidRDefault="00754A42" w:rsidP="0016778B">
      <w:pPr>
        <w:numPr>
          <w:ilvl w:val="0"/>
          <w:numId w:val="9"/>
        </w:numPr>
        <w:tabs>
          <w:tab w:val="left" w:pos="180"/>
          <w:tab w:val="left" w:pos="810"/>
          <w:tab w:val="left" w:pos="2160"/>
        </w:tabs>
        <w:autoSpaceDE w:val="0"/>
        <w:autoSpaceDN w:val="0"/>
        <w:adjustRightInd w:val="0"/>
        <w:spacing w:after="0"/>
        <w:ind w:left="0" w:right="-16" w:firstLine="450"/>
        <w:jc w:val="both"/>
        <w:rPr>
          <w:rFonts w:ascii="Arial" w:hAnsi="Arial" w:cs="Arial"/>
          <w:lang w:val="ro-RO" w:eastAsia="en-GB"/>
        </w:rPr>
      </w:pPr>
      <w:r w:rsidRPr="0016778B">
        <w:rPr>
          <w:rFonts w:ascii="Arial" w:hAnsi="Arial" w:cs="Arial"/>
          <w:lang w:val="ro-RO" w:eastAsia="en-GB"/>
        </w:rPr>
        <w:t>D</w:t>
      </w:r>
      <w:r w:rsidRPr="0016778B">
        <w:rPr>
          <w:rFonts w:ascii="Arial" w:hAnsi="Arial" w:cs="Arial"/>
          <w:lang w:val="x-none" w:eastAsia="en-GB"/>
        </w:rPr>
        <w:t>e a pune la dispoziția Prestatorului orice facilități și/sau informații pe care acesta le</w:t>
      </w:r>
      <w:r w:rsidRPr="0016778B">
        <w:rPr>
          <w:rFonts w:ascii="Arial" w:hAnsi="Arial" w:cs="Arial"/>
          <w:lang w:val="ro-RO" w:eastAsia="en-GB"/>
        </w:rPr>
        <w:t xml:space="preserve"> solicită</w:t>
      </w:r>
      <w:r w:rsidRPr="0016778B">
        <w:rPr>
          <w:rFonts w:ascii="Arial" w:hAnsi="Arial" w:cs="Arial"/>
          <w:lang w:val="x-none" w:eastAsia="en-GB"/>
        </w:rPr>
        <w:t xml:space="preserve"> în propunerea</w:t>
      </w:r>
      <w:r w:rsidRPr="0016778B">
        <w:rPr>
          <w:rFonts w:ascii="Arial" w:hAnsi="Arial" w:cs="Arial"/>
          <w:lang w:val="ro-RO" w:eastAsia="en-GB"/>
        </w:rPr>
        <w:t xml:space="preserve"> </w:t>
      </w:r>
      <w:r w:rsidRPr="0016778B">
        <w:rPr>
          <w:rFonts w:ascii="Arial" w:hAnsi="Arial" w:cs="Arial"/>
          <w:lang w:val="x-none" w:eastAsia="en-GB"/>
        </w:rPr>
        <w:t>tehnică</w:t>
      </w:r>
      <w:r w:rsidRPr="0016778B">
        <w:rPr>
          <w:rFonts w:ascii="Arial" w:hAnsi="Arial" w:cs="Arial"/>
          <w:lang w:val="ro-RO" w:eastAsia="en-GB"/>
        </w:rPr>
        <w:t xml:space="preserve"> și financiară</w:t>
      </w:r>
      <w:r w:rsidRPr="0016778B">
        <w:rPr>
          <w:rFonts w:ascii="Arial" w:hAnsi="Arial" w:cs="Arial"/>
          <w:lang w:val="x-none" w:eastAsia="en-GB"/>
        </w:rPr>
        <w:t xml:space="preserve"> și pe care le consideră necesare pentru îndeplinirea contractului</w:t>
      </w:r>
      <w:r w:rsidRPr="0016778B">
        <w:rPr>
          <w:rFonts w:ascii="Arial" w:hAnsi="Arial" w:cs="Arial"/>
          <w:lang w:val="ro-RO" w:eastAsia="en-GB"/>
        </w:rPr>
        <w:t>;</w:t>
      </w:r>
    </w:p>
    <w:p w14:paraId="66101A2F" w14:textId="77777777" w:rsidR="00754A42" w:rsidRPr="0016778B" w:rsidRDefault="00754A42" w:rsidP="0016778B">
      <w:pPr>
        <w:numPr>
          <w:ilvl w:val="0"/>
          <w:numId w:val="9"/>
        </w:numPr>
        <w:tabs>
          <w:tab w:val="left" w:pos="180"/>
          <w:tab w:val="left" w:pos="810"/>
          <w:tab w:val="left" w:pos="2160"/>
        </w:tabs>
        <w:autoSpaceDE w:val="0"/>
        <w:autoSpaceDN w:val="0"/>
        <w:adjustRightInd w:val="0"/>
        <w:spacing w:after="0"/>
        <w:ind w:left="0" w:firstLine="450"/>
        <w:jc w:val="both"/>
        <w:rPr>
          <w:rFonts w:ascii="Arial" w:hAnsi="Arial" w:cs="Arial"/>
          <w:lang w:val="ro-RO" w:eastAsia="en-GB"/>
        </w:rPr>
      </w:pPr>
      <w:r w:rsidRPr="0016778B">
        <w:rPr>
          <w:rFonts w:ascii="Arial" w:hAnsi="Arial" w:cs="Arial"/>
          <w:lang w:val="ro-RO" w:eastAsia="en-GB"/>
        </w:rPr>
        <w:t>V</w:t>
      </w:r>
      <w:r w:rsidRPr="0016778B">
        <w:rPr>
          <w:rFonts w:ascii="Arial" w:hAnsi="Arial" w:cs="Arial"/>
          <w:lang w:val="x-none" w:eastAsia="en-GB"/>
        </w:rPr>
        <w:t xml:space="preserve">a numi un responsabil </w:t>
      </w:r>
      <w:r w:rsidRPr="0016778B">
        <w:rPr>
          <w:rFonts w:ascii="Arial" w:hAnsi="Arial" w:cs="Arial"/>
          <w:lang w:val="ro-RO" w:eastAsia="en-GB"/>
        </w:rPr>
        <w:t>de contract care va ține legătura cu Prestatorul;</w:t>
      </w:r>
    </w:p>
    <w:p w14:paraId="12C97689" w14:textId="36D5876E" w:rsidR="00754A42" w:rsidRPr="0016778B" w:rsidRDefault="00754A42" w:rsidP="0016778B">
      <w:pPr>
        <w:numPr>
          <w:ilvl w:val="0"/>
          <w:numId w:val="9"/>
        </w:numPr>
        <w:tabs>
          <w:tab w:val="left" w:pos="180"/>
          <w:tab w:val="left" w:pos="810"/>
          <w:tab w:val="left" w:pos="2160"/>
        </w:tabs>
        <w:autoSpaceDE w:val="0"/>
        <w:autoSpaceDN w:val="0"/>
        <w:adjustRightInd w:val="0"/>
        <w:spacing w:after="0"/>
        <w:ind w:left="0" w:right="-16" w:firstLine="450"/>
        <w:jc w:val="both"/>
        <w:rPr>
          <w:rFonts w:ascii="Arial" w:hAnsi="Arial" w:cs="Arial"/>
          <w:lang w:val="ro-RO" w:eastAsia="en-GB"/>
        </w:rPr>
      </w:pPr>
      <w:r w:rsidRPr="0016778B">
        <w:rPr>
          <w:rFonts w:ascii="Arial" w:hAnsi="Arial" w:cs="Arial"/>
          <w:lang w:val="ro-RO" w:eastAsia="en-GB"/>
        </w:rPr>
        <w:t>De a efectua recepția și mai apoi plata pentru serviciile prestate</w:t>
      </w:r>
      <w:r w:rsidR="00B80B82" w:rsidRPr="0016778B">
        <w:rPr>
          <w:rFonts w:ascii="Arial" w:hAnsi="Arial" w:cs="Arial"/>
          <w:lang w:val="ro-RO" w:eastAsia="en-GB"/>
        </w:rPr>
        <w:t xml:space="preserve"> și recepționate,</w:t>
      </w:r>
      <w:r w:rsidRPr="0016778B">
        <w:rPr>
          <w:rFonts w:ascii="Arial" w:hAnsi="Arial" w:cs="Arial"/>
          <w:lang w:val="ro-RO" w:eastAsia="en-GB"/>
        </w:rPr>
        <w:t xml:space="preserve"> conform obligațiilor asumate prin contract și Caietul de sarcini în maxim 30 de zile de la primirea </w:t>
      </w:r>
      <w:r w:rsidR="009F7DF8" w:rsidRPr="0016778B">
        <w:rPr>
          <w:rFonts w:ascii="Arial" w:eastAsiaTheme="minorHAnsi" w:hAnsi="Arial" w:cs="Arial"/>
          <w:color w:val="000000"/>
          <w:lang w:val="ro-RO" w:bidi="ar-SA"/>
        </w:rPr>
        <w:t>facturii fiscale emise în sistemul Ro-eFactura, potrivit prevederilor OUG nr. 120/2021, privind  administrarea, funcţionarea şi implementarea sistemului naţional privind factura electronică RO e-Factura şi factura electronică în România</w:t>
      </w:r>
      <w:r w:rsidRPr="0016778B">
        <w:rPr>
          <w:rFonts w:ascii="Arial" w:hAnsi="Arial" w:cs="Arial"/>
          <w:lang w:val="ro-RO" w:eastAsia="en-GB"/>
        </w:rPr>
        <w:t>;</w:t>
      </w:r>
    </w:p>
    <w:p w14:paraId="55D52A1A" w14:textId="5ECAC355" w:rsidR="00754A42" w:rsidRPr="0016778B" w:rsidRDefault="00E47598" w:rsidP="0016778B">
      <w:pPr>
        <w:numPr>
          <w:ilvl w:val="0"/>
          <w:numId w:val="9"/>
        </w:numPr>
        <w:tabs>
          <w:tab w:val="left" w:pos="180"/>
          <w:tab w:val="left" w:pos="810"/>
          <w:tab w:val="left" w:pos="2160"/>
        </w:tabs>
        <w:autoSpaceDE w:val="0"/>
        <w:autoSpaceDN w:val="0"/>
        <w:adjustRightInd w:val="0"/>
        <w:spacing w:after="0"/>
        <w:ind w:left="0" w:right="-16" w:firstLine="450"/>
        <w:jc w:val="both"/>
        <w:rPr>
          <w:rFonts w:ascii="Arial" w:hAnsi="Arial" w:cs="Arial"/>
          <w:lang w:val="ro-RO" w:eastAsia="en-GB"/>
        </w:rPr>
      </w:pPr>
      <w:r w:rsidRPr="0016778B">
        <w:rPr>
          <w:rFonts w:ascii="Arial" w:hAnsi="Arial" w:cs="Arial"/>
          <w:lang w:val="ro-RO" w:eastAsia="en-GB"/>
        </w:rPr>
        <w:t xml:space="preserve">De </w:t>
      </w:r>
      <w:r w:rsidR="00754A42" w:rsidRPr="0016778B">
        <w:rPr>
          <w:rFonts w:ascii="Arial" w:hAnsi="Arial" w:cs="Arial"/>
          <w:lang w:val="ro-RO" w:eastAsia="en-GB"/>
        </w:rPr>
        <w:t xml:space="preserve">a asigura accesul prestatorului </w:t>
      </w:r>
      <w:r w:rsidR="00E20415" w:rsidRPr="0016778B">
        <w:rPr>
          <w:rFonts w:ascii="Arial" w:hAnsi="Arial" w:cs="Arial"/>
          <w:lang w:val="ro-RO" w:eastAsia="en-GB"/>
        </w:rPr>
        <w:t xml:space="preserve">în locațiile </w:t>
      </w:r>
      <w:r w:rsidR="00754A42" w:rsidRPr="0016778B">
        <w:rPr>
          <w:rFonts w:ascii="Arial" w:hAnsi="Arial" w:cs="Arial"/>
          <w:lang w:val="ro-RO" w:eastAsia="en-GB"/>
        </w:rPr>
        <w:t>unde urmează să efectueze serviciile de curățenie.</w:t>
      </w:r>
    </w:p>
    <w:p w14:paraId="6DBD1A75" w14:textId="77777777" w:rsidR="00754A42" w:rsidRPr="008836C3" w:rsidRDefault="00754A42" w:rsidP="0016778B">
      <w:pPr>
        <w:autoSpaceDE w:val="0"/>
        <w:autoSpaceDN w:val="0"/>
        <w:adjustRightInd w:val="0"/>
        <w:spacing w:after="0"/>
        <w:jc w:val="both"/>
        <w:rPr>
          <w:rFonts w:ascii="Arial" w:hAnsi="Arial" w:cs="Arial"/>
          <w:sz w:val="12"/>
          <w:szCs w:val="12"/>
          <w:lang w:val="ro-RO" w:eastAsia="en-GB"/>
        </w:rPr>
      </w:pPr>
    </w:p>
    <w:p w14:paraId="0AACF3BE" w14:textId="55BD3946" w:rsidR="00754A42" w:rsidRPr="0016778B" w:rsidRDefault="00754A42" w:rsidP="0016778B">
      <w:pPr>
        <w:tabs>
          <w:tab w:val="left" w:pos="8925"/>
        </w:tabs>
        <w:contextualSpacing/>
        <w:jc w:val="both"/>
        <w:rPr>
          <w:rFonts w:ascii="Arial" w:hAnsi="Arial" w:cs="Arial"/>
          <w:b/>
          <w:bCs/>
          <w:noProof/>
          <w:lang w:val="ro-RO" w:eastAsia="x-none"/>
        </w:rPr>
      </w:pPr>
      <w:r w:rsidRPr="0016778B">
        <w:rPr>
          <w:rFonts w:ascii="Arial" w:hAnsi="Arial" w:cs="Arial"/>
          <w:b/>
          <w:bCs/>
          <w:noProof/>
          <w:lang w:val="ro-RO" w:eastAsia="x-none"/>
        </w:rPr>
        <w:t>2.8</w:t>
      </w:r>
      <w:r w:rsidR="000911FB" w:rsidRPr="0016778B">
        <w:rPr>
          <w:rFonts w:ascii="Arial" w:hAnsi="Arial" w:cs="Arial"/>
          <w:b/>
          <w:bCs/>
          <w:noProof/>
          <w:lang w:val="ro-RO" w:eastAsia="x-none"/>
        </w:rPr>
        <w:t>.</w:t>
      </w:r>
      <w:r w:rsidRPr="0016778B">
        <w:rPr>
          <w:rFonts w:ascii="Arial" w:hAnsi="Arial" w:cs="Arial"/>
          <w:b/>
          <w:bCs/>
          <w:noProof/>
          <w:lang w:val="ro-RO" w:eastAsia="x-none"/>
        </w:rPr>
        <w:t xml:space="preserve"> Locul prestării serviciului </w:t>
      </w:r>
    </w:p>
    <w:p w14:paraId="280F6F9B" w14:textId="77777777" w:rsidR="00754A42" w:rsidRPr="0016778B" w:rsidRDefault="00754A42" w:rsidP="0016778B">
      <w:pPr>
        <w:tabs>
          <w:tab w:val="num" w:pos="0"/>
        </w:tabs>
        <w:spacing w:after="0"/>
        <w:ind w:right="-16"/>
        <w:jc w:val="both"/>
        <w:rPr>
          <w:rFonts w:ascii="Arial" w:hAnsi="Arial" w:cs="Arial"/>
          <w:lang w:val="it-IT"/>
        </w:rPr>
      </w:pPr>
      <w:r w:rsidRPr="0016778B">
        <w:rPr>
          <w:rFonts w:ascii="Arial" w:hAnsi="Arial" w:cs="Arial"/>
          <w:lang w:val="ro-RO"/>
        </w:rPr>
        <w:t xml:space="preserve">Serviciile de curățenie se vor presta </w:t>
      </w:r>
      <w:r w:rsidRPr="0016778B">
        <w:rPr>
          <w:rFonts w:ascii="Arial" w:hAnsi="Arial" w:cs="Arial"/>
          <w:noProof/>
          <w:lang w:val="ro-RO" w:eastAsia="x-none"/>
        </w:rPr>
        <w:t>la locațiile CNTEE Transelectrica SA</w:t>
      </w:r>
      <w:r w:rsidRPr="0016778B">
        <w:rPr>
          <w:rFonts w:ascii="Arial" w:hAnsi="Arial" w:cs="Arial"/>
          <w:lang w:val="ro-RO"/>
        </w:rPr>
        <w:t xml:space="preserve">, precizate în tabelul de la </w:t>
      </w:r>
      <w:r w:rsidRPr="0016778B">
        <w:rPr>
          <w:rFonts w:ascii="Arial" w:hAnsi="Arial" w:cs="Arial"/>
          <w:b/>
          <w:bCs/>
          <w:lang w:val="ro-RO"/>
        </w:rPr>
        <w:t>pct. 2.2.1</w:t>
      </w:r>
      <w:r w:rsidRPr="0016778B">
        <w:rPr>
          <w:rFonts w:ascii="Arial" w:hAnsi="Arial" w:cs="Arial"/>
          <w:lang w:val="ro-RO"/>
        </w:rPr>
        <w:t xml:space="preserve"> </w:t>
      </w:r>
      <w:r w:rsidRPr="0016778B">
        <w:rPr>
          <w:rFonts w:ascii="Arial" w:hAnsi="Arial" w:cs="Arial"/>
          <w:b/>
          <w:bCs/>
          <w:lang w:val="ro-RO"/>
        </w:rPr>
        <w:t>și Anexa 1</w:t>
      </w:r>
      <w:r w:rsidRPr="0016778B">
        <w:rPr>
          <w:rFonts w:ascii="Arial" w:hAnsi="Arial" w:cs="Arial"/>
          <w:lang w:val="ro-RO"/>
        </w:rPr>
        <w:t xml:space="preserve"> din prezentul </w:t>
      </w:r>
      <w:r w:rsidRPr="0016778B">
        <w:rPr>
          <w:rFonts w:ascii="Arial" w:hAnsi="Arial" w:cs="Arial"/>
          <w:lang w:val="it-IT"/>
        </w:rPr>
        <w:t>Caiet de sarcini.</w:t>
      </w:r>
    </w:p>
    <w:p w14:paraId="73394DE5" w14:textId="77777777" w:rsidR="00754A42" w:rsidRPr="008836C3" w:rsidRDefault="00754A42" w:rsidP="0016778B">
      <w:pPr>
        <w:tabs>
          <w:tab w:val="num" w:pos="0"/>
        </w:tabs>
        <w:spacing w:after="0"/>
        <w:jc w:val="both"/>
        <w:rPr>
          <w:rFonts w:ascii="Arial" w:hAnsi="Arial" w:cs="Arial"/>
          <w:sz w:val="14"/>
          <w:szCs w:val="14"/>
          <w:lang w:val="it-IT"/>
        </w:rPr>
      </w:pPr>
      <w:bookmarkStart w:id="4" w:name="_Hlk85118672"/>
    </w:p>
    <w:bookmarkEnd w:id="4"/>
    <w:p w14:paraId="786E3A0E" w14:textId="593AB675" w:rsidR="00754A42" w:rsidRPr="0016778B" w:rsidRDefault="00754A42" w:rsidP="0016778B">
      <w:pPr>
        <w:contextualSpacing/>
        <w:jc w:val="both"/>
        <w:rPr>
          <w:rFonts w:ascii="Arial" w:hAnsi="Arial" w:cs="Arial"/>
          <w:noProof/>
          <w:lang w:val="ro-RO" w:eastAsia="x-none"/>
        </w:rPr>
      </w:pPr>
      <w:r w:rsidRPr="0016778B">
        <w:rPr>
          <w:rFonts w:ascii="Arial" w:hAnsi="Arial" w:cs="Arial"/>
          <w:b/>
          <w:bCs/>
          <w:noProof/>
          <w:lang w:val="ro-RO" w:eastAsia="x-none"/>
        </w:rPr>
        <w:t>2.9</w:t>
      </w:r>
      <w:r w:rsidR="000911FB" w:rsidRPr="0016778B">
        <w:rPr>
          <w:rFonts w:ascii="Arial" w:hAnsi="Arial" w:cs="Arial"/>
          <w:b/>
          <w:bCs/>
          <w:noProof/>
          <w:lang w:val="ro-RO" w:eastAsia="x-none"/>
        </w:rPr>
        <w:t>.</w:t>
      </w:r>
      <w:r w:rsidRPr="0016778B">
        <w:rPr>
          <w:rFonts w:ascii="Arial" w:hAnsi="Arial" w:cs="Arial"/>
          <w:b/>
          <w:bCs/>
          <w:noProof/>
          <w:lang w:val="ro-RO" w:eastAsia="x-none"/>
        </w:rPr>
        <w:t xml:space="preserve"> Resursele necesare/expertiza necesară pentru realizarea activităților</w:t>
      </w:r>
      <w:r w:rsidRPr="0016778B">
        <w:rPr>
          <w:rFonts w:ascii="Arial" w:hAnsi="Arial" w:cs="Arial"/>
          <w:noProof/>
          <w:lang w:val="ro-RO" w:eastAsia="x-none"/>
        </w:rPr>
        <w:t xml:space="preserve"> </w:t>
      </w:r>
    </w:p>
    <w:p w14:paraId="37B632A2" w14:textId="77777777" w:rsidR="00754A42" w:rsidRPr="0016778B" w:rsidRDefault="00754A42" w:rsidP="00C16630">
      <w:pPr>
        <w:spacing w:after="0"/>
        <w:ind w:right="-16"/>
        <w:jc w:val="both"/>
        <w:rPr>
          <w:rFonts w:ascii="Arial" w:hAnsi="Arial" w:cs="Arial"/>
          <w:lang w:val="ro-RO"/>
        </w:rPr>
      </w:pPr>
      <w:r w:rsidRPr="0016778B">
        <w:rPr>
          <w:rFonts w:ascii="Arial" w:hAnsi="Arial" w:cs="Arial"/>
          <w:lang w:val="ro-RO"/>
        </w:rPr>
        <w:t>Ofertantul trebuie să se asigure că personalul care își desfășoară activitatea în cadrul Contractului dispune de sprijinul material (echipamentele, instrumentele, materialele, consumabilele și substanțele, după caz) pentru a permite efectuarea activităților din cadrul Contractului.</w:t>
      </w:r>
    </w:p>
    <w:p w14:paraId="630039EC" w14:textId="49633A45" w:rsidR="009D7850" w:rsidRPr="0016778B" w:rsidRDefault="009D7850" w:rsidP="00C16630">
      <w:pPr>
        <w:spacing w:after="0"/>
        <w:ind w:right="-16"/>
        <w:jc w:val="both"/>
        <w:rPr>
          <w:rFonts w:ascii="Arial" w:hAnsi="Arial" w:cs="Arial"/>
          <w:lang w:val="ro-RO"/>
        </w:rPr>
      </w:pPr>
      <w:r w:rsidRPr="0016778B">
        <w:rPr>
          <w:rFonts w:ascii="Arial" w:hAnsi="Arial" w:cs="Arial"/>
          <w:lang w:val="ro-RO"/>
        </w:rPr>
        <w:t xml:space="preserve">Prestarea serviciilor se va realiza prin utilizarea integrată a echipamentelor, materialelor, consumabilelor și resurselor umane, astfel încât să se asigure atât calitatea serviciilor, </w:t>
      </w:r>
    </w:p>
    <w:p w14:paraId="2B69B08F" w14:textId="5EC2E76A" w:rsidR="00453C36" w:rsidRDefault="00453C36" w:rsidP="00C16630">
      <w:pPr>
        <w:spacing w:after="0"/>
        <w:ind w:right="-16"/>
        <w:jc w:val="both"/>
        <w:rPr>
          <w:rFonts w:ascii="Arial" w:hAnsi="Arial" w:cs="Arial"/>
          <w:lang w:val="ro-RO"/>
        </w:rPr>
      </w:pPr>
      <w:r w:rsidRPr="0016778B">
        <w:rPr>
          <w:rFonts w:ascii="Arial" w:hAnsi="Arial" w:cs="Arial"/>
          <w:lang w:val="ro-RO"/>
        </w:rPr>
        <w:t>Toate resursele utilizate în cadrul contractului (echipamente, consumabile, materiale și personal) vor fi corelate astfel încât să asigure îndeplinirea cerințelor tehnice prevăzute în prezentul caiet de sarcini.</w:t>
      </w:r>
    </w:p>
    <w:p w14:paraId="5C5486E3" w14:textId="77777777" w:rsidR="00AC1EB6" w:rsidRPr="0016778B" w:rsidRDefault="00AC1EB6" w:rsidP="00C16630">
      <w:pPr>
        <w:spacing w:after="0"/>
        <w:ind w:right="-16"/>
        <w:jc w:val="both"/>
        <w:rPr>
          <w:rFonts w:ascii="Arial" w:hAnsi="Arial" w:cs="Arial"/>
          <w:lang w:val="ro-RO"/>
        </w:rPr>
      </w:pPr>
    </w:p>
    <w:p w14:paraId="160901CF" w14:textId="77777777" w:rsidR="00754A42" w:rsidRPr="0016778B" w:rsidRDefault="00754A42" w:rsidP="0016778B">
      <w:pPr>
        <w:spacing w:after="0"/>
        <w:jc w:val="both"/>
        <w:rPr>
          <w:rFonts w:ascii="Arial" w:hAnsi="Arial" w:cs="Arial"/>
          <w:lang w:val="ro-RO"/>
        </w:rPr>
      </w:pPr>
    </w:p>
    <w:p w14:paraId="72972E79" w14:textId="47CB2B3F" w:rsidR="00754A42" w:rsidRPr="00A1015E" w:rsidRDefault="00754A42" w:rsidP="00A1015E">
      <w:pPr>
        <w:pStyle w:val="ListParagraph"/>
        <w:numPr>
          <w:ilvl w:val="2"/>
          <w:numId w:val="17"/>
        </w:numPr>
        <w:spacing w:after="0"/>
        <w:jc w:val="both"/>
        <w:rPr>
          <w:rFonts w:ascii="Arial" w:hAnsi="Arial" w:cs="Arial"/>
          <w:b/>
          <w:noProof/>
          <w:lang w:val="ro-RO" w:eastAsia="x-none"/>
        </w:rPr>
      </w:pPr>
      <w:r w:rsidRPr="00A1015E">
        <w:rPr>
          <w:rFonts w:ascii="Arial" w:hAnsi="Arial" w:cs="Arial"/>
          <w:b/>
          <w:lang w:val="ro-RO"/>
        </w:rPr>
        <w:lastRenderedPageBreak/>
        <w:t xml:space="preserve">Instrumentele, </w:t>
      </w:r>
      <w:bookmarkStart w:id="5" w:name="_Hlk92189353"/>
      <w:r w:rsidRPr="00A1015E">
        <w:rPr>
          <w:rFonts w:ascii="Arial" w:hAnsi="Arial" w:cs="Arial"/>
          <w:b/>
          <w:lang w:val="ro-RO"/>
        </w:rPr>
        <w:t>materialele, consumabilele și substanțele</w:t>
      </w:r>
      <w:bookmarkEnd w:id="5"/>
    </w:p>
    <w:p w14:paraId="1521B2CF" w14:textId="77777777" w:rsidR="008A50DF" w:rsidRPr="00A1015E" w:rsidRDefault="008A50DF" w:rsidP="00A1015E">
      <w:pPr>
        <w:pStyle w:val="ListParagraph"/>
        <w:spacing w:after="0"/>
        <w:jc w:val="both"/>
        <w:rPr>
          <w:rFonts w:ascii="Arial" w:hAnsi="Arial" w:cs="Arial"/>
          <w:b/>
          <w:noProof/>
          <w:sz w:val="2"/>
          <w:szCs w:val="2"/>
          <w:lang w:val="ro-RO" w:eastAsia="x-none"/>
        </w:rPr>
      </w:pPr>
    </w:p>
    <w:p w14:paraId="2CDED4B7" w14:textId="4CBBEE7C" w:rsidR="00754A42" w:rsidRPr="00A1015E" w:rsidRDefault="00754A42" w:rsidP="00A1015E">
      <w:pPr>
        <w:tabs>
          <w:tab w:val="left" w:pos="90"/>
          <w:tab w:val="left" w:pos="630"/>
        </w:tabs>
        <w:autoSpaceDE w:val="0"/>
        <w:autoSpaceDN w:val="0"/>
        <w:adjustRightInd w:val="0"/>
        <w:spacing w:after="0"/>
        <w:ind w:right="-16"/>
        <w:jc w:val="both"/>
        <w:rPr>
          <w:rFonts w:ascii="Arial" w:hAnsi="Arial" w:cs="Arial"/>
          <w:lang w:val="pt-PT"/>
        </w:rPr>
      </w:pPr>
      <w:r w:rsidRPr="00A1015E">
        <w:rPr>
          <w:rFonts w:ascii="Arial" w:hAnsi="Arial" w:cs="Arial"/>
          <w:lang w:val="pt-PT"/>
        </w:rPr>
        <w:t>Prestatorul va asigura toate</w:t>
      </w:r>
      <w:r w:rsidRPr="00A1015E">
        <w:rPr>
          <w:rFonts w:ascii="Arial" w:hAnsi="Arial" w:cs="Arial"/>
          <w:lang w:val="fr-FR"/>
        </w:rPr>
        <w:t xml:space="preserve"> </w:t>
      </w:r>
      <w:r w:rsidRPr="00A1015E">
        <w:rPr>
          <w:rFonts w:ascii="Arial" w:hAnsi="Arial" w:cs="Arial"/>
          <w:bCs/>
          <w:lang w:val="ro-RO"/>
        </w:rPr>
        <w:t xml:space="preserve">materialele, consumabilele și </w:t>
      </w:r>
      <w:r w:rsidRPr="00A1015E">
        <w:rPr>
          <w:rFonts w:ascii="Arial" w:hAnsi="Arial" w:cs="Arial"/>
          <w:lang w:val="fr-FR"/>
        </w:rPr>
        <w:t xml:space="preserve">produsele specifice pentru fiecare operație în parte și de calitate corespunzătoare tipului de suprafață, </w:t>
      </w:r>
      <w:r w:rsidRPr="00A1015E">
        <w:rPr>
          <w:rFonts w:ascii="Arial" w:hAnsi="Arial" w:cs="Arial"/>
          <w:lang w:val="pt-PT"/>
        </w:rPr>
        <w:t>necesare prestării serviciilor de curățenie</w:t>
      </w:r>
      <w:r w:rsidR="008B01FA" w:rsidRPr="00A1015E">
        <w:rPr>
          <w:rFonts w:ascii="Arial" w:hAnsi="Arial" w:cs="Arial"/>
          <w:lang w:val="pt-PT"/>
        </w:rPr>
        <w:t xml:space="preserve"> pe toată durata de derulare a contractului</w:t>
      </w:r>
      <w:r w:rsidRPr="00A1015E">
        <w:rPr>
          <w:rFonts w:ascii="Arial" w:hAnsi="Arial" w:cs="Arial"/>
          <w:lang w:val="pt-PT"/>
        </w:rPr>
        <w:t>, după cum urmează:</w:t>
      </w:r>
    </w:p>
    <w:p w14:paraId="7B933496" w14:textId="77777777" w:rsidR="00754A42" w:rsidRPr="00A1015E" w:rsidRDefault="00754A42" w:rsidP="00A1015E">
      <w:pPr>
        <w:tabs>
          <w:tab w:val="left" w:pos="90"/>
          <w:tab w:val="left" w:pos="630"/>
        </w:tabs>
        <w:autoSpaceDE w:val="0"/>
        <w:autoSpaceDN w:val="0"/>
        <w:adjustRightInd w:val="0"/>
        <w:spacing w:after="0"/>
        <w:ind w:left="360" w:right="-517"/>
        <w:jc w:val="both"/>
        <w:rPr>
          <w:rFonts w:ascii="Arial" w:hAnsi="Arial" w:cs="Arial"/>
          <w:lang w:val="pt-PT"/>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780"/>
        <w:gridCol w:w="5940"/>
      </w:tblGrid>
      <w:tr w:rsidR="00FC7D7E" w:rsidRPr="00A1015E" w14:paraId="2F40E467" w14:textId="77777777" w:rsidTr="00743916">
        <w:trPr>
          <w:trHeight w:val="490"/>
          <w:jc w:val="center"/>
        </w:trPr>
        <w:tc>
          <w:tcPr>
            <w:tcW w:w="625" w:type="dxa"/>
            <w:tcBorders>
              <w:top w:val="single" w:sz="4" w:space="0" w:color="auto"/>
              <w:left w:val="single" w:sz="4" w:space="0" w:color="auto"/>
              <w:bottom w:val="single" w:sz="4" w:space="0" w:color="auto"/>
              <w:right w:val="single" w:sz="4" w:space="0" w:color="auto"/>
            </w:tcBorders>
            <w:shd w:val="clear" w:color="auto" w:fill="ECE9EF"/>
            <w:hideMark/>
          </w:tcPr>
          <w:p w14:paraId="595562F7" w14:textId="5E3EC34A" w:rsidR="00FC7D7E" w:rsidRPr="00A1015E" w:rsidRDefault="00FC7D7E" w:rsidP="00A1015E">
            <w:pPr>
              <w:spacing w:after="0"/>
              <w:jc w:val="center"/>
              <w:rPr>
                <w:rFonts w:ascii="Arial" w:hAnsi="Arial" w:cs="Arial"/>
                <w:b/>
                <w:lang w:val="en-GB" w:eastAsia="en-GB"/>
              </w:rPr>
            </w:pPr>
            <w:bookmarkStart w:id="6" w:name="_Hlk33110103"/>
            <w:bookmarkStart w:id="7" w:name="_Hlk33171738"/>
            <w:r w:rsidRPr="00A1015E">
              <w:rPr>
                <w:rFonts w:ascii="Arial" w:hAnsi="Arial" w:cs="Arial"/>
              </w:rPr>
              <w:t>Nr. crt.</w:t>
            </w:r>
          </w:p>
        </w:tc>
        <w:tc>
          <w:tcPr>
            <w:tcW w:w="9720" w:type="dxa"/>
            <w:gridSpan w:val="2"/>
            <w:tcBorders>
              <w:top w:val="single" w:sz="4" w:space="0" w:color="auto"/>
              <w:left w:val="single" w:sz="4" w:space="0" w:color="auto"/>
              <w:bottom w:val="single" w:sz="4" w:space="0" w:color="auto"/>
              <w:right w:val="single" w:sz="4" w:space="0" w:color="auto"/>
            </w:tcBorders>
            <w:shd w:val="clear" w:color="auto" w:fill="ECE9EF"/>
            <w:hideMark/>
          </w:tcPr>
          <w:p w14:paraId="3BC27CF7" w14:textId="525FB9E3" w:rsidR="00FC7D7E" w:rsidRPr="00A1015E" w:rsidRDefault="00FC7D7E" w:rsidP="00A1015E">
            <w:pPr>
              <w:jc w:val="center"/>
              <w:rPr>
                <w:rFonts w:ascii="Arial" w:hAnsi="Arial" w:cs="Arial"/>
                <w:b/>
                <w:lang w:val="en-GB" w:eastAsia="en-GB"/>
              </w:rPr>
            </w:pPr>
            <w:r w:rsidRPr="00A1015E">
              <w:rPr>
                <w:rFonts w:ascii="Arial" w:hAnsi="Arial" w:cs="Arial"/>
              </w:rPr>
              <w:t>Denumire consumabil</w:t>
            </w:r>
          </w:p>
        </w:tc>
      </w:tr>
      <w:tr w:rsidR="00FC7D7E" w:rsidRPr="00A1015E" w14:paraId="17A760C7" w14:textId="77777777" w:rsidTr="00A1015E">
        <w:trPr>
          <w:trHeight w:val="373"/>
          <w:jc w:val="center"/>
        </w:trPr>
        <w:tc>
          <w:tcPr>
            <w:tcW w:w="625" w:type="dxa"/>
            <w:tcBorders>
              <w:top w:val="single" w:sz="4" w:space="0" w:color="auto"/>
              <w:left w:val="single" w:sz="4" w:space="0" w:color="auto"/>
              <w:bottom w:val="single" w:sz="4" w:space="0" w:color="auto"/>
              <w:right w:val="single" w:sz="4" w:space="0" w:color="auto"/>
            </w:tcBorders>
            <w:hideMark/>
          </w:tcPr>
          <w:p w14:paraId="678700A2" w14:textId="51A4F3ED" w:rsidR="00FC7D7E" w:rsidRPr="00A1015E" w:rsidRDefault="00FC7D7E" w:rsidP="00A1015E">
            <w:pPr>
              <w:spacing w:after="0"/>
              <w:jc w:val="center"/>
              <w:rPr>
                <w:rFonts w:ascii="Arial" w:hAnsi="Arial" w:cs="Arial"/>
                <w:lang w:val="fr-FR" w:eastAsia="en-GB"/>
              </w:rPr>
            </w:pPr>
            <w:r w:rsidRPr="00A1015E">
              <w:rPr>
                <w:rFonts w:ascii="Arial" w:hAnsi="Arial" w:cs="Arial"/>
              </w:rPr>
              <w:t>1</w:t>
            </w:r>
          </w:p>
        </w:tc>
        <w:tc>
          <w:tcPr>
            <w:tcW w:w="3780" w:type="dxa"/>
            <w:tcBorders>
              <w:top w:val="single" w:sz="4" w:space="0" w:color="auto"/>
              <w:left w:val="single" w:sz="4" w:space="0" w:color="auto"/>
              <w:bottom w:val="single" w:sz="4" w:space="0" w:color="auto"/>
              <w:right w:val="single" w:sz="4" w:space="0" w:color="auto"/>
            </w:tcBorders>
            <w:hideMark/>
          </w:tcPr>
          <w:p w14:paraId="4130300D" w14:textId="5B3A9D2C" w:rsidR="00FC7D7E" w:rsidRPr="00A1015E" w:rsidRDefault="00FC7D7E" w:rsidP="00A1015E">
            <w:pPr>
              <w:spacing w:after="0"/>
              <w:rPr>
                <w:rFonts w:ascii="Arial" w:hAnsi="Arial" w:cs="Arial"/>
                <w:lang w:val="fr-FR" w:eastAsia="en-GB"/>
              </w:rPr>
            </w:pPr>
            <w:r w:rsidRPr="00A1015E">
              <w:rPr>
                <w:rFonts w:ascii="Arial" w:hAnsi="Arial" w:cs="Arial"/>
              </w:rPr>
              <w:t>Detergenți pardoseli</w:t>
            </w:r>
          </w:p>
        </w:tc>
        <w:tc>
          <w:tcPr>
            <w:tcW w:w="5940" w:type="dxa"/>
            <w:vMerge w:val="restart"/>
            <w:tcBorders>
              <w:top w:val="single" w:sz="4" w:space="0" w:color="auto"/>
              <w:left w:val="single" w:sz="4" w:space="0" w:color="auto"/>
              <w:bottom w:val="single" w:sz="4" w:space="0" w:color="auto"/>
              <w:right w:val="single" w:sz="4" w:space="0" w:color="auto"/>
            </w:tcBorders>
            <w:hideMark/>
          </w:tcPr>
          <w:p w14:paraId="70B03D75" w14:textId="7557271B" w:rsidR="00FC7D7E" w:rsidRPr="00A1015E" w:rsidRDefault="00FC7D7E" w:rsidP="00A1015E">
            <w:pPr>
              <w:spacing w:after="0"/>
              <w:rPr>
                <w:rFonts w:ascii="Arial" w:hAnsi="Arial" w:cs="Arial"/>
                <w:lang w:val="fr-FR" w:eastAsia="en-GB"/>
              </w:rPr>
            </w:pPr>
            <w:r w:rsidRPr="00A1015E">
              <w:rPr>
                <w:rFonts w:ascii="Arial" w:hAnsi="Arial" w:cs="Arial"/>
                <w:lang w:val="fr-FR" w:eastAsia="en-GB"/>
              </w:rPr>
              <w:t xml:space="preserve">Detergenți concentrați, discret parfumați, adecvați fiecărui tip de suprafață. </w:t>
            </w:r>
          </w:p>
          <w:p w14:paraId="3432B06F" w14:textId="2B842016" w:rsidR="00FC7D7E" w:rsidRPr="00A1015E" w:rsidRDefault="00FC7D7E" w:rsidP="00A1015E">
            <w:pPr>
              <w:spacing w:after="0"/>
              <w:rPr>
                <w:rFonts w:ascii="Arial" w:hAnsi="Arial" w:cs="Arial"/>
                <w:lang w:val="fr-FR" w:eastAsia="en-GB"/>
              </w:rPr>
            </w:pPr>
            <w:r w:rsidRPr="00A1015E">
              <w:rPr>
                <w:rFonts w:ascii="Arial" w:hAnsi="Arial" w:cs="Arial"/>
                <w:lang w:val="fr-FR" w:eastAsia="en-GB"/>
              </w:rPr>
              <w:t>Se va prezenta Fișa tehnică / Fișa cu date de securitate.</w:t>
            </w:r>
          </w:p>
        </w:tc>
      </w:tr>
      <w:tr w:rsidR="00FC7D7E" w:rsidRPr="00A1015E" w14:paraId="6748A2E6" w14:textId="77777777" w:rsidTr="00A1015E">
        <w:trPr>
          <w:trHeight w:val="350"/>
          <w:jc w:val="center"/>
        </w:trPr>
        <w:tc>
          <w:tcPr>
            <w:tcW w:w="625" w:type="dxa"/>
            <w:tcBorders>
              <w:top w:val="single" w:sz="4" w:space="0" w:color="auto"/>
              <w:left w:val="single" w:sz="4" w:space="0" w:color="auto"/>
              <w:bottom w:val="single" w:sz="4" w:space="0" w:color="auto"/>
              <w:right w:val="single" w:sz="4" w:space="0" w:color="auto"/>
            </w:tcBorders>
            <w:hideMark/>
          </w:tcPr>
          <w:p w14:paraId="0B386C97" w14:textId="61CAB5F7" w:rsidR="00FC7D7E" w:rsidRPr="00A1015E" w:rsidRDefault="00FC7D7E" w:rsidP="00A1015E">
            <w:pPr>
              <w:spacing w:after="0"/>
              <w:jc w:val="center"/>
              <w:rPr>
                <w:rFonts w:ascii="Arial" w:hAnsi="Arial" w:cs="Arial"/>
                <w:lang w:val="fr-FR" w:eastAsia="en-GB"/>
              </w:rPr>
            </w:pPr>
            <w:r w:rsidRPr="00A1015E">
              <w:rPr>
                <w:rFonts w:ascii="Arial" w:hAnsi="Arial" w:cs="Arial"/>
              </w:rPr>
              <w:t>2</w:t>
            </w:r>
          </w:p>
        </w:tc>
        <w:tc>
          <w:tcPr>
            <w:tcW w:w="3780" w:type="dxa"/>
            <w:tcBorders>
              <w:top w:val="single" w:sz="4" w:space="0" w:color="auto"/>
              <w:left w:val="single" w:sz="4" w:space="0" w:color="auto"/>
              <w:bottom w:val="single" w:sz="4" w:space="0" w:color="auto"/>
              <w:right w:val="single" w:sz="4" w:space="0" w:color="auto"/>
            </w:tcBorders>
            <w:hideMark/>
          </w:tcPr>
          <w:p w14:paraId="0EAA9C79" w14:textId="5EABCF24" w:rsidR="00FC7D7E" w:rsidRPr="00A1015E" w:rsidRDefault="00FC7D7E" w:rsidP="00A1015E">
            <w:pPr>
              <w:spacing w:after="0"/>
              <w:rPr>
                <w:rFonts w:ascii="Arial" w:hAnsi="Arial" w:cs="Arial"/>
                <w:lang w:val="fr-FR" w:eastAsia="en-GB"/>
              </w:rPr>
            </w:pPr>
            <w:r w:rsidRPr="00A1015E">
              <w:rPr>
                <w:rFonts w:ascii="Arial" w:hAnsi="Arial" w:cs="Arial"/>
              </w:rPr>
              <w:t>Detergenți grupuri sanitare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1899A" w14:textId="77777777" w:rsidR="00FC7D7E" w:rsidRPr="00A1015E" w:rsidRDefault="00FC7D7E" w:rsidP="00A1015E">
            <w:pPr>
              <w:spacing w:after="0"/>
              <w:rPr>
                <w:rFonts w:ascii="Arial" w:hAnsi="Arial" w:cs="Arial"/>
                <w:lang w:val="fr-FR" w:eastAsia="en-GB"/>
              </w:rPr>
            </w:pPr>
          </w:p>
        </w:tc>
      </w:tr>
      <w:tr w:rsidR="00FC7D7E" w:rsidRPr="00A1015E" w14:paraId="4B0AC991" w14:textId="77777777" w:rsidTr="00A1015E">
        <w:trPr>
          <w:trHeight w:val="139"/>
          <w:jc w:val="center"/>
        </w:trPr>
        <w:tc>
          <w:tcPr>
            <w:tcW w:w="625" w:type="dxa"/>
            <w:tcBorders>
              <w:top w:val="single" w:sz="4" w:space="0" w:color="auto"/>
              <w:left w:val="single" w:sz="4" w:space="0" w:color="auto"/>
              <w:bottom w:val="single" w:sz="4" w:space="0" w:color="auto"/>
              <w:right w:val="single" w:sz="4" w:space="0" w:color="auto"/>
            </w:tcBorders>
          </w:tcPr>
          <w:p w14:paraId="689E361B" w14:textId="0843294E" w:rsidR="00FC7D7E" w:rsidRPr="00A1015E" w:rsidRDefault="00FC7D7E" w:rsidP="00A1015E">
            <w:pPr>
              <w:spacing w:after="0"/>
              <w:jc w:val="center"/>
              <w:rPr>
                <w:rFonts w:ascii="Arial" w:hAnsi="Arial" w:cs="Arial"/>
                <w:lang w:val="fr-FR" w:eastAsia="en-GB"/>
              </w:rPr>
            </w:pPr>
          </w:p>
        </w:tc>
        <w:tc>
          <w:tcPr>
            <w:tcW w:w="3780" w:type="dxa"/>
            <w:tcBorders>
              <w:top w:val="single" w:sz="4" w:space="0" w:color="auto"/>
              <w:left w:val="single" w:sz="4" w:space="0" w:color="auto"/>
              <w:bottom w:val="single" w:sz="4" w:space="0" w:color="auto"/>
              <w:right w:val="single" w:sz="4" w:space="0" w:color="auto"/>
            </w:tcBorders>
          </w:tcPr>
          <w:p w14:paraId="188EA0DF" w14:textId="7EBF3437" w:rsidR="00FC7D7E" w:rsidRPr="00A1015E" w:rsidRDefault="00FC7D7E" w:rsidP="00A1015E">
            <w:pPr>
              <w:spacing w:after="0"/>
              <w:rPr>
                <w:rFonts w:ascii="Arial" w:hAnsi="Arial" w:cs="Arial"/>
                <w:lang w:val="fr-FR"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E568A" w14:textId="77777777" w:rsidR="00FC7D7E" w:rsidRPr="00A1015E" w:rsidRDefault="00FC7D7E" w:rsidP="00A1015E">
            <w:pPr>
              <w:spacing w:after="0"/>
              <w:rPr>
                <w:rFonts w:ascii="Arial" w:hAnsi="Arial" w:cs="Arial"/>
                <w:lang w:val="fr-FR" w:eastAsia="en-GB"/>
              </w:rPr>
            </w:pPr>
          </w:p>
        </w:tc>
      </w:tr>
      <w:tr w:rsidR="00FC7D7E" w:rsidRPr="00A1015E" w14:paraId="4F47D5B6" w14:textId="77777777" w:rsidTr="00F32C64">
        <w:trPr>
          <w:trHeight w:val="1048"/>
          <w:jc w:val="center"/>
        </w:trPr>
        <w:tc>
          <w:tcPr>
            <w:tcW w:w="625" w:type="dxa"/>
            <w:tcBorders>
              <w:top w:val="single" w:sz="4" w:space="0" w:color="auto"/>
              <w:left w:val="single" w:sz="4" w:space="0" w:color="auto"/>
              <w:bottom w:val="single" w:sz="4" w:space="0" w:color="auto"/>
              <w:right w:val="single" w:sz="4" w:space="0" w:color="auto"/>
            </w:tcBorders>
          </w:tcPr>
          <w:p w14:paraId="746DAD20" w14:textId="34C067CF" w:rsidR="00FC7D7E" w:rsidRPr="00A1015E" w:rsidRDefault="003A6D7C" w:rsidP="00A1015E">
            <w:pPr>
              <w:spacing w:after="0"/>
              <w:jc w:val="center"/>
              <w:rPr>
                <w:rFonts w:ascii="Arial" w:hAnsi="Arial" w:cs="Arial"/>
                <w:lang w:val="fr-FR" w:eastAsia="en-GB"/>
              </w:rPr>
            </w:pPr>
            <w:r w:rsidRPr="00A1015E">
              <w:rPr>
                <w:rFonts w:ascii="Arial" w:hAnsi="Arial" w:cs="Arial"/>
              </w:rPr>
              <w:t>3</w:t>
            </w:r>
          </w:p>
        </w:tc>
        <w:tc>
          <w:tcPr>
            <w:tcW w:w="3780" w:type="dxa"/>
            <w:tcBorders>
              <w:top w:val="single" w:sz="4" w:space="0" w:color="auto"/>
              <w:left w:val="single" w:sz="4" w:space="0" w:color="auto"/>
              <w:bottom w:val="single" w:sz="4" w:space="0" w:color="auto"/>
              <w:right w:val="single" w:sz="4" w:space="0" w:color="auto"/>
            </w:tcBorders>
          </w:tcPr>
          <w:p w14:paraId="0B925FA5" w14:textId="411E740F" w:rsidR="00FC7D7E" w:rsidRPr="00A1015E" w:rsidRDefault="00FC7D7E" w:rsidP="00A1015E">
            <w:pPr>
              <w:spacing w:after="0"/>
              <w:rPr>
                <w:rFonts w:ascii="Arial" w:hAnsi="Arial" w:cs="Arial"/>
                <w:lang w:val="fr-FR" w:eastAsia="en-GB"/>
              </w:rPr>
            </w:pPr>
            <w:r w:rsidRPr="00A1015E">
              <w:rPr>
                <w:rFonts w:ascii="Arial" w:hAnsi="Arial" w:cs="Arial"/>
              </w:rPr>
              <w:t>Spray mobilier</w:t>
            </w:r>
          </w:p>
        </w:tc>
        <w:tc>
          <w:tcPr>
            <w:tcW w:w="5940" w:type="dxa"/>
            <w:tcBorders>
              <w:top w:val="single" w:sz="4" w:space="0" w:color="auto"/>
              <w:left w:val="single" w:sz="4" w:space="0" w:color="auto"/>
              <w:bottom w:val="single" w:sz="4" w:space="0" w:color="auto"/>
              <w:right w:val="single" w:sz="4" w:space="0" w:color="auto"/>
            </w:tcBorders>
            <w:hideMark/>
          </w:tcPr>
          <w:p w14:paraId="096BEDCC" w14:textId="77777777" w:rsidR="00FC7D7E" w:rsidRPr="00A1015E" w:rsidRDefault="00FC7D7E" w:rsidP="00A1015E">
            <w:pPr>
              <w:spacing w:after="0"/>
              <w:rPr>
                <w:rFonts w:ascii="Arial" w:hAnsi="Arial" w:cs="Arial"/>
                <w:lang w:val="fr-FR" w:eastAsia="en-GB"/>
              </w:rPr>
            </w:pPr>
            <w:r w:rsidRPr="00A1015E">
              <w:rPr>
                <w:rFonts w:ascii="Arial" w:hAnsi="Arial" w:cs="Arial"/>
                <w:lang w:val="fr-FR" w:eastAsia="en-GB"/>
              </w:rPr>
              <w:t xml:space="preserve">Spray întreținere și curățare mobilier, discret parfumat, efect antistatic prelungit, flacoane de 400 ÷ 500 ml, similare celor găsite în piața de profil. </w:t>
            </w:r>
          </w:p>
          <w:p w14:paraId="0C8E6F13" w14:textId="65927B0A" w:rsidR="00FC7D7E" w:rsidRPr="00A1015E" w:rsidRDefault="00FC7D7E" w:rsidP="00A1015E">
            <w:pPr>
              <w:spacing w:after="0"/>
              <w:rPr>
                <w:rFonts w:ascii="Arial" w:hAnsi="Arial" w:cs="Arial"/>
                <w:lang w:val="fr-FR" w:eastAsia="en-GB"/>
              </w:rPr>
            </w:pPr>
            <w:r w:rsidRPr="00A1015E">
              <w:rPr>
                <w:rFonts w:ascii="Arial" w:hAnsi="Arial" w:cs="Arial"/>
                <w:lang w:val="fr-FR" w:eastAsia="en-GB"/>
              </w:rPr>
              <w:t>Se va prezenta Fișa tehnică / Fișa cu date de securitate.</w:t>
            </w:r>
            <w:r w:rsidR="002D35C4" w:rsidRPr="00A1015E">
              <w:rPr>
                <w:rFonts w:ascii="Arial" w:hAnsi="Arial" w:cs="Arial"/>
                <w:lang w:val="fr-FR" w:eastAsia="en-GB"/>
              </w:rPr>
              <w:t xml:space="preserve"> </w:t>
            </w:r>
          </w:p>
        </w:tc>
      </w:tr>
      <w:tr w:rsidR="00FC7D7E" w:rsidRPr="00A1015E" w14:paraId="51E4E292" w14:textId="77777777" w:rsidTr="00F32C64">
        <w:trPr>
          <w:trHeight w:val="823"/>
          <w:jc w:val="center"/>
        </w:trPr>
        <w:tc>
          <w:tcPr>
            <w:tcW w:w="625" w:type="dxa"/>
            <w:tcBorders>
              <w:top w:val="single" w:sz="4" w:space="0" w:color="auto"/>
              <w:left w:val="single" w:sz="4" w:space="0" w:color="auto"/>
              <w:bottom w:val="single" w:sz="4" w:space="0" w:color="auto"/>
              <w:right w:val="single" w:sz="4" w:space="0" w:color="auto"/>
            </w:tcBorders>
            <w:hideMark/>
          </w:tcPr>
          <w:p w14:paraId="2346D4CC" w14:textId="55830C26" w:rsidR="00FC7D7E" w:rsidRPr="00A1015E" w:rsidRDefault="003A6D7C" w:rsidP="00A1015E">
            <w:pPr>
              <w:tabs>
                <w:tab w:val="center" w:pos="204"/>
              </w:tabs>
              <w:rPr>
                <w:rFonts w:ascii="Arial" w:hAnsi="Arial" w:cs="Arial"/>
                <w:lang w:val="fr-FR" w:eastAsia="en-GB"/>
              </w:rPr>
            </w:pPr>
            <w:r w:rsidRPr="00A1015E">
              <w:rPr>
                <w:rFonts w:ascii="Arial" w:hAnsi="Arial" w:cs="Arial"/>
                <w:lang w:val="it-CH"/>
              </w:rPr>
              <w:tab/>
            </w:r>
            <w:r w:rsidRPr="00A1015E">
              <w:rPr>
                <w:rFonts w:ascii="Arial" w:hAnsi="Arial" w:cs="Arial"/>
              </w:rPr>
              <w:t>4</w:t>
            </w:r>
          </w:p>
        </w:tc>
        <w:tc>
          <w:tcPr>
            <w:tcW w:w="3780" w:type="dxa"/>
            <w:tcBorders>
              <w:top w:val="single" w:sz="4" w:space="0" w:color="auto"/>
              <w:left w:val="single" w:sz="4" w:space="0" w:color="auto"/>
              <w:bottom w:val="single" w:sz="4" w:space="0" w:color="auto"/>
              <w:right w:val="single" w:sz="4" w:space="0" w:color="auto"/>
            </w:tcBorders>
            <w:hideMark/>
          </w:tcPr>
          <w:p w14:paraId="6F5E4C48" w14:textId="2A2DDF06" w:rsidR="00FC7D7E" w:rsidRPr="00A1015E" w:rsidRDefault="00FC7D7E" w:rsidP="00A1015E">
            <w:pPr>
              <w:rPr>
                <w:rFonts w:ascii="Arial" w:hAnsi="Arial" w:cs="Arial"/>
                <w:lang w:val="fr-FR" w:eastAsia="en-GB"/>
              </w:rPr>
            </w:pPr>
            <w:r w:rsidRPr="00A1015E">
              <w:rPr>
                <w:rFonts w:ascii="Arial" w:hAnsi="Arial" w:cs="Arial"/>
              </w:rPr>
              <w:t>Pastă de curățat</w:t>
            </w:r>
          </w:p>
        </w:tc>
        <w:tc>
          <w:tcPr>
            <w:tcW w:w="5940" w:type="dxa"/>
            <w:tcBorders>
              <w:top w:val="single" w:sz="4" w:space="0" w:color="auto"/>
              <w:left w:val="single" w:sz="4" w:space="0" w:color="auto"/>
              <w:bottom w:val="single" w:sz="4" w:space="0" w:color="auto"/>
              <w:right w:val="single" w:sz="4" w:space="0" w:color="auto"/>
            </w:tcBorders>
            <w:hideMark/>
          </w:tcPr>
          <w:p w14:paraId="0FA14C83" w14:textId="77777777" w:rsidR="00FC7D7E" w:rsidRPr="00A1015E" w:rsidRDefault="00FC7D7E" w:rsidP="00A1015E">
            <w:pPr>
              <w:spacing w:after="0"/>
              <w:jc w:val="both"/>
              <w:rPr>
                <w:rFonts w:ascii="Arial" w:hAnsi="Arial" w:cs="Arial"/>
                <w:lang w:val="fr-FR" w:eastAsia="en-GB"/>
              </w:rPr>
            </w:pPr>
            <w:r w:rsidRPr="00A1015E">
              <w:rPr>
                <w:rFonts w:ascii="Arial" w:hAnsi="Arial" w:cs="Arial"/>
                <w:lang w:val="fr-FR" w:eastAsia="en-GB"/>
              </w:rPr>
              <w:t>Pastă abrazivă, similar sau echivalent cu pastă de curățat reg</w:t>
            </w:r>
            <w:r w:rsidRPr="00A1015E">
              <w:rPr>
                <w:rFonts w:ascii="Arial" w:hAnsi="Arial" w:cs="Arial"/>
                <w:lang w:val="ro-RO" w:eastAsia="en-GB"/>
              </w:rPr>
              <w:t>ăsită în piața de profil.</w:t>
            </w:r>
            <w:r w:rsidRPr="00A1015E">
              <w:rPr>
                <w:rFonts w:ascii="Arial" w:hAnsi="Arial" w:cs="Arial"/>
                <w:lang w:val="fr-FR" w:eastAsia="en-GB"/>
              </w:rPr>
              <w:t xml:space="preserve"> </w:t>
            </w:r>
          </w:p>
          <w:p w14:paraId="3A00F5DD" w14:textId="73443280" w:rsidR="00FC7D7E" w:rsidRPr="00A1015E" w:rsidRDefault="00FC7D7E" w:rsidP="00A1015E">
            <w:pPr>
              <w:spacing w:after="0"/>
              <w:jc w:val="both"/>
              <w:rPr>
                <w:rFonts w:ascii="Arial" w:hAnsi="Arial" w:cs="Arial"/>
                <w:lang w:val="fr-FR" w:eastAsia="en-GB"/>
              </w:rPr>
            </w:pPr>
            <w:r w:rsidRPr="00A1015E">
              <w:rPr>
                <w:rFonts w:ascii="Arial" w:hAnsi="Arial" w:cs="Arial"/>
                <w:lang w:val="fr-FR" w:eastAsia="en-GB"/>
              </w:rPr>
              <w:t>Se va prezenta Fișa tehnică / Fișa cu date de securitate.</w:t>
            </w:r>
          </w:p>
        </w:tc>
      </w:tr>
      <w:tr w:rsidR="00FC7D7E" w:rsidRPr="00A1015E" w14:paraId="292B2B2E" w14:textId="77777777" w:rsidTr="00A1015E">
        <w:trPr>
          <w:trHeight w:val="841"/>
          <w:jc w:val="center"/>
        </w:trPr>
        <w:tc>
          <w:tcPr>
            <w:tcW w:w="625" w:type="dxa"/>
            <w:tcBorders>
              <w:top w:val="single" w:sz="4" w:space="0" w:color="auto"/>
              <w:left w:val="single" w:sz="4" w:space="0" w:color="auto"/>
              <w:bottom w:val="single" w:sz="4" w:space="0" w:color="auto"/>
              <w:right w:val="single" w:sz="4" w:space="0" w:color="auto"/>
            </w:tcBorders>
          </w:tcPr>
          <w:p w14:paraId="049E45EA" w14:textId="0C553350" w:rsidR="00FC7D7E" w:rsidRPr="00A1015E" w:rsidRDefault="003A6D7C" w:rsidP="00A1015E">
            <w:pPr>
              <w:spacing w:after="0"/>
              <w:jc w:val="center"/>
              <w:rPr>
                <w:rFonts w:ascii="Arial" w:hAnsi="Arial" w:cs="Arial"/>
                <w:lang w:val="fr-FR" w:eastAsia="en-GB"/>
              </w:rPr>
            </w:pPr>
            <w:r w:rsidRPr="00A1015E">
              <w:rPr>
                <w:rFonts w:ascii="Arial" w:hAnsi="Arial" w:cs="Arial"/>
              </w:rPr>
              <w:t>5</w:t>
            </w:r>
          </w:p>
        </w:tc>
        <w:tc>
          <w:tcPr>
            <w:tcW w:w="3780" w:type="dxa"/>
            <w:tcBorders>
              <w:top w:val="single" w:sz="4" w:space="0" w:color="auto"/>
              <w:left w:val="single" w:sz="4" w:space="0" w:color="auto"/>
              <w:bottom w:val="single" w:sz="4" w:space="0" w:color="auto"/>
              <w:right w:val="single" w:sz="4" w:space="0" w:color="auto"/>
            </w:tcBorders>
          </w:tcPr>
          <w:p w14:paraId="056257C2" w14:textId="248E87B7" w:rsidR="00FC7D7E" w:rsidRPr="00A1015E" w:rsidRDefault="00FC7D7E" w:rsidP="00A1015E">
            <w:pPr>
              <w:spacing w:after="0"/>
              <w:rPr>
                <w:rFonts w:ascii="Arial" w:hAnsi="Arial" w:cs="Arial"/>
                <w:lang w:val="fr-FR" w:eastAsia="en-GB"/>
              </w:rPr>
            </w:pPr>
            <w:r w:rsidRPr="00A1015E">
              <w:rPr>
                <w:rFonts w:ascii="Arial" w:hAnsi="Arial" w:cs="Arial"/>
              </w:rPr>
              <w:t>Hârtie igienică</w:t>
            </w:r>
          </w:p>
        </w:tc>
        <w:tc>
          <w:tcPr>
            <w:tcW w:w="5940" w:type="dxa"/>
            <w:tcBorders>
              <w:top w:val="single" w:sz="4" w:space="0" w:color="auto"/>
              <w:left w:val="single" w:sz="4" w:space="0" w:color="auto"/>
              <w:bottom w:val="single" w:sz="4" w:space="0" w:color="auto"/>
              <w:right w:val="single" w:sz="4" w:space="0" w:color="auto"/>
            </w:tcBorders>
            <w:hideMark/>
          </w:tcPr>
          <w:p w14:paraId="076366BD" w14:textId="66C3A15D" w:rsidR="00214728" w:rsidRPr="00A1015E" w:rsidRDefault="00FC7D7E" w:rsidP="00A1015E">
            <w:pPr>
              <w:spacing w:after="0"/>
              <w:rPr>
                <w:rFonts w:ascii="Arial" w:hAnsi="Arial" w:cs="Arial"/>
                <w:lang w:val="ro-RO" w:eastAsia="ro-RO" w:bidi="ar-SA"/>
              </w:rPr>
            </w:pPr>
            <w:r w:rsidRPr="00A1015E">
              <w:rPr>
                <w:rFonts w:ascii="Arial" w:hAnsi="Arial" w:cs="Arial"/>
                <w:lang w:val="fr-FR" w:eastAsia="en-GB"/>
              </w:rPr>
              <w:t xml:space="preserve">Role </w:t>
            </w:r>
            <w:r w:rsidR="00214728" w:rsidRPr="00A1015E">
              <w:rPr>
                <w:rFonts w:ascii="Arial" w:hAnsi="Arial" w:cs="Arial"/>
                <w:lang w:val="fr-FR" w:eastAsia="en-GB"/>
              </w:rPr>
              <w:t>din hartie albă, în 2 straturi,</w:t>
            </w:r>
            <w:r w:rsidR="00214728" w:rsidRPr="00A1015E">
              <w:rPr>
                <w:rFonts w:ascii="Arial" w:hAnsi="Arial" w:cs="Arial"/>
                <w:lang w:val="ro-RO" w:eastAsia="ro-RO" w:bidi="ar-SA"/>
              </w:rPr>
              <w:t xml:space="preserve"> compatibile cu dispenserul; cu capacitate bună de absorbție</w:t>
            </w:r>
          </w:p>
          <w:p w14:paraId="6BD36DE0" w14:textId="0B6927EC" w:rsidR="00FC7D7E" w:rsidRPr="00A1015E" w:rsidRDefault="00FC7D7E" w:rsidP="00A1015E">
            <w:pPr>
              <w:spacing w:after="0"/>
              <w:rPr>
                <w:rFonts w:ascii="Arial" w:hAnsi="Arial" w:cs="Arial"/>
                <w:lang w:val="ro-RO" w:eastAsia="ro-RO" w:bidi="ar-SA"/>
              </w:rPr>
            </w:pPr>
            <w:r w:rsidRPr="00A1015E">
              <w:rPr>
                <w:rFonts w:ascii="Arial" w:hAnsi="Arial" w:cs="Arial"/>
                <w:lang w:val="fr-FR" w:eastAsia="en-GB"/>
              </w:rPr>
              <w:t>Se va prezenta Fișa tehnică.</w:t>
            </w:r>
          </w:p>
        </w:tc>
      </w:tr>
      <w:tr w:rsidR="00FC7D7E" w:rsidRPr="00A1015E" w14:paraId="47FF019B" w14:textId="77777777" w:rsidTr="009D0167">
        <w:trPr>
          <w:trHeight w:val="971"/>
          <w:jc w:val="center"/>
        </w:trPr>
        <w:tc>
          <w:tcPr>
            <w:tcW w:w="625" w:type="dxa"/>
            <w:tcBorders>
              <w:top w:val="single" w:sz="4" w:space="0" w:color="auto"/>
              <w:left w:val="single" w:sz="4" w:space="0" w:color="auto"/>
              <w:bottom w:val="single" w:sz="4" w:space="0" w:color="auto"/>
              <w:right w:val="single" w:sz="4" w:space="0" w:color="auto"/>
            </w:tcBorders>
          </w:tcPr>
          <w:p w14:paraId="21CA6E13" w14:textId="3DD4312E" w:rsidR="00FC7D7E" w:rsidRPr="00A1015E" w:rsidRDefault="003A6D7C" w:rsidP="00A1015E">
            <w:pPr>
              <w:spacing w:after="0"/>
              <w:jc w:val="center"/>
              <w:rPr>
                <w:rFonts w:ascii="Arial" w:hAnsi="Arial" w:cs="Arial"/>
                <w:lang w:val="fr-FR" w:eastAsia="en-GB"/>
              </w:rPr>
            </w:pPr>
            <w:r w:rsidRPr="00A1015E">
              <w:rPr>
                <w:rFonts w:ascii="Arial" w:hAnsi="Arial" w:cs="Arial"/>
              </w:rPr>
              <w:t>6</w:t>
            </w:r>
          </w:p>
        </w:tc>
        <w:tc>
          <w:tcPr>
            <w:tcW w:w="3780" w:type="dxa"/>
            <w:tcBorders>
              <w:top w:val="single" w:sz="4" w:space="0" w:color="auto"/>
              <w:left w:val="single" w:sz="4" w:space="0" w:color="auto"/>
              <w:bottom w:val="single" w:sz="4" w:space="0" w:color="auto"/>
              <w:right w:val="single" w:sz="4" w:space="0" w:color="auto"/>
            </w:tcBorders>
          </w:tcPr>
          <w:p w14:paraId="4F8C686C" w14:textId="38D8841E" w:rsidR="00FC7D7E" w:rsidRPr="00A1015E" w:rsidRDefault="00FC7D7E" w:rsidP="00A1015E">
            <w:pPr>
              <w:spacing w:after="0"/>
              <w:rPr>
                <w:rFonts w:ascii="Arial" w:hAnsi="Arial" w:cs="Arial"/>
                <w:lang w:val="fr-FR" w:eastAsia="en-GB"/>
              </w:rPr>
            </w:pPr>
            <w:r w:rsidRPr="00A1015E">
              <w:rPr>
                <w:rFonts w:ascii="Arial" w:hAnsi="Arial" w:cs="Arial"/>
              </w:rPr>
              <w:t>Prosoape hârtie</w:t>
            </w:r>
          </w:p>
        </w:tc>
        <w:tc>
          <w:tcPr>
            <w:tcW w:w="5940" w:type="dxa"/>
            <w:tcBorders>
              <w:top w:val="single" w:sz="4" w:space="0" w:color="auto"/>
              <w:left w:val="single" w:sz="4" w:space="0" w:color="auto"/>
              <w:bottom w:val="single" w:sz="4" w:space="0" w:color="auto"/>
              <w:right w:val="single" w:sz="4" w:space="0" w:color="auto"/>
            </w:tcBorders>
            <w:hideMark/>
          </w:tcPr>
          <w:p w14:paraId="588ED292" w14:textId="77777777" w:rsidR="00FC7D7E" w:rsidRPr="00A1015E" w:rsidRDefault="00FC7D7E" w:rsidP="00A1015E">
            <w:pPr>
              <w:spacing w:after="0"/>
              <w:rPr>
                <w:rFonts w:ascii="Arial" w:hAnsi="Arial" w:cs="Arial"/>
                <w:lang w:val="fr-FR" w:eastAsia="en-GB"/>
              </w:rPr>
            </w:pPr>
            <w:bookmarkStart w:id="8" w:name="_Hlk90286355"/>
            <w:r w:rsidRPr="00A1015E">
              <w:rPr>
                <w:rFonts w:ascii="Arial" w:hAnsi="Arial" w:cs="Arial"/>
                <w:lang w:val="fr-FR" w:eastAsia="en-GB"/>
              </w:rPr>
              <w:t>Prosoape hârtie pliate Z fold 230 mm x 225mm</w:t>
            </w:r>
            <w:bookmarkEnd w:id="8"/>
            <w:r w:rsidRPr="00A1015E">
              <w:rPr>
                <w:rFonts w:ascii="Arial" w:hAnsi="Arial" w:cs="Arial"/>
                <w:lang w:val="fr-FR" w:eastAsia="en-GB"/>
              </w:rPr>
              <w:t xml:space="preserve">, capacitate bună de absorbție, o eficiență uscare a mainilor și compatibile cu dispenserul. </w:t>
            </w:r>
          </w:p>
          <w:p w14:paraId="7A3114FC" w14:textId="6DA1375B" w:rsidR="00FC7D7E" w:rsidRPr="00A1015E" w:rsidRDefault="00FC7D7E" w:rsidP="00A1015E">
            <w:pPr>
              <w:spacing w:after="0"/>
              <w:rPr>
                <w:rFonts w:ascii="Arial" w:hAnsi="Arial" w:cs="Arial"/>
                <w:lang w:val="fr-FR" w:eastAsia="en-GB"/>
              </w:rPr>
            </w:pPr>
            <w:r w:rsidRPr="00A1015E">
              <w:rPr>
                <w:rFonts w:ascii="Arial" w:hAnsi="Arial" w:cs="Arial"/>
                <w:lang w:val="fr-FR" w:eastAsia="en-GB"/>
              </w:rPr>
              <w:t xml:space="preserve">Se va prezenta Fișa tehnică. </w:t>
            </w:r>
          </w:p>
        </w:tc>
      </w:tr>
      <w:tr w:rsidR="00FC7D7E" w:rsidRPr="00A1015E" w14:paraId="054F6C9F" w14:textId="77777777" w:rsidTr="009D0167">
        <w:trPr>
          <w:trHeight w:val="683"/>
          <w:jc w:val="center"/>
        </w:trPr>
        <w:tc>
          <w:tcPr>
            <w:tcW w:w="625" w:type="dxa"/>
            <w:tcBorders>
              <w:top w:val="single" w:sz="4" w:space="0" w:color="auto"/>
              <w:left w:val="single" w:sz="4" w:space="0" w:color="auto"/>
              <w:bottom w:val="single" w:sz="4" w:space="0" w:color="auto"/>
              <w:right w:val="single" w:sz="4" w:space="0" w:color="auto"/>
            </w:tcBorders>
          </w:tcPr>
          <w:p w14:paraId="5B7F5775" w14:textId="1FD3EE38" w:rsidR="00FC7D7E" w:rsidRPr="00A1015E" w:rsidRDefault="003A6D7C" w:rsidP="00A1015E">
            <w:pPr>
              <w:spacing w:after="0"/>
              <w:jc w:val="center"/>
              <w:rPr>
                <w:rFonts w:ascii="Arial" w:hAnsi="Arial" w:cs="Arial"/>
                <w:lang w:val="fr-FR" w:eastAsia="en-GB"/>
              </w:rPr>
            </w:pPr>
            <w:r w:rsidRPr="00A1015E">
              <w:rPr>
                <w:rFonts w:ascii="Arial" w:hAnsi="Arial" w:cs="Arial"/>
              </w:rPr>
              <w:t>7</w:t>
            </w:r>
          </w:p>
        </w:tc>
        <w:tc>
          <w:tcPr>
            <w:tcW w:w="3780" w:type="dxa"/>
            <w:tcBorders>
              <w:top w:val="single" w:sz="4" w:space="0" w:color="auto"/>
              <w:left w:val="single" w:sz="4" w:space="0" w:color="auto"/>
              <w:bottom w:val="single" w:sz="4" w:space="0" w:color="auto"/>
              <w:right w:val="single" w:sz="4" w:space="0" w:color="auto"/>
            </w:tcBorders>
          </w:tcPr>
          <w:p w14:paraId="3F6F3665" w14:textId="6F12BAE3" w:rsidR="00FC7D7E" w:rsidRPr="00A1015E" w:rsidRDefault="00FC7D7E" w:rsidP="00A1015E">
            <w:pPr>
              <w:spacing w:after="0"/>
              <w:rPr>
                <w:rFonts w:ascii="Arial" w:hAnsi="Arial" w:cs="Arial"/>
                <w:lang w:val="fr-FR" w:eastAsia="en-GB"/>
              </w:rPr>
            </w:pPr>
            <w:r w:rsidRPr="00A1015E">
              <w:rPr>
                <w:rFonts w:ascii="Arial" w:hAnsi="Arial" w:cs="Arial"/>
              </w:rPr>
              <w:t>Săpun lichid</w:t>
            </w:r>
          </w:p>
        </w:tc>
        <w:tc>
          <w:tcPr>
            <w:tcW w:w="5940" w:type="dxa"/>
            <w:tcBorders>
              <w:top w:val="single" w:sz="4" w:space="0" w:color="auto"/>
              <w:left w:val="single" w:sz="4" w:space="0" w:color="auto"/>
              <w:bottom w:val="single" w:sz="4" w:space="0" w:color="auto"/>
              <w:right w:val="single" w:sz="4" w:space="0" w:color="auto"/>
            </w:tcBorders>
            <w:hideMark/>
          </w:tcPr>
          <w:p w14:paraId="28868ACC" w14:textId="77777777" w:rsidR="00FC7D7E" w:rsidRPr="00A1015E" w:rsidRDefault="00FC7D7E" w:rsidP="00A1015E">
            <w:pPr>
              <w:spacing w:after="0"/>
              <w:jc w:val="both"/>
              <w:rPr>
                <w:rFonts w:ascii="Arial" w:hAnsi="Arial" w:cs="Arial"/>
                <w:lang w:val="fr-FR" w:eastAsia="en-GB"/>
              </w:rPr>
            </w:pPr>
            <w:r w:rsidRPr="00A1015E">
              <w:rPr>
                <w:rFonts w:ascii="Arial" w:hAnsi="Arial" w:cs="Arial"/>
                <w:lang w:val="fr-FR" w:eastAsia="en-GB"/>
              </w:rPr>
              <w:t>Săpun lichid hipoalergic, discret parfumat, ecologic, degradabil.</w:t>
            </w:r>
          </w:p>
          <w:p w14:paraId="4C87803C" w14:textId="5CD5854F" w:rsidR="00FC7D7E" w:rsidRPr="00A1015E" w:rsidRDefault="00FC7D7E" w:rsidP="00A1015E">
            <w:pPr>
              <w:spacing w:after="0"/>
              <w:jc w:val="both"/>
              <w:rPr>
                <w:rFonts w:ascii="Arial" w:hAnsi="Arial" w:cs="Arial"/>
                <w:lang w:val="fr-FR" w:eastAsia="en-GB"/>
              </w:rPr>
            </w:pPr>
            <w:r w:rsidRPr="00A1015E">
              <w:rPr>
                <w:rFonts w:ascii="Arial" w:hAnsi="Arial" w:cs="Arial"/>
                <w:lang w:val="fr-FR" w:eastAsia="en-GB"/>
              </w:rPr>
              <w:t>Se va prezenta Fișa tehnică / Fișa cu date de securitate.</w:t>
            </w:r>
          </w:p>
        </w:tc>
      </w:tr>
      <w:tr w:rsidR="00FC7D7E" w:rsidRPr="00A1015E" w14:paraId="3028FF18" w14:textId="77777777" w:rsidTr="009D0167">
        <w:trPr>
          <w:trHeight w:val="593"/>
          <w:jc w:val="center"/>
        </w:trPr>
        <w:tc>
          <w:tcPr>
            <w:tcW w:w="625" w:type="dxa"/>
            <w:tcBorders>
              <w:top w:val="single" w:sz="4" w:space="0" w:color="auto"/>
              <w:left w:val="single" w:sz="4" w:space="0" w:color="auto"/>
              <w:bottom w:val="single" w:sz="4" w:space="0" w:color="auto"/>
              <w:right w:val="single" w:sz="4" w:space="0" w:color="auto"/>
            </w:tcBorders>
            <w:hideMark/>
          </w:tcPr>
          <w:p w14:paraId="5306B5AD" w14:textId="1C4F80F3" w:rsidR="00FC7D7E" w:rsidRPr="00A1015E" w:rsidRDefault="003A6D7C" w:rsidP="00A1015E">
            <w:pPr>
              <w:spacing w:after="0"/>
              <w:jc w:val="center"/>
              <w:rPr>
                <w:rFonts w:ascii="Arial" w:hAnsi="Arial" w:cs="Arial"/>
                <w:lang w:val="fr-FR" w:eastAsia="en-GB"/>
              </w:rPr>
            </w:pPr>
            <w:r w:rsidRPr="00A1015E">
              <w:rPr>
                <w:rFonts w:ascii="Arial" w:hAnsi="Arial" w:cs="Arial"/>
              </w:rPr>
              <w:t>8</w:t>
            </w:r>
          </w:p>
        </w:tc>
        <w:tc>
          <w:tcPr>
            <w:tcW w:w="3780" w:type="dxa"/>
            <w:tcBorders>
              <w:top w:val="single" w:sz="4" w:space="0" w:color="auto"/>
              <w:left w:val="single" w:sz="4" w:space="0" w:color="auto"/>
              <w:bottom w:val="single" w:sz="4" w:space="0" w:color="auto"/>
              <w:right w:val="single" w:sz="4" w:space="0" w:color="auto"/>
            </w:tcBorders>
            <w:hideMark/>
          </w:tcPr>
          <w:p w14:paraId="4374843D" w14:textId="6D84FE5B" w:rsidR="00FC7D7E" w:rsidRPr="00A1015E" w:rsidRDefault="00FC7D7E" w:rsidP="00A1015E">
            <w:pPr>
              <w:spacing w:after="0"/>
              <w:rPr>
                <w:rFonts w:ascii="Arial" w:hAnsi="Arial" w:cs="Arial"/>
                <w:lang w:val="fr-FR" w:eastAsia="en-GB"/>
              </w:rPr>
            </w:pPr>
            <w:r w:rsidRPr="00A1015E">
              <w:rPr>
                <w:rFonts w:ascii="Arial" w:hAnsi="Arial" w:cs="Arial"/>
              </w:rPr>
              <w:t>Detergent WC</w:t>
            </w:r>
          </w:p>
        </w:tc>
        <w:tc>
          <w:tcPr>
            <w:tcW w:w="5940" w:type="dxa"/>
            <w:tcBorders>
              <w:top w:val="single" w:sz="4" w:space="0" w:color="auto"/>
              <w:left w:val="single" w:sz="4" w:space="0" w:color="auto"/>
              <w:bottom w:val="single" w:sz="4" w:space="0" w:color="auto"/>
              <w:right w:val="single" w:sz="4" w:space="0" w:color="auto"/>
            </w:tcBorders>
            <w:hideMark/>
          </w:tcPr>
          <w:p w14:paraId="6802028E" w14:textId="77777777" w:rsidR="00FC7D7E" w:rsidRPr="00A1015E" w:rsidRDefault="00FC7D7E" w:rsidP="00A1015E">
            <w:pPr>
              <w:spacing w:after="0"/>
              <w:rPr>
                <w:rFonts w:ascii="Arial" w:hAnsi="Arial" w:cs="Arial"/>
                <w:lang w:val="fr-FR" w:eastAsia="en-GB"/>
              </w:rPr>
            </w:pPr>
            <w:r w:rsidRPr="00A1015E">
              <w:rPr>
                <w:rFonts w:ascii="Arial" w:hAnsi="Arial" w:cs="Arial"/>
                <w:lang w:val="fr-FR" w:eastAsia="en-GB"/>
              </w:rPr>
              <w:t xml:space="preserve">Gel cu vâszcozitate mare, plăcut parfumat, cu aromă marină sau pin/brad, fără miros de clor. </w:t>
            </w:r>
          </w:p>
        </w:tc>
      </w:tr>
      <w:tr w:rsidR="00FC7D7E" w:rsidRPr="00A1015E" w14:paraId="1128C155" w14:textId="77777777" w:rsidTr="009D0167">
        <w:trPr>
          <w:jc w:val="center"/>
        </w:trPr>
        <w:tc>
          <w:tcPr>
            <w:tcW w:w="625" w:type="dxa"/>
            <w:tcBorders>
              <w:top w:val="single" w:sz="4" w:space="0" w:color="auto"/>
              <w:left w:val="single" w:sz="4" w:space="0" w:color="auto"/>
              <w:bottom w:val="single" w:sz="4" w:space="0" w:color="auto"/>
              <w:right w:val="single" w:sz="4" w:space="0" w:color="auto"/>
            </w:tcBorders>
            <w:hideMark/>
          </w:tcPr>
          <w:p w14:paraId="2FCEF8B6" w14:textId="36767608" w:rsidR="00FC7D7E" w:rsidRPr="00A1015E" w:rsidRDefault="003A6D7C" w:rsidP="00A1015E">
            <w:pPr>
              <w:spacing w:after="0"/>
              <w:jc w:val="center"/>
              <w:rPr>
                <w:rFonts w:ascii="Arial" w:hAnsi="Arial" w:cs="Arial"/>
                <w:lang w:val="fr-FR" w:eastAsia="en-GB"/>
              </w:rPr>
            </w:pPr>
            <w:r w:rsidRPr="00A1015E">
              <w:rPr>
                <w:rFonts w:ascii="Arial" w:hAnsi="Arial" w:cs="Arial"/>
              </w:rPr>
              <w:t>9</w:t>
            </w:r>
          </w:p>
        </w:tc>
        <w:tc>
          <w:tcPr>
            <w:tcW w:w="3780" w:type="dxa"/>
            <w:tcBorders>
              <w:top w:val="single" w:sz="4" w:space="0" w:color="auto"/>
              <w:left w:val="single" w:sz="4" w:space="0" w:color="auto"/>
              <w:bottom w:val="single" w:sz="4" w:space="0" w:color="auto"/>
              <w:right w:val="single" w:sz="4" w:space="0" w:color="auto"/>
            </w:tcBorders>
            <w:hideMark/>
          </w:tcPr>
          <w:p w14:paraId="3228326A" w14:textId="6E4DE044" w:rsidR="00FC7D7E" w:rsidRPr="00A1015E" w:rsidRDefault="00FC7D7E" w:rsidP="00A1015E">
            <w:pPr>
              <w:spacing w:after="0"/>
              <w:rPr>
                <w:rFonts w:ascii="Arial" w:hAnsi="Arial" w:cs="Arial"/>
                <w:lang w:val="fr-FR" w:eastAsia="en-GB"/>
              </w:rPr>
            </w:pPr>
            <w:r w:rsidRPr="00A1015E">
              <w:rPr>
                <w:rFonts w:ascii="Arial" w:hAnsi="Arial" w:cs="Arial"/>
              </w:rPr>
              <w:t>Rezerve mop</w:t>
            </w:r>
          </w:p>
        </w:tc>
        <w:tc>
          <w:tcPr>
            <w:tcW w:w="5940" w:type="dxa"/>
            <w:tcBorders>
              <w:top w:val="single" w:sz="4" w:space="0" w:color="auto"/>
              <w:left w:val="single" w:sz="4" w:space="0" w:color="auto"/>
              <w:bottom w:val="single" w:sz="4" w:space="0" w:color="auto"/>
              <w:right w:val="single" w:sz="4" w:space="0" w:color="auto"/>
            </w:tcBorders>
            <w:hideMark/>
          </w:tcPr>
          <w:p w14:paraId="4B22CD3F" w14:textId="1B21C5B4" w:rsidR="00FC7D7E" w:rsidRPr="00A1015E" w:rsidRDefault="00FC7D7E" w:rsidP="00A1015E">
            <w:pPr>
              <w:spacing w:after="0"/>
              <w:rPr>
                <w:rFonts w:ascii="Arial" w:hAnsi="Arial" w:cs="Arial"/>
                <w:lang w:val="fr-FR" w:eastAsia="en-GB"/>
              </w:rPr>
            </w:pPr>
            <w:r w:rsidRPr="00A1015E">
              <w:rPr>
                <w:rFonts w:ascii="Arial" w:hAnsi="Arial" w:cs="Arial"/>
                <w:lang w:val="fr-FR" w:eastAsia="en-GB"/>
              </w:rPr>
              <w:t>Bumbac și/sau microfibră, antibacteriene, compatibile cu sistemul de mop profesional.</w:t>
            </w:r>
          </w:p>
        </w:tc>
      </w:tr>
      <w:tr w:rsidR="00FC7D7E" w:rsidRPr="00A1015E" w14:paraId="798103BD" w14:textId="77777777" w:rsidTr="009D0167">
        <w:trPr>
          <w:trHeight w:val="350"/>
          <w:jc w:val="center"/>
        </w:trPr>
        <w:tc>
          <w:tcPr>
            <w:tcW w:w="625" w:type="dxa"/>
            <w:tcBorders>
              <w:top w:val="single" w:sz="4" w:space="0" w:color="auto"/>
              <w:left w:val="single" w:sz="4" w:space="0" w:color="auto"/>
              <w:bottom w:val="single" w:sz="4" w:space="0" w:color="auto"/>
              <w:right w:val="single" w:sz="4" w:space="0" w:color="auto"/>
            </w:tcBorders>
            <w:hideMark/>
          </w:tcPr>
          <w:p w14:paraId="638D8C61" w14:textId="443E34D0" w:rsidR="00FC7D7E" w:rsidRPr="00A1015E" w:rsidRDefault="003A6D7C" w:rsidP="00A1015E">
            <w:pPr>
              <w:spacing w:after="0"/>
              <w:jc w:val="center"/>
              <w:rPr>
                <w:rFonts w:ascii="Arial" w:hAnsi="Arial" w:cs="Arial"/>
                <w:lang w:val="fr-FR" w:eastAsia="en-GB"/>
              </w:rPr>
            </w:pPr>
            <w:r w:rsidRPr="00A1015E">
              <w:rPr>
                <w:rFonts w:ascii="Arial" w:hAnsi="Arial" w:cs="Arial"/>
              </w:rPr>
              <w:t>10</w:t>
            </w:r>
          </w:p>
        </w:tc>
        <w:tc>
          <w:tcPr>
            <w:tcW w:w="3780" w:type="dxa"/>
            <w:tcBorders>
              <w:top w:val="single" w:sz="4" w:space="0" w:color="auto"/>
              <w:left w:val="single" w:sz="4" w:space="0" w:color="auto"/>
              <w:bottom w:val="single" w:sz="4" w:space="0" w:color="auto"/>
              <w:right w:val="single" w:sz="4" w:space="0" w:color="auto"/>
            </w:tcBorders>
            <w:hideMark/>
          </w:tcPr>
          <w:p w14:paraId="484F4F69" w14:textId="0AA13898" w:rsidR="00FC7D7E" w:rsidRPr="00A1015E" w:rsidRDefault="00FC7D7E" w:rsidP="00A1015E">
            <w:pPr>
              <w:spacing w:after="0"/>
              <w:rPr>
                <w:rFonts w:ascii="Arial" w:hAnsi="Arial" w:cs="Arial"/>
                <w:lang w:val="fr-FR" w:eastAsia="en-GB"/>
              </w:rPr>
            </w:pPr>
            <w:r w:rsidRPr="00A1015E">
              <w:rPr>
                <w:rFonts w:ascii="Arial" w:hAnsi="Arial" w:cs="Arial"/>
              </w:rPr>
              <w:t>Lavete microfibră</w:t>
            </w:r>
          </w:p>
        </w:tc>
        <w:tc>
          <w:tcPr>
            <w:tcW w:w="5940" w:type="dxa"/>
            <w:tcBorders>
              <w:top w:val="single" w:sz="4" w:space="0" w:color="auto"/>
              <w:left w:val="single" w:sz="4" w:space="0" w:color="auto"/>
              <w:bottom w:val="single" w:sz="4" w:space="0" w:color="auto"/>
              <w:right w:val="single" w:sz="4" w:space="0" w:color="auto"/>
            </w:tcBorders>
            <w:hideMark/>
          </w:tcPr>
          <w:p w14:paraId="25A657BF" w14:textId="77777777" w:rsidR="00FC7D7E" w:rsidRPr="00A1015E" w:rsidRDefault="00FC7D7E" w:rsidP="00A1015E">
            <w:pPr>
              <w:spacing w:after="0"/>
              <w:jc w:val="both"/>
              <w:rPr>
                <w:rFonts w:ascii="Arial" w:hAnsi="Arial" w:cs="Arial"/>
                <w:lang w:val="fr-FR" w:eastAsia="en-GB"/>
              </w:rPr>
            </w:pPr>
            <w:r w:rsidRPr="00A1015E">
              <w:rPr>
                <w:rFonts w:ascii="Arial" w:hAnsi="Arial" w:cs="Arial"/>
                <w:lang w:val="fr-FR" w:eastAsia="en-GB"/>
              </w:rPr>
              <w:t>Lavete moi, microfibră 100%, dimensiuni 30/30 cm, reutilizabile.</w:t>
            </w:r>
          </w:p>
        </w:tc>
      </w:tr>
      <w:tr w:rsidR="00FC7D7E" w:rsidRPr="00A1015E" w14:paraId="64C6AC61" w14:textId="77777777" w:rsidTr="009D0167">
        <w:trPr>
          <w:trHeight w:val="305"/>
          <w:jc w:val="center"/>
        </w:trPr>
        <w:tc>
          <w:tcPr>
            <w:tcW w:w="625" w:type="dxa"/>
            <w:tcBorders>
              <w:top w:val="single" w:sz="4" w:space="0" w:color="auto"/>
              <w:left w:val="single" w:sz="4" w:space="0" w:color="auto"/>
              <w:bottom w:val="single" w:sz="4" w:space="0" w:color="auto"/>
              <w:right w:val="single" w:sz="4" w:space="0" w:color="auto"/>
            </w:tcBorders>
            <w:hideMark/>
          </w:tcPr>
          <w:p w14:paraId="6CDF276D" w14:textId="503B2447" w:rsidR="00FC7D7E" w:rsidRPr="00A1015E" w:rsidRDefault="003A6D7C" w:rsidP="00A1015E">
            <w:pPr>
              <w:spacing w:after="0"/>
              <w:jc w:val="center"/>
              <w:rPr>
                <w:rFonts w:ascii="Arial" w:hAnsi="Arial" w:cs="Arial"/>
                <w:lang w:val="fr-FR" w:eastAsia="en-GB"/>
              </w:rPr>
            </w:pPr>
            <w:r w:rsidRPr="00A1015E">
              <w:rPr>
                <w:rFonts w:ascii="Arial" w:hAnsi="Arial" w:cs="Arial"/>
              </w:rPr>
              <w:t>11</w:t>
            </w:r>
          </w:p>
        </w:tc>
        <w:tc>
          <w:tcPr>
            <w:tcW w:w="3780" w:type="dxa"/>
            <w:tcBorders>
              <w:top w:val="single" w:sz="4" w:space="0" w:color="auto"/>
              <w:left w:val="single" w:sz="4" w:space="0" w:color="auto"/>
              <w:bottom w:val="single" w:sz="4" w:space="0" w:color="auto"/>
              <w:right w:val="single" w:sz="4" w:space="0" w:color="auto"/>
            </w:tcBorders>
            <w:hideMark/>
          </w:tcPr>
          <w:p w14:paraId="47F88273" w14:textId="1C11CC2B" w:rsidR="00FC7D7E" w:rsidRPr="00A1015E" w:rsidRDefault="00FC7D7E" w:rsidP="00A1015E">
            <w:pPr>
              <w:spacing w:after="0"/>
              <w:rPr>
                <w:rFonts w:ascii="Arial" w:hAnsi="Arial" w:cs="Arial"/>
                <w:lang w:val="fr-FR" w:eastAsia="en-GB"/>
              </w:rPr>
            </w:pPr>
            <w:r w:rsidRPr="00A1015E">
              <w:rPr>
                <w:rFonts w:ascii="Arial" w:hAnsi="Arial" w:cs="Arial"/>
              </w:rPr>
              <w:t>Saci menajeri</w:t>
            </w:r>
          </w:p>
        </w:tc>
        <w:tc>
          <w:tcPr>
            <w:tcW w:w="5940" w:type="dxa"/>
            <w:tcBorders>
              <w:top w:val="single" w:sz="4" w:space="0" w:color="auto"/>
              <w:left w:val="single" w:sz="4" w:space="0" w:color="auto"/>
              <w:bottom w:val="single" w:sz="4" w:space="0" w:color="auto"/>
              <w:right w:val="single" w:sz="4" w:space="0" w:color="auto"/>
            </w:tcBorders>
            <w:hideMark/>
          </w:tcPr>
          <w:p w14:paraId="23B152EA" w14:textId="77777777" w:rsidR="00FC7D7E" w:rsidRPr="00A1015E" w:rsidRDefault="00FC7D7E" w:rsidP="00A1015E">
            <w:pPr>
              <w:spacing w:after="0"/>
              <w:jc w:val="both"/>
              <w:rPr>
                <w:rFonts w:ascii="Arial" w:hAnsi="Arial" w:cs="Arial"/>
                <w:lang w:val="fr-FR" w:eastAsia="en-GB"/>
              </w:rPr>
            </w:pPr>
            <w:r w:rsidRPr="00A1015E">
              <w:rPr>
                <w:rFonts w:ascii="Arial" w:hAnsi="Arial" w:cs="Arial"/>
                <w:lang w:val="fr-FR" w:eastAsia="en-GB"/>
              </w:rPr>
              <w:t>Biodegradabili și rezistenți.</w:t>
            </w:r>
          </w:p>
        </w:tc>
      </w:tr>
      <w:tr w:rsidR="00FC7D7E" w:rsidRPr="00A1015E" w14:paraId="4BF23229" w14:textId="77777777" w:rsidTr="009D0167">
        <w:trPr>
          <w:trHeight w:val="301"/>
          <w:jc w:val="center"/>
        </w:trPr>
        <w:tc>
          <w:tcPr>
            <w:tcW w:w="625" w:type="dxa"/>
            <w:tcBorders>
              <w:top w:val="single" w:sz="4" w:space="0" w:color="auto"/>
              <w:left w:val="single" w:sz="4" w:space="0" w:color="auto"/>
              <w:bottom w:val="single" w:sz="4" w:space="0" w:color="auto"/>
              <w:right w:val="single" w:sz="4" w:space="0" w:color="auto"/>
            </w:tcBorders>
            <w:hideMark/>
          </w:tcPr>
          <w:p w14:paraId="34CFE91E" w14:textId="7607A573" w:rsidR="00FC7D7E" w:rsidRPr="00A1015E" w:rsidRDefault="003A6D7C" w:rsidP="00A1015E">
            <w:pPr>
              <w:spacing w:after="0"/>
              <w:jc w:val="center"/>
              <w:rPr>
                <w:rFonts w:ascii="Arial" w:hAnsi="Arial" w:cs="Arial"/>
                <w:lang w:val="fr-FR" w:eastAsia="en-GB"/>
              </w:rPr>
            </w:pPr>
            <w:r w:rsidRPr="00A1015E">
              <w:rPr>
                <w:rFonts w:ascii="Arial" w:hAnsi="Arial" w:cs="Arial"/>
              </w:rPr>
              <w:t>12</w:t>
            </w:r>
          </w:p>
        </w:tc>
        <w:tc>
          <w:tcPr>
            <w:tcW w:w="3780" w:type="dxa"/>
            <w:tcBorders>
              <w:top w:val="single" w:sz="4" w:space="0" w:color="auto"/>
              <w:left w:val="single" w:sz="4" w:space="0" w:color="auto"/>
              <w:bottom w:val="single" w:sz="4" w:space="0" w:color="auto"/>
              <w:right w:val="single" w:sz="4" w:space="0" w:color="auto"/>
            </w:tcBorders>
            <w:hideMark/>
          </w:tcPr>
          <w:p w14:paraId="272F029C" w14:textId="4DF5E34D" w:rsidR="00FC7D7E" w:rsidRPr="00A1015E" w:rsidRDefault="00FC7D7E" w:rsidP="00A1015E">
            <w:pPr>
              <w:spacing w:after="0"/>
              <w:rPr>
                <w:rFonts w:ascii="Arial" w:hAnsi="Arial" w:cs="Arial"/>
                <w:lang w:val="fr-FR" w:eastAsia="en-GB"/>
              </w:rPr>
            </w:pPr>
            <w:r w:rsidRPr="00A1015E">
              <w:rPr>
                <w:rFonts w:ascii="Arial" w:hAnsi="Arial" w:cs="Arial"/>
              </w:rPr>
              <w:t>Odorizant WC</w:t>
            </w:r>
          </w:p>
        </w:tc>
        <w:tc>
          <w:tcPr>
            <w:tcW w:w="5940" w:type="dxa"/>
            <w:tcBorders>
              <w:top w:val="single" w:sz="4" w:space="0" w:color="auto"/>
              <w:left w:val="single" w:sz="4" w:space="0" w:color="auto"/>
              <w:bottom w:val="single" w:sz="4" w:space="0" w:color="auto"/>
              <w:right w:val="single" w:sz="4" w:space="0" w:color="auto"/>
            </w:tcBorders>
            <w:hideMark/>
          </w:tcPr>
          <w:p w14:paraId="5183E4ED" w14:textId="77777777" w:rsidR="00FC7D7E" w:rsidRPr="00A1015E" w:rsidRDefault="00FC7D7E" w:rsidP="00A1015E">
            <w:pPr>
              <w:spacing w:after="0"/>
              <w:jc w:val="both"/>
              <w:rPr>
                <w:rFonts w:ascii="Arial" w:hAnsi="Arial" w:cs="Arial"/>
                <w:lang w:val="fr-FR" w:eastAsia="en-GB"/>
              </w:rPr>
            </w:pPr>
            <w:r w:rsidRPr="00A1015E">
              <w:rPr>
                <w:rFonts w:ascii="Arial" w:hAnsi="Arial" w:cs="Arial"/>
                <w:lang w:val="fr-FR" w:eastAsia="en-GB"/>
              </w:rPr>
              <w:t>Kit odorizant, format din aparat plastic + rezervă cu miros agreabil marin, tip ocean fresh sau pin/ brad.</w:t>
            </w:r>
          </w:p>
        </w:tc>
      </w:tr>
      <w:tr w:rsidR="00FC7D7E" w:rsidRPr="00A1015E" w14:paraId="5D0929BE" w14:textId="77777777" w:rsidTr="009D0167">
        <w:trPr>
          <w:trHeight w:val="301"/>
          <w:jc w:val="center"/>
        </w:trPr>
        <w:tc>
          <w:tcPr>
            <w:tcW w:w="625" w:type="dxa"/>
            <w:tcBorders>
              <w:top w:val="single" w:sz="4" w:space="0" w:color="auto"/>
              <w:left w:val="single" w:sz="4" w:space="0" w:color="auto"/>
              <w:bottom w:val="single" w:sz="4" w:space="0" w:color="auto"/>
              <w:right w:val="single" w:sz="4" w:space="0" w:color="auto"/>
            </w:tcBorders>
            <w:hideMark/>
          </w:tcPr>
          <w:p w14:paraId="257B3579" w14:textId="5A015620" w:rsidR="00FC7D7E" w:rsidRPr="00A1015E" w:rsidRDefault="003A6D7C" w:rsidP="00A1015E">
            <w:pPr>
              <w:spacing w:after="0"/>
              <w:jc w:val="center"/>
              <w:rPr>
                <w:rFonts w:ascii="Arial" w:hAnsi="Arial" w:cs="Arial"/>
                <w:lang w:val="fr-FR" w:eastAsia="en-GB"/>
              </w:rPr>
            </w:pPr>
            <w:r w:rsidRPr="00A1015E">
              <w:rPr>
                <w:rFonts w:ascii="Arial" w:hAnsi="Arial" w:cs="Arial"/>
              </w:rPr>
              <w:t>13</w:t>
            </w:r>
          </w:p>
        </w:tc>
        <w:tc>
          <w:tcPr>
            <w:tcW w:w="3780" w:type="dxa"/>
            <w:tcBorders>
              <w:top w:val="single" w:sz="4" w:space="0" w:color="auto"/>
              <w:left w:val="single" w:sz="4" w:space="0" w:color="auto"/>
              <w:bottom w:val="single" w:sz="4" w:space="0" w:color="auto"/>
              <w:right w:val="single" w:sz="4" w:space="0" w:color="auto"/>
            </w:tcBorders>
            <w:hideMark/>
          </w:tcPr>
          <w:p w14:paraId="02BF2FFD" w14:textId="5C51B12E" w:rsidR="00FC7D7E" w:rsidRPr="00A1015E" w:rsidRDefault="00FC7D7E" w:rsidP="00A1015E">
            <w:pPr>
              <w:spacing w:after="0"/>
              <w:rPr>
                <w:rFonts w:ascii="Arial" w:hAnsi="Arial" w:cs="Arial"/>
                <w:lang w:val="fr-FR" w:eastAsia="en-GB"/>
              </w:rPr>
            </w:pPr>
            <w:r w:rsidRPr="00A1015E">
              <w:rPr>
                <w:rFonts w:ascii="Arial" w:hAnsi="Arial" w:cs="Arial"/>
              </w:rPr>
              <w:t>Mături</w:t>
            </w:r>
          </w:p>
        </w:tc>
        <w:tc>
          <w:tcPr>
            <w:tcW w:w="5940" w:type="dxa"/>
            <w:tcBorders>
              <w:top w:val="single" w:sz="4" w:space="0" w:color="auto"/>
              <w:left w:val="single" w:sz="4" w:space="0" w:color="auto"/>
              <w:bottom w:val="single" w:sz="4" w:space="0" w:color="auto"/>
              <w:right w:val="single" w:sz="4" w:space="0" w:color="auto"/>
            </w:tcBorders>
            <w:hideMark/>
          </w:tcPr>
          <w:p w14:paraId="7BA0A5E5" w14:textId="77777777" w:rsidR="00FC7D7E" w:rsidRPr="00A1015E" w:rsidRDefault="00FC7D7E" w:rsidP="00A1015E">
            <w:pPr>
              <w:spacing w:after="0"/>
              <w:jc w:val="both"/>
              <w:rPr>
                <w:rFonts w:ascii="Arial" w:hAnsi="Arial" w:cs="Arial"/>
                <w:lang w:val="fr-FR" w:eastAsia="en-GB"/>
              </w:rPr>
            </w:pPr>
            <w:r w:rsidRPr="00A1015E">
              <w:rPr>
                <w:rFonts w:ascii="Arial" w:hAnsi="Arial" w:cs="Arial"/>
                <w:lang w:val="it-CH" w:eastAsia="en-GB"/>
              </w:rPr>
              <w:t>Ecologice, din sorg natural, cu coadă din lemn.</w:t>
            </w:r>
          </w:p>
        </w:tc>
      </w:tr>
      <w:bookmarkEnd w:id="6"/>
      <w:bookmarkEnd w:id="7"/>
    </w:tbl>
    <w:p w14:paraId="2F83207A" w14:textId="77777777" w:rsidR="00754A42" w:rsidRPr="00251333" w:rsidRDefault="00754A42" w:rsidP="00A1015E">
      <w:pPr>
        <w:pStyle w:val="BodyTextIndent3"/>
        <w:tabs>
          <w:tab w:val="left" w:pos="90"/>
          <w:tab w:val="left" w:pos="630"/>
        </w:tabs>
        <w:spacing w:after="0"/>
        <w:ind w:left="0"/>
        <w:jc w:val="both"/>
        <w:rPr>
          <w:rFonts w:ascii="Arial" w:hAnsi="Arial" w:cs="Arial"/>
          <w:sz w:val="12"/>
          <w:szCs w:val="12"/>
          <w:lang w:val="fr-FR"/>
        </w:rPr>
      </w:pPr>
    </w:p>
    <w:p w14:paraId="311A10F5" w14:textId="58B85793" w:rsidR="00FC7D7E" w:rsidRPr="00A1015E" w:rsidRDefault="00FC7D7E" w:rsidP="00A1015E">
      <w:pPr>
        <w:spacing w:after="0"/>
        <w:jc w:val="both"/>
        <w:rPr>
          <w:rFonts w:ascii="Arial" w:hAnsi="Arial" w:cs="Arial"/>
          <w:lang w:val="fr-FR" w:eastAsia="ro-RO"/>
        </w:rPr>
      </w:pPr>
      <w:r w:rsidRPr="00A1015E">
        <w:rPr>
          <w:rFonts w:ascii="Arial" w:hAnsi="Arial" w:cs="Arial"/>
          <w:lang w:val="fr-FR" w:eastAsia="ro-RO"/>
        </w:rPr>
        <w:t>Pentru produsele utilizate, Prestatorul va face dovada că acestea sunt în conformitate cu normele sanitare în vigoare, nu sunt dăunătoare sănătății și respectă cerințele de protecție a mediului, stabilite în prezentul caiet de sarcini.</w:t>
      </w:r>
    </w:p>
    <w:p w14:paraId="5481BE90" w14:textId="3D27435A" w:rsidR="00754A42" w:rsidRPr="00E504A5" w:rsidRDefault="00754A42" w:rsidP="00A1015E">
      <w:pPr>
        <w:pStyle w:val="BodyTextIndent3"/>
        <w:tabs>
          <w:tab w:val="left" w:pos="90"/>
          <w:tab w:val="left" w:pos="630"/>
        </w:tabs>
        <w:spacing w:after="0"/>
        <w:ind w:left="0" w:right="-247"/>
        <w:jc w:val="both"/>
        <w:rPr>
          <w:rFonts w:ascii="Arial" w:hAnsi="Arial" w:cs="Arial"/>
          <w:sz w:val="6"/>
          <w:szCs w:val="6"/>
          <w:lang w:val="pt-PT"/>
        </w:rPr>
      </w:pPr>
    </w:p>
    <w:p w14:paraId="65978443" w14:textId="77777777" w:rsidR="009D7850" w:rsidRPr="00A1015E" w:rsidRDefault="009D7850" w:rsidP="00A1015E">
      <w:pPr>
        <w:pStyle w:val="NormalWeb"/>
        <w:spacing w:before="0" w:beforeAutospacing="0" w:after="0" w:afterAutospacing="0" w:line="276" w:lineRule="auto"/>
        <w:jc w:val="both"/>
        <w:rPr>
          <w:rFonts w:ascii="Arial" w:hAnsi="Arial" w:cs="Arial"/>
          <w:sz w:val="22"/>
          <w:szCs w:val="22"/>
        </w:rPr>
      </w:pPr>
      <w:r w:rsidRPr="00A1015E">
        <w:rPr>
          <w:rFonts w:ascii="Arial" w:hAnsi="Arial" w:cs="Arial"/>
          <w:sz w:val="22"/>
          <w:szCs w:val="22"/>
        </w:rPr>
        <w:t>Produsele utilizate vor fi selectate astfel încât să permită utilizarea eficientă a resurselor, inclusiv prin:</w:t>
      </w:r>
    </w:p>
    <w:p w14:paraId="00B9E7FE" w14:textId="77777777" w:rsidR="009D7850" w:rsidRPr="00A1015E" w:rsidRDefault="009D7850" w:rsidP="00A1015E">
      <w:pPr>
        <w:numPr>
          <w:ilvl w:val="0"/>
          <w:numId w:val="21"/>
        </w:numPr>
        <w:spacing w:after="0"/>
        <w:jc w:val="both"/>
        <w:rPr>
          <w:rFonts w:ascii="Arial" w:hAnsi="Arial" w:cs="Arial"/>
        </w:rPr>
      </w:pPr>
      <w:r w:rsidRPr="00A1015E">
        <w:rPr>
          <w:rFonts w:ascii="Arial" w:hAnsi="Arial" w:cs="Arial"/>
        </w:rPr>
        <w:t xml:space="preserve">utilizarea de produse concentrate; </w:t>
      </w:r>
    </w:p>
    <w:p w14:paraId="7705B318" w14:textId="77777777" w:rsidR="009D7850" w:rsidRPr="00A1015E" w:rsidRDefault="009D7850" w:rsidP="00A1015E">
      <w:pPr>
        <w:numPr>
          <w:ilvl w:val="0"/>
          <w:numId w:val="21"/>
        </w:numPr>
        <w:spacing w:after="0"/>
        <w:jc w:val="both"/>
        <w:rPr>
          <w:rFonts w:ascii="Arial" w:hAnsi="Arial" w:cs="Arial"/>
          <w:lang w:val="it-CH"/>
        </w:rPr>
      </w:pPr>
      <w:r w:rsidRPr="00A1015E">
        <w:rPr>
          <w:rFonts w:ascii="Arial" w:hAnsi="Arial" w:cs="Arial"/>
          <w:lang w:val="it-CH"/>
        </w:rPr>
        <w:t xml:space="preserve">utilizarea sistemelor de dozare controlată; </w:t>
      </w:r>
    </w:p>
    <w:p w14:paraId="30B485EC" w14:textId="77777777" w:rsidR="009D7850" w:rsidRPr="00A1015E" w:rsidRDefault="009D7850" w:rsidP="00A1015E">
      <w:pPr>
        <w:numPr>
          <w:ilvl w:val="0"/>
          <w:numId w:val="21"/>
        </w:numPr>
        <w:spacing w:after="0"/>
        <w:jc w:val="both"/>
        <w:rPr>
          <w:rFonts w:ascii="Arial" w:hAnsi="Arial" w:cs="Arial"/>
        </w:rPr>
      </w:pPr>
      <w:r w:rsidRPr="00A1015E">
        <w:rPr>
          <w:rFonts w:ascii="Arial" w:hAnsi="Arial" w:cs="Arial"/>
        </w:rPr>
        <w:t xml:space="preserve">reducerea cantităților de substanțe chimice utilizate. </w:t>
      </w:r>
    </w:p>
    <w:p w14:paraId="18828AD3" w14:textId="63147D31" w:rsidR="009D7850" w:rsidRPr="00125E61" w:rsidRDefault="009D7850" w:rsidP="00125E61">
      <w:pPr>
        <w:pStyle w:val="NormalWeb"/>
        <w:spacing w:before="0" w:beforeAutospacing="0" w:after="0" w:afterAutospacing="0" w:line="276" w:lineRule="auto"/>
        <w:jc w:val="both"/>
        <w:rPr>
          <w:rFonts w:ascii="Arial" w:hAnsi="Arial" w:cs="Arial"/>
          <w:sz w:val="22"/>
          <w:szCs w:val="22"/>
        </w:rPr>
      </w:pPr>
      <w:r w:rsidRPr="00125E61">
        <w:rPr>
          <w:rFonts w:ascii="Arial" w:hAnsi="Arial" w:cs="Arial"/>
          <w:sz w:val="22"/>
          <w:szCs w:val="22"/>
        </w:rPr>
        <w:lastRenderedPageBreak/>
        <w:t>Consumul de produse va fi corelat cu suprafețele și numărul de utilizatori, astfel încât să se evite risipa și impactul negativ asupra mediului.</w:t>
      </w:r>
    </w:p>
    <w:p w14:paraId="603ADF78" w14:textId="77777777" w:rsidR="00212D4E" w:rsidRPr="00125E61" w:rsidRDefault="00212D4E" w:rsidP="00125E61">
      <w:pPr>
        <w:spacing w:after="0"/>
        <w:ind w:right="-90"/>
        <w:jc w:val="both"/>
        <w:rPr>
          <w:rFonts w:ascii="Arial" w:hAnsi="Arial" w:cs="Arial"/>
          <w:b/>
          <w:lang w:val="it-CH"/>
        </w:rPr>
      </w:pPr>
    </w:p>
    <w:p w14:paraId="660F5575" w14:textId="6EC7BFDB" w:rsidR="00754A42" w:rsidRPr="00125E61" w:rsidRDefault="00754A42" w:rsidP="00125E61">
      <w:pPr>
        <w:pStyle w:val="BodyTextIndent3"/>
        <w:numPr>
          <w:ilvl w:val="2"/>
          <w:numId w:val="17"/>
        </w:numPr>
        <w:tabs>
          <w:tab w:val="left" w:pos="90"/>
          <w:tab w:val="left" w:pos="180"/>
        </w:tabs>
        <w:spacing w:after="0"/>
        <w:ind w:right="18"/>
        <w:jc w:val="both"/>
        <w:rPr>
          <w:rFonts w:ascii="Arial" w:hAnsi="Arial" w:cs="Arial"/>
          <w:b/>
          <w:sz w:val="22"/>
          <w:szCs w:val="22"/>
          <w:lang w:val="ro-RO"/>
        </w:rPr>
      </w:pPr>
      <w:bookmarkStart w:id="9" w:name="_Hlk90367731"/>
      <w:r w:rsidRPr="00125E61">
        <w:rPr>
          <w:rFonts w:ascii="Arial" w:hAnsi="Arial" w:cs="Arial"/>
          <w:b/>
          <w:sz w:val="22"/>
          <w:szCs w:val="22"/>
          <w:lang w:val="ro-RO"/>
        </w:rPr>
        <w:t>Echipamente/utilaje</w:t>
      </w:r>
    </w:p>
    <w:bookmarkEnd w:id="9"/>
    <w:p w14:paraId="754E61E9" w14:textId="77777777" w:rsidR="00754A42" w:rsidRPr="00125E61" w:rsidRDefault="00754A42" w:rsidP="00125E61">
      <w:pPr>
        <w:pStyle w:val="BodyTextIndent3"/>
        <w:tabs>
          <w:tab w:val="left" w:pos="90"/>
          <w:tab w:val="left" w:pos="180"/>
        </w:tabs>
        <w:spacing w:after="0"/>
        <w:ind w:left="0" w:right="-16"/>
        <w:jc w:val="both"/>
        <w:rPr>
          <w:rFonts w:ascii="Arial" w:hAnsi="Arial" w:cs="Arial"/>
          <w:sz w:val="22"/>
          <w:szCs w:val="22"/>
          <w:lang w:val="ro-RO"/>
        </w:rPr>
      </w:pPr>
      <w:r w:rsidRPr="00125E61">
        <w:rPr>
          <w:rFonts w:ascii="Arial" w:hAnsi="Arial" w:cs="Arial"/>
          <w:sz w:val="22"/>
          <w:szCs w:val="22"/>
          <w:lang w:val="ro-RO"/>
        </w:rPr>
        <w:t>Prestatorul va avea în dotare utilaje, echipamente și dotările necesare pentru efectuarea operaţiilor solicitate, de clasă profesională și în stare tehnică de funcționare foarte bună, pentru prestarea serviciilor de curățenie, care prin folosirea lor să nu aducă prejudicii sănătății personalului achizitorului, integrității și funcționalității instalațiilor acestuia.</w:t>
      </w:r>
    </w:p>
    <w:p w14:paraId="6EE02881" w14:textId="5B2BF7F9" w:rsidR="00754A42" w:rsidRPr="00125E61" w:rsidRDefault="00754A42" w:rsidP="00125E61">
      <w:pPr>
        <w:autoSpaceDE w:val="0"/>
        <w:autoSpaceDN w:val="0"/>
        <w:adjustRightInd w:val="0"/>
        <w:spacing w:after="0"/>
        <w:ind w:right="-16"/>
        <w:jc w:val="both"/>
        <w:rPr>
          <w:rFonts w:ascii="Arial" w:hAnsi="Arial" w:cs="Arial"/>
          <w:lang w:val="ro-RO" w:eastAsia="en-GB"/>
        </w:rPr>
      </w:pPr>
      <w:r w:rsidRPr="00125E61">
        <w:rPr>
          <w:rFonts w:ascii="Arial" w:hAnsi="Arial" w:cs="Arial"/>
          <w:lang w:val="ro-RO" w:eastAsia="en-GB"/>
        </w:rPr>
        <w:t>Pentru îndeplinirea în cele mai bune condiții a prestării serviciilor de curățenie, va fi necesar ca prestatorul să dețină urmă</w:t>
      </w:r>
      <w:r w:rsidR="000B0C32" w:rsidRPr="00125E61">
        <w:rPr>
          <w:rFonts w:ascii="Arial" w:hAnsi="Arial" w:cs="Arial"/>
          <w:lang w:val="ro-RO" w:eastAsia="en-GB"/>
        </w:rPr>
        <w:t>toarea dotare tehnică minimală:</w:t>
      </w:r>
    </w:p>
    <w:tbl>
      <w:tblPr>
        <w:tblStyle w:val="TableGrid"/>
        <w:tblW w:w="0" w:type="auto"/>
        <w:tblInd w:w="-162" w:type="dxa"/>
        <w:tblLook w:val="04A0" w:firstRow="1" w:lastRow="0" w:firstColumn="1" w:lastColumn="0" w:noHBand="0" w:noVBand="1"/>
      </w:tblPr>
      <w:tblGrid>
        <w:gridCol w:w="654"/>
        <w:gridCol w:w="2365"/>
        <w:gridCol w:w="1372"/>
        <w:gridCol w:w="754"/>
        <w:gridCol w:w="3505"/>
        <w:gridCol w:w="1342"/>
      </w:tblGrid>
      <w:tr w:rsidR="009D7850" w:rsidRPr="00125E61" w14:paraId="150F8434" w14:textId="77777777" w:rsidTr="00FC7D7E">
        <w:tc>
          <w:tcPr>
            <w:tcW w:w="0" w:type="auto"/>
            <w:hideMark/>
          </w:tcPr>
          <w:p w14:paraId="09A9039B" w14:textId="77777777" w:rsidR="00FC7D7E" w:rsidRPr="00125E61" w:rsidRDefault="00FC7D7E" w:rsidP="00125E61">
            <w:pPr>
              <w:spacing w:line="276" w:lineRule="auto"/>
              <w:jc w:val="both"/>
              <w:rPr>
                <w:rFonts w:ascii="Arial" w:hAnsi="Arial" w:cs="Arial"/>
                <w:b/>
                <w:bCs/>
              </w:rPr>
            </w:pPr>
            <w:bookmarkStart w:id="10" w:name="_Hlk90367653"/>
            <w:r w:rsidRPr="00125E61">
              <w:rPr>
                <w:rFonts w:ascii="Arial" w:hAnsi="Arial" w:cs="Arial"/>
                <w:b/>
                <w:bCs/>
              </w:rPr>
              <w:t>Nr. crt.</w:t>
            </w:r>
          </w:p>
        </w:tc>
        <w:tc>
          <w:tcPr>
            <w:tcW w:w="0" w:type="auto"/>
            <w:hideMark/>
          </w:tcPr>
          <w:p w14:paraId="33FC18B7" w14:textId="77777777" w:rsidR="00FC7D7E" w:rsidRPr="00125E61" w:rsidRDefault="00FC7D7E" w:rsidP="00125E61">
            <w:pPr>
              <w:spacing w:line="276" w:lineRule="auto"/>
              <w:jc w:val="both"/>
              <w:rPr>
                <w:rFonts w:ascii="Arial" w:hAnsi="Arial" w:cs="Arial"/>
                <w:b/>
                <w:bCs/>
              </w:rPr>
            </w:pPr>
            <w:r w:rsidRPr="00125E61">
              <w:rPr>
                <w:rFonts w:ascii="Arial" w:hAnsi="Arial" w:cs="Arial"/>
                <w:b/>
                <w:bCs/>
              </w:rPr>
              <w:t>Echipamente/utilaje</w:t>
            </w:r>
          </w:p>
        </w:tc>
        <w:tc>
          <w:tcPr>
            <w:tcW w:w="0" w:type="auto"/>
            <w:hideMark/>
          </w:tcPr>
          <w:p w14:paraId="694D024A" w14:textId="77777777" w:rsidR="00FC7D7E" w:rsidRPr="00125E61" w:rsidRDefault="00FC7D7E" w:rsidP="00125E61">
            <w:pPr>
              <w:spacing w:line="276" w:lineRule="auto"/>
              <w:jc w:val="both"/>
              <w:rPr>
                <w:rFonts w:ascii="Arial" w:hAnsi="Arial" w:cs="Arial"/>
                <w:b/>
                <w:bCs/>
              </w:rPr>
            </w:pPr>
            <w:r w:rsidRPr="00125E61">
              <w:rPr>
                <w:rFonts w:ascii="Arial" w:hAnsi="Arial" w:cs="Arial"/>
                <w:b/>
                <w:bCs/>
              </w:rPr>
              <w:t>Cantitate minimă</w:t>
            </w:r>
          </w:p>
        </w:tc>
        <w:tc>
          <w:tcPr>
            <w:tcW w:w="0" w:type="auto"/>
            <w:hideMark/>
          </w:tcPr>
          <w:p w14:paraId="4A5DBA9B" w14:textId="77777777" w:rsidR="00FC7D7E" w:rsidRPr="00125E61" w:rsidRDefault="00FC7D7E" w:rsidP="00125E61">
            <w:pPr>
              <w:spacing w:line="276" w:lineRule="auto"/>
              <w:jc w:val="both"/>
              <w:rPr>
                <w:rFonts w:ascii="Arial" w:hAnsi="Arial" w:cs="Arial"/>
                <w:b/>
                <w:bCs/>
              </w:rPr>
            </w:pPr>
            <w:r w:rsidRPr="00125E61">
              <w:rPr>
                <w:rFonts w:ascii="Arial" w:hAnsi="Arial" w:cs="Arial"/>
                <w:b/>
                <w:bCs/>
              </w:rPr>
              <w:t>U.M.</w:t>
            </w:r>
          </w:p>
        </w:tc>
        <w:tc>
          <w:tcPr>
            <w:tcW w:w="0" w:type="auto"/>
            <w:hideMark/>
          </w:tcPr>
          <w:p w14:paraId="08CCB177" w14:textId="77777777" w:rsidR="00FC7D7E" w:rsidRPr="00125E61" w:rsidRDefault="00FC7D7E" w:rsidP="00125E61">
            <w:pPr>
              <w:spacing w:line="276" w:lineRule="auto"/>
              <w:jc w:val="both"/>
              <w:rPr>
                <w:rFonts w:ascii="Arial" w:hAnsi="Arial" w:cs="Arial"/>
                <w:b/>
                <w:bCs/>
              </w:rPr>
            </w:pPr>
            <w:r w:rsidRPr="00125E61">
              <w:rPr>
                <w:rStyle w:val="Strong"/>
                <w:rFonts w:ascii="Arial" w:hAnsi="Arial" w:cs="Arial"/>
              </w:rPr>
              <w:t>Cerințe minime de mediu</w:t>
            </w:r>
          </w:p>
        </w:tc>
        <w:tc>
          <w:tcPr>
            <w:tcW w:w="0" w:type="auto"/>
            <w:hideMark/>
          </w:tcPr>
          <w:p w14:paraId="2FC0DDF3" w14:textId="77777777" w:rsidR="00FC7D7E" w:rsidRPr="00125E61" w:rsidRDefault="00FC7D7E" w:rsidP="00125E61">
            <w:pPr>
              <w:spacing w:line="276" w:lineRule="auto"/>
              <w:jc w:val="both"/>
              <w:rPr>
                <w:rFonts w:ascii="Arial" w:hAnsi="Arial" w:cs="Arial"/>
                <w:b/>
                <w:bCs/>
              </w:rPr>
            </w:pPr>
            <w:r w:rsidRPr="00125E61">
              <w:rPr>
                <w:rStyle w:val="Strong"/>
                <w:rFonts w:ascii="Arial" w:hAnsi="Arial" w:cs="Arial"/>
              </w:rPr>
              <w:t>Dovezi</w:t>
            </w:r>
          </w:p>
        </w:tc>
      </w:tr>
      <w:tr w:rsidR="009D7850" w:rsidRPr="00125E61" w14:paraId="50F90D44" w14:textId="77777777" w:rsidTr="00FC7D7E">
        <w:tc>
          <w:tcPr>
            <w:tcW w:w="0" w:type="auto"/>
            <w:hideMark/>
          </w:tcPr>
          <w:p w14:paraId="34365204" w14:textId="3BB8D9A9" w:rsidR="00FC7D7E" w:rsidRPr="00125E61" w:rsidRDefault="005160D7" w:rsidP="00125E61">
            <w:pPr>
              <w:spacing w:line="276" w:lineRule="auto"/>
              <w:jc w:val="center"/>
              <w:rPr>
                <w:rFonts w:ascii="Arial" w:hAnsi="Arial" w:cs="Arial"/>
              </w:rPr>
            </w:pPr>
            <w:r w:rsidRPr="00125E61">
              <w:rPr>
                <w:rFonts w:ascii="Arial" w:hAnsi="Arial" w:cs="Arial"/>
              </w:rPr>
              <w:t>1</w:t>
            </w:r>
          </w:p>
        </w:tc>
        <w:tc>
          <w:tcPr>
            <w:tcW w:w="0" w:type="auto"/>
            <w:hideMark/>
          </w:tcPr>
          <w:p w14:paraId="22F53F18" w14:textId="77777777" w:rsidR="00FC7D7E" w:rsidRPr="00125E61" w:rsidRDefault="00FC7D7E" w:rsidP="00125E61">
            <w:pPr>
              <w:spacing w:line="276" w:lineRule="auto"/>
              <w:jc w:val="both"/>
              <w:rPr>
                <w:rFonts w:ascii="Arial" w:hAnsi="Arial" w:cs="Arial"/>
              </w:rPr>
            </w:pPr>
            <w:r w:rsidRPr="00125E61">
              <w:rPr>
                <w:rFonts w:ascii="Arial" w:hAnsi="Arial" w:cs="Arial"/>
              </w:rPr>
              <w:t>Aspiratoare profesionale</w:t>
            </w:r>
          </w:p>
        </w:tc>
        <w:tc>
          <w:tcPr>
            <w:tcW w:w="0" w:type="auto"/>
            <w:hideMark/>
          </w:tcPr>
          <w:p w14:paraId="358234D1" w14:textId="3296F118" w:rsidR="00FC7D7E" w:rsidRPr="00125E61" w:rsidRDefault="0035094A" w:rsidP="00125E61">
            <w:pPr>
              <w:spacing w:line="276" w:lineRule="auto"/>
              <w:jc w:val="center"/>
              <w:rPr>
                <w:rFonts w:ascii="Arial" w:hAnsi="Arial" w:cs="Arial"/>
              </w:rPr>
            </w:pPr>
            <w:r w:rsidRPr="00125E61">
              <w:rPr>
                <w:rFonts w:ascii="Arial" w:hAnsi="Arial" w:cs="Arial"/>
              </w:rPr>
              <w:t>6</w:t>
            </w:r>
          </w:p>
        </w:tc>
        <w:tc>
          <w:tcPr>
            <w:tcW w:w="0" w:type="auto"/>
            <w:hideMark/>
          </w:tcPr>
          <w:p w14:paraId="5F30F923" w14:textId="77777777" w:rsidR="00FC7D7E" w:rsidRPr="00125E61" w:rsidRDefault="00FC7D7E" w:rsidP="00125E61">
            <w:pPr>
              <w:spacing w:line="276" w:lineRule="auto"/>
              <w:jc w:val="center"/>
              <w:rPr>
                <w:rFonts w:ascii="Arial" w:hAnsi="Arial" w:cs="Arial"/>
              </w:rPr>
            </w:pPr>
            <w:r w:rsidRPr="00125E61">
              <w:rPr>
                <w:rFonts w:ascii="Arial" w:hAnsi="Arial" w:cs="Arial"/>
              </w:rPr>
              <w:t>buc.</w:t>
            </w:r>
          </w:p>
        </w:tc>
        <w:tc>
          <w:tcPr>
            <w:tcW w:w="0" w:type="auto"/>
            <w:hideMark/>
          </w:tcPr>
          <w:p w14:paraId="74D28AEE" w14:textId="77777777" w:rsidR="00FC7D7E" w:rsidRPr="00125E61" w:rsidRDefault="00FC7D7E" w:rsidP="00125E61">
            <w:pPr>
              <w:spacing w:line="276" w:lineRule="auto"/>
              <w:rPr>
                <w:rFonts w:ascii="Arial" w:hAnsi="Arial" w:cs="Arial"/>
              </w:rPr>
            </w:pPr>
            <w:r w:rsidRPr="00125E61">
              <w:rPr>
                <w:rFonts w:ascii="Arial" w:hAnsi="Arial" w:cs="Arial"/>
              </w:rPr>
              <w:t>Nivel redus de zgomot; filtre eficiente (tip HEPA sau echivalent); consum redus energie</w:t>
            </w:r>
          </w:p>
        </w:tc>
        <w:tc>
          <w:tcPr>
            <w:tcW w:w="0" w:type="auto"/>
            <w:hideMark/>
          </w:tcPr>
          <w:p w14:paraId="4C28B6C9" w14:textId="77777777" w:rsidR="00FC7D7E" w:rsidRPr="00125E61" w:rsidRDefault="00FC7D7E" w:rsidP="00125E61">
            <w:pPr>
              <w:spacing w:line="276" w:lineRule="auto"/>
              <w:jc w:val="both"/>
              <w:rPr>
                <w:rFonts w:ascii="Arial" w:hAnsi="Arial" w:cs="Arial"/>
              </w:rPr>
            </w:pPr>
            <w:r w:rsidRPr="00125E61">
              <w:rPr>
                <w:rFonts w:ascii="Arial" w:hAnsi="Arial" w:cs="Arial"/>
              </w:rPr>
              <w:t>Fișă tehnică</w:t>
            </w:r>
          </w:p>
        </w:tc>
      </w:tr>
      <w:tr w:rsidR="009D7850" w:rsidRPr="00125E61" w14:paraId="053752AB" w14:textId="77777777" w:rsidTr="00FC7D7E">
        <w:tc>
          <w:tcPr>
            <w:tcW w:w="0" w:type="auto"/>
            <w:hideMark/>
          </w:tcPr>
          <w:p w14:paraId="7D7ED825" w14:textId="50651B6B" w:rsidR="00FC7D7E" w:rsidRPr="00125E61" w:rsidRDefault="0035094A" w:rsidP="00125E61">
            <w:pPr>
              <w:spacing w:line="276" w:lineRule="auto"/>
              <w:jc w:val="center"/>
              <w:rPr>
                <w:rFonts w:ascii="Arial" w:hAnsi="Arial" w:cs="Arial"/>
              </w:rPr>
            </w:pPr>
            <w:r w:rsidRPr="00125E61">
              <w:rPr>
                <w:rFonts w:ascii="Arial" w:hAnsi="Arial" w:cs="Arial"/>
              </w:rPr>
              <w:t>2</w:t>
            </w:r>
          </w:p>
        </w:tc>
        <w:tc>
          <w:tcPr>
            <w:tcW w:w="0" w:type="auto"/>
            <w:hideMark/>
          </w:tcPr>
          <w:p w14:paraId="0636F99B" w14:textId="77777777" w:rsidR="00FC7D7E" w:rsidRPr="00125E61" w:rsidRDefault="00FC7D7E" w:rsidP="00125E61">
            <w:pPr>
              <w:spacing w:line="276" w:lineRule="auto"/>
              <w:jc w:val="both"/>
              <w:rPr>
                <w:rFonts w:ascii="Arial" w:hAnsi="Arial" w:cs="Arial"/>
              </w:rPr>
            </w:pPr>
            <w:r w:rsidRPr="00125E61">
              <w:rPr>
                <w:rFonts w:ascii="Arial" w:hAnsi="Arial" w:cs="Arial"/>
              </w:rPr>
              <w:t>Mașină monodisc</w:t>
            </w:r>
          </w:p>
        </w:tc>
        <w:tc>
          <w:tcPr>
            <w:tcW w:w="0" w:type="auto"/>
            <w:hideMark/>
          </w:tcPr>
          <w:p w14:paraId="06127406" w14:textId="77777777" w:rsidR="00FC7D7E" w:rsidRPr="00125E61" w:rsidRDefault="00FC7D7E" w:rsidP="00125E61">
            <w:pPr>
              <w:spacing w:line="276" w:lineRule="auto"/>
              <w:jc w:val="center"/>
              <w:rPr>
                <w:rFonts w:ascii="Arial" w:hAnsi="Arial" w:cs="Arial"/>
              </w:rPr>
            </w:pPr>
            <w:r w:rsidRPr="00125E61">
              <w:rPr>
                <w:rFonts w:ascii="Arial" w:hAnsi="Arial" w:cs="Arial"/>
              </w:rPr>
              <w:t>1</w:t>
            </w:r>
          </w:p>
        </w:tc>
        <w:tc>
          <w:tcPr>
            <w:tcW w:w="0" w:type="auto"/>
            <w:hideMark/>
          </w:tcPr>
          <w:p w14:paraId="0CF9ACF3" w14:textId="77777777" w:rsidR="00FC7D7E" w:rsidRPr="00125E61" w:rsidRDefault="00FC7D7E" w:rsidP="00125E61">
            <w:pPr>
              <w:spacing w:line="276" w:lineRule="auto"/>
              <w:jc w:val="center"/>
              <w:rPr>
                <w:rFonts w:ascii="Arial" w:hAnsi="Arial" w:cs="Arial"/>
              </w:rPr>
            </w:pPr>
            <w:r w:rsidRPr="00125E61">
              <w:rPr>
                <w:rFonts w:ascii="Arial" w:hAnsi="Arial" w:cs="Arial"/>
              </w:rPr>
              <w:t>buc.</w:t>
            </w:r>
          </w:p>
        </w:tc>
        <w:tc>
          <w:tcPr>
            <w:tcW w:w="0" w:type="auto"/>
            <w:hideMark/>
          </w:tcPr>
          <w:p w14:paraId="616CA48B" w14:textId="77777777" w:rsidR="00FC7D7E" w:rsidRPr="00125E61" w:rsidRDefault="00FC7D7E" w:rsidP="00125E61">
            <w:pPr>
              <w:spacing w:line="276" w:lineRule="auto"/>
              <w:rPr>
                <w:rFonts w:ascii="Arial" w:hAnsi="Arial" w:cs="Arial"/>
                <w:lang w:val="it-CH"/>
              </w:rPr>
            </w:pPr>
            <w:r w:rsidRPr="00125E61">
              <w:rPr>
                <w:rFonts w:ascii="Arial" w:hAnsi="Arial" w:cs="Arial"/>
                <w:lang w:val="it-CH"/>
              </w:rPr>
              <w:t>Consum eficient energie; adaptare la mai multe tipuri de suprafețe</w:t>
            </w:r>
          </w:p>
        </w:tc>
        <w:tc>
          <w:tcPr>
            <w:tcW w:w="0" w:type="auto"/>
            <w:hideMark/>
          </w:tcPr>
          <w:p w14:paraId="1FF1402A" w14:textId="77777777" w:rsidR="00FC7D7E" w:rsidRPr="00125E61" w:rsidRDefault="00FC7D7E" w:rsidP="00125E61">
            <w:pPr>
              <w:spacing w:line="276" w:lineRule="auto"/>
              <w:jc w:val="both"/>
              <w:rPr>
                <w:rFonts w:ascii="Arial" w:hAnsi="Arial" w:cs="Arial"/>
              </w:rPr>
            </w:pPr>
            <w:r w:rsidRPr="00125E61">
              <w:rPr>
                <w:rFonts w:ascii="Arial" w:hAnsi="Arial" w:cs="Arial"/>
              </w:rPr>
              <w:t>Fișă tehnică</w:t>
            </w:r>
          </w:p>
        </w:tc>
      </w:tr>
      <w:tr w:rsidR="009D7850" w:rsidRPr="00125E61" w14:paraId="4C1E045F" w14:textId="77777777" w:rsidTr="00FC7D7E">
        <w:tc>
          <w:tcPr>
            <w:tcW w:w="0" w:type="auto"/>
            <w:hideMark/>
          </w:tcPr>
          <w:p w14:paraId="366B2192" w14:textId="2749E761" w:rsidR="00FC7D7E" w:rsidRPr="00125E61" w:rsidRDefault="0035094A" w:rsidP="00125E61">
            <w:pPr>
              <w:spacing w:line="276" w:lineRule="auto"/>
              <w:jc w:val="center"/>
              <w:rPr>
                <w:rFonts w:ascii="Arial" w:hAnsi="Arial" w:cs="Arial"/>
              </w:rPr>
            </w:pPr>
            <w:r w:rsidRPr="00125E61">
              <w:rPr>
                <w:rFonts w:ascii="Arial" w:hAnsi="Arial" w:cs="Arial"/>
              </w:rPr>
              <w:t>3</w:t>
            </w:r>
          </w:p>
        </w:tc>
        <w:tc>
          <w:tcPr>
            <w:tcW w:w="0" w:type="auto"/>
            <w:hideMark/>
          </w:tcPr>
          <w:p w14:paraId="46F3A166" w14:textId="77777777" w:rsidR="00FC7D7E" w:rsidRPr="00125E61" w:rsidRDefault="00FC7D7E" w:rsidP="00125E61">
            <w:pPr>
              <w:spacing w:line="276" w:lineRule="auto"/>
              <w:jc w:val="both"/>
              <w:rPr>
                <w:rFonts w:ascii="Arial" w:hAnsi="Arial" w:cs="Arial"/>
              </w:rPr>
            </w:pPr>
            <w:r w:rsidRPr="00125E61">
              <w:rPr>
                <w:rFonts w:ascii="Arial" w:hAnsi="Arial" w:cs="Arial"/>
              </w:rPr>
              <w:t>Cărucioare curățenie</w:t>
            </w:r>
          </w:p>
        </w:tc>
        <w:tc>
          <w:tcPr>
            <w:tcW w:w="0" w:type="auto"/>
            <w:hideMark/>
          </w:tcPr>
          <w:p w14:paraId="0B83AB36" w14:textId="542AF427" w:rsidR="00FC7D7E" w:rsidRPr="00125E61" w:rsidRDefault="0035094A" w:rsidP="00125E61">
            <w:pPr>
              <w:spacing w:line="276" w:lineRule="auto"/>
              <w:jc w:val="center"/>
              <w:rPr>
                <w:rFonts w:ascii="Arial" w:hAnsi="Arial" w:cs="Arial"/>
              </w:rPr>
            </w:pPr>
            <w:r w:rsidRPr="00125E61">
              <w:rPr>
                <w:rFonts w:ascii="Arial" w:hAnsi="Arial" w:cs="Arial"/>
              </w:rPr>
              <w:t>6</w:t>
            </w:r>
          </w:p>
        </w:tc>
        <w:tc>
          <w:tcPr>
            <w:tcW w:w="0" w:type="auto"/>
            <w:hideMark/>
          </w:tcPr>
          <w:p w14:paraId="554BF256" w14:textId="77777777" w:rsidR="00FC7D7E" w:rsidRPr="00125E61" w:rsidRDefault="00FC7D7E" w:rsidP="00125E61">
            <w:pPr>
              <w:spacing w:line="276" w:lineRule="auto"/>
              <w:jc w:val="center"/>
              <w:rPr>
                <w:rFonts w:ascii="Arial" w:hAnsi="Arial" w:cs="Arial"/>
              </w:rPr>
            </w:pPr>
            <w:r w:rsidRPr="00125E61">
              <w:rPr>
                <w:rFonts w:ascii="Arial" w:hAnsi="Arial" w:cs="Arial"/>
              </w:rPr>
              <w:t>buc.</w:t>
            </w:r>
          </w:p>
        </w:tc>
        <w:tc>
          <w:tcPr>
            <w:tcW w:w="0" w:type="auto"/>
            <w:hideMark/>
          </w:tcPr>
          <w:p w14:paraId="5D9C9E2A" w14:textId="77777777" w:rsidR="00FC7D7E" w:rsidRPr="00125E61" w:rsidRDefault="00FC7D7E" w:rsidP="00125E61">
            <w:pPr>
              <w:spacing w:line="276" w:lineRule="auto"/>
              <w:rPr>
                <w:rFonts w:ascii="Arial" w:hAnsi="Arial" w:cs="Arial"/>
              </w:rPr>
            </w:pPr>
            <w:r w:rsidRPr="00125E61">
              <w:rPr>
                <w:rFonts w:ascii="Arial" w:hAnsi="Arial" w:cs="Arial"/>
              </w:rPr>
              <w:t>Reutilizabile; durabile</w:t>
            </w:r>
          </w:p>
        </w:tc>
        <w:tc>
          <w:tcPr>
            <w:tcW w:w="0" w:type="auto"/>
            <w:hideMark/>
          </w:tcPr>
          <w:p w14:paraId="5C6C91B0" w14:textId="77777777" w:rsidR="00FC7D7E" w:rsidRPr="00125E61" w:rsidRDefault="00FC7D7E" w:rsidP="00125E61">
            <w:pPr>
              <w:spacing w:line="276" w:lineRule="auto"/>
              <w:jc w:val="both"/>
              <w:rPr>
                <w:rFonts w:ascii="Arial" w:hAnsi="Arial" w:cs="Arial"/>
              </w:rPr>
            </w:pPr>
            <w:r w:rsidRPr="00125E61">
              <w:rPr>
                <w:rFonts w:ascii="Arial" w:hAnsi="Arial" w:cs="Arial"/>
              </w:rPr>
              <w:t>Declarație / fișă</w:t>
            </w:r>
          </w:p>
        </w:tc>
      </w:tr>
      <w:tr w:rsidR="009D7850" w:rsidRPr="00125E61" w14:paraId="664E3539" w14:textId="77777777" w:rsidTr="00FC7D7E">
        <w:tc>
          <w:tcPr>
            <w:tcW w:w="0" w:type="auto"/>
            <w:hideMark/>
          </w:tcPr>
          <w:p w14:paraId="369A9EE2" w14:textId="414FA01A" w:rsidR="00FC7D7E" w:rsidRPr="00125E61" w:rsidRDefault="0035094A" w:rsidP="00125E61">
            <w:pPr>
              <w:spacing w:line="276" w:lineRule="auto"/>
              <w:jc w:val="center"/>
              <w:rPr>
                <w:rFonts w:ascii="Arial" w:hAnsi="Arial" w:cs="Arial"/>
              </w:rPr>
            </w:pPr>
            <w:r w:rsidRPr="00125E61">
              <w:rPr>
                <w:rFonts w:ascii="Arial" w:hAnsi="Arial" w:cs="Arial"/>
              </w:rPr>
              <w:t>4</w:t>
            </w:r>
          </w:p>
        </w:tc>
        <w:tc>
          <w:tcPr>
            <w:tcW w:w="0" w:type="auto"/>
            <w:hideMark/>
          </w:tcPr>
          <w:p w14:paraId="64CE0CEE" w14:textId="77777777" w:rsidR="00FC7D7E" w:rsidRPr="00125E61" w:rsidRDefault="00FC7D7E" w:rsidP="00125E61">
            <w:pPr>
              <w:spacing w:line="276" w:lineRule="auto"/>
              <w:jc w:val="both"/>
              <w:rPr>
                <w:rFonts w:ascii="Arial" w:hAnsi="Arial" w:cs="Arial"/>
              </w:rPr>
            </w:pPr>
            <w:r w:rsidRPr="00125E61">
              <w:rPr>
                <w:rFonts w:ascii="Arial" w:hAnsi="Arial" w:cs="Arial"/>
              </w:rPr>
              <w:t>Set spălare</w:t>
            </w:r>
          </w:p>
        </w:tc>
        <w:tc>
          <w:tcPr>
            <w:tcW w:w="0" w:type="auto"/>
            <w:hideMark/>
          </w:tcPr>
          <w:p w14:paraId="4FD2F594" w14:textId="0FE1F3BD" w:rsidR="00FC7D7E" w:rsidRPr="00125E61" w:rsidRDefault="0035094A" w:rsidP="00125E61">
            <w:pPr>
              <w:spacing w:line="276" w:lineRule="auto"/>
              <w:jc w:val="center"/>
              <w:rPr>
                <w:rFonts w:ascii="Arial" w:hAnsi="Arial" w:cs="Arial"/>
              </w:rPr>
            </w:pPr>
            <w:r w:rsidRPr="00125E61">
              <w:rPr>
                <w:rFonts w:ascii="Arial" w:hAnsi="Arial" w:cs="Arial"/>
              </w:rPr>
              <w:t>6</w:t>
            </w:r>
          </w:p>
        </w:tc>
        <w:tc>
          <w:tcPr>
            <w:tcW w:w="0" w:type="auto"/>
            <w:hideMark/>
          </w:tcPr>
          <w:p w14:paraId="6B2416EA" w14:textId="77777777" w:rsidR="00FC7D7E" w:rsidRPr="00125E61" w:rsidRDefault="00FC7D7E" w:rsidP="00125E61">
            <w:pPr>
              <w:spacing w:line="276" w:lineRule="auto"/>
              <w:jc w:val="center"/>
              <w:rPr>
                <w:rFonts w:ascii="Arial" w:hAnsi="Arial" w:cs="Arial"/>
              </w:rPr>
            </w:pPr>
            <w:r w:rsidRPr="00125E61">
              <w:rPr>
                <w:rFonts w:ascii="Arial" w:hAnsi="Arial" w:cs="Arial"/>
              </w:rPr>
              <w:t>seturi</w:t>
            </w:r>
          </w:p>
        </w:tc>
        <w:tc>
          <w:tcPr>
            <w:tcW w:w="0" w:type="auto"/>
            <w:hideMark/>
          </w:tcPr>
          <w:p w14:paraId="628FFB47" w14:textId="77777777" w:rsidR="00FC7D7E" w:rsidRPr="00125E61" w:rsidRDefault="00FC7D7E" w:rsidP="00125E61">
            <w:pPr>
              <w:spacing w:line="276" w:lineRule="auto"/>
              <w:rPr>
                <w:rFonts w:ascii="Arial" w:hAnsi="Arial" w:cs="Arial"/>
              </w:rPr>
            </w:pPr>
            <w:r w:rsidRPr="00125E61">
              <w:rPr>
                <w:rFonts w:ascii="Arial" w:hAnsi="Arial" w:cs="Arial"/>
              </w:rPr>
              <w:t>Sistem separare apă curată/murdară pentru reducere consum</w:t>
            </w:r>
          </w:p>
        </w:tc>
        <w:tc>
          <w:tcPr>
            <w:tcW w:w="0" w:type="auto"/>
            <w:hideMark/>
          </w:tcPr>
          <w:p w14:paraId="48A7BEC4" w14:textId="77777777" w:rsidR="00FC7D7E" w:rsidRPr="00125E61" w:rsidRDefault="00FC7D7E" w:rsidP="00125E61">
            <w:pPr>
              <w:spacing w:line="276" w:lineRule="auto"/>
              <w:jc w:val="both"/>
              <w:rPr>
                <w:rFonts w:ascii="Arial" w:hAnsi="Arial" w:cs="Arial"/>
              </w:rPr>
            </w:pPr>
            <w:r w:rsidRPr="00125E61">
              <w:rPr>
                <w:rFonts w:ascii="Arial" w:hAnsi="Arial" w:cs="Arial"/>
              </w:rPr>
              <w:t>Fișă tehnică</w:t>
            </w:r>
          </w:p>
        </w:tc>
      </w:tr>
      <w:tr w:rsidR="009D7850" w:rsidRPr="00125E61" w14:paraId="434A4162" w14:textId="77777777" w:rsidTr="00FC7D7E">
        <w:tc>
          <w:tcPr>
            <w:tcW w:w="0" w:type="auto"/>
            <w:hideMark/>
          </w:tcPr>
          <w:p w14:paraId="615CCB9C" w14:textId="5A1DE85E" w:rsidR="00FC7D7E" w:rsidRPr="00125E61" w:rsidRDefault="0035094A" w:rsidP="00125E61">
            <w:pPr>
              <w:spacing w:line="276" w:lineRule="auto"/>
              <w:jc w:val="center"/>
              <w:rPr>
                <w:rFonts w:ascii="Arial" w:hAnsi="Arial" w:cs="Arial"/>
              </w:rPr>
            </w:pPr>
            <w:r w:rsidRPr="00125E61">
              <w:rPr>
                <w:rFonts w:ascii="Arial" w:hAnsi="Arial" w:cs="Arial"/>
              </w:rPr>
              <w:t>5</w:t>
            </w:r>
          </w:p>
        </w:tc>
        <w:tc>
          <w:tcPr>
            <w:tcW w:w="0" w:type="auto"/>
            <w:hideMark/>
          </w:tcPr>
          <w:p w14:paraId="3FFBFBD6" w14:textId="77777777" w:rsidR="00FC7D7E" w:rsidRPr="00125E61" w:rsidRDefault="00FC7D7E" w:rsidP="00125E61">
            <w:pPr>
              <w:spacing w:line="276" w:lineRule="auto"/>
              <w:jc w:val="both"/>
              <w:rPr>
                <w:rFonts w:ascii="Arial" w:hAnsi="Arial" w:cs="Arial"/>
              </w:rPr>
            </w:pPr>
            <w:r w:rsidRPr="00125E61">
              <w:rPr>
                <w:rFonts w:ascii="Arial" w:hAnsi="Arial" w:cs="Arial"/>
              </w:rPr>
              <w:t>Fărașe și mături</w:t>
            </w:r>
          </w:p>
        </w:tc>
        <w:tc>
          <w:tcPr>
            <w:tcW w:w="0" w:type="auto"/>
            <w:hideMark/>
          </w:tcPr>
          <w:p w14:paraId="40F90441" w14:textId="2478773A" w:rsidR="00FC7D7E" w:rsidRPr="00125E61" w:rsidRDefault="0035094A" w:rsidP="00125E61">
            <w:pPr>
              <w:spacing w:line="276" w:lineRule="auto"/>
              <w:jc w:val="center"/>
              <w:rPr>
                <w:rFonts w:ascii="Arial" w:hAnsi="Arial" w:cs="Arial"/>
              </w:rPr>
            </w:pPr>
            <w:r w:rsidRPr="00125E61">
              <w:rPr>
                <w:rFonts w:ascii="Arial" w:hAnsi="Arial" w:cs="Arial"/>
              </w:rPr>
              <w:t>6</w:t>
            </w:r>
          </w:p>
        </w:tc>
        <w:tc>
          <w:tcPr>
            <w:tcW w:w="0" w:type="auto"/>
            <w:hideMark/>
          </w:tcPr>
          <w:p w14:paraId="2C24FE57" w14:textId="77777777" w:rsidR="00FC7D7E" w:rsidRPr="00125E61" w:rsidRDefault="00FC7D7E" w:rsidP="00125E61">
            <w:pPr>
              <w:spacing w:line="276" w:lineRule="auto"/>
              <w:jc w:val="center"/>
              <w:rPr>
                <w:rFonts w:ascii="Arial" w:hAnsi="Arial" w:cs="Arial"/>
              </w:rPr>
            </w:pPr>
            <w:r w:rsidRPr="00125E61">
              <w:rPr>
                <w:rFonts w:ascii="Arial" w:hAnsi="Arial" w:cs="Arial"/>
              </w:rPr>
              <w:t>seturi</w:t>
            </w:r>
          </w:p>
        </w:tc>
        <w:tc>
          <w:tcPr>
            <w:tcW w:w="0" w:type="auto"/>
            <w:hideMark/>
          </w:tcPr>
          <w:p w14:paraId="223E2972" w14:textId="77777777" w:rsidR="00FC7D7E" w:rsidRPr="00125E61" w:rsidRDefault="00FC7D7E" w:rsidP="00125E61">
            <w:pPr>
              <w:spacing w:line="276" w:lineRule="auto"/>
              <w:rPr>
                <w:rFonts w:ascii="Arial" w:hAnsi="Arial" w:cs="Arial"/>
              </w:rPr>
            </w:pPr>
            <w:r w:rsidRPr="00125E61">
              <w:rPr>
                <w:rFonts w:ascii="Arial" w:hAnsi="Arial" w:cs="Arial"/>
              </w:rPr>
              <w:t>Materiale durabile / reciclabile</w:t>
            </w:r>
          </w:p>
        </w:tc>
        <w:tc>
          <w:tcPr>
            <w:tcW w:w="0" w:type="auto"/>
            <w:hideMark/>
          </w:tcPr>
          <w:p w14:paraId="45C8CC16" w14:textId="77777777" w:rsidR="00FC7D7E" w:rsidRPr="00125E61" w:rsidRDefault="00FC7D7E" w:rsidP="00125E61">
            <w:pPr>
              <w:spacing w:line="276" w:lineRule="auto"/>
              <w:jc w:val="both"/>
              <w:rPr>
                <w:rFonts w:ascii="Arial" w:hAnsi="Arial" w:cs="Arial"/>
              </w:rPr>
            </w:pPr>
            <w:r w:rsidRPr="00125E61">
              <w:rPr>
                <w:rFonts w:ascii="Arial" w:hAnsi="Arial" w:cs="Arial"/>
              </w:rPr>
              <w:t>Declarație</w:t>
            </w:r>
          </w:p>
        </w:tc>
      </w:tr>
      <w:tr w:rsidR="009D7850" w:rsidRPr="00125E61" w14:paraId="0E7A4158" w14:textId="77777777" w:rsidTr="00FC7D7E">
        <w:tc>
          <w:tcPr>
            <w:tcW w:w="0" w:type="auto"/>
            <w:hideMark/>
          </w:tcPr>
          <w:p w14:paraId="12BB1AD4" w14:textId="626968DF" w:rsidR="00FC7D7E" w:rsidRPr="00125E61" w:rsidRDefault="0035094A" w:rsidP="00125E61">
            <w:pPr>
              <w:spacing w:line="276" w:lineRule="auto"/>
              <w:jc w:val="center"/>
              <w:rPr>
                <w:rFonts w:ascii="Arial" w:hAnsi="Arial" w:cs="Arial"/>
              </w:rPr>
            </w:pPr>
            <w:r w:rsidRPr="00125E61">
              <w:rPr>
                <w:rFonts w:ascii="Arial" w:hAnsi="Arial" w:cs="Arial"/>
              </w:rPr>
              <w:t>6</w:t>
            </w:r>
          </w:p>
        </w:tc>
        <w:tc>
          <w:tcPr>
            <w:tcW w:w="0" w:type="auto"/>
            <w:hideMark/>
          </w:tcPr>
          <w:p w14:paraId="2F0102C5" w14:textId="77777777" w:rsidR="00FC7D7E" w:rsidRPr="00125E61" w:rsidRDefault="00FC7D7E" w:rsidP="00125E61">
            <w:pPr>
              <w:spacing w:line="276" w:lineRule="auto"/>
              <w:jc w:val="both"/>
              <w:rPr>
                <w:rFonts w:ascii="Arial" w:hAnsi="Arial" w:cs="Arial"/>
              </w:rPr>
            </w:pPr>
            <w:r w:rsidRPr="00125E61">
              <w:rPr>
                <w:rFonts w:ascii="Arial" w:hAnsi="Arial" w:cs="Arial"/>
              </w:rPr>
              <w:t>Mopuri profesionale</w:t>
            </w:r>
          </w:p>
        </w:tc>
        <w:tc>
          <w:tcPr>
            <w:tcW w:w="0" w:type="auto"/>
            <w:hideMark/>
          </w:tcPr>
          <w:p w14:paraId="54D40B8B" w14:textId="7CF58F96" w:rsidR="00FC7D7E" w:rsidRPr="00125E61" w:rsidRDefault="0035094A" w:rsidP="00125E61">
            <w:pPr>
              <w:spacing w:line="276" w:lineRule="auto"/>
              <w:jc w:val="center"/>
              <w:rPr>
                <w:rFonts w:ascii="Arial" w:hAnsi="Arial" w:cs="Arial"/>
              </w:rPr>
            </w:pPr>
            <w:r w:rsidRPr="00125E61">
              <w:rPr>
                <w:rFonts w:ascii="Arial" w:hAnsi="Arial" w:cs="Arial"/>
              </w:rPr>
              <w:t>6</w:t>
            </w:r>
          </w:p>
        </w:tc>
        <w:tc>
          <w:tcPr>
            <w:tcW w:w="0" w:type="auto"/>
            <w:hideMark/>
          </w:tcPr>
          <w:p w14:paraId="65CBB460" w14:textId="77777777" w:rsidR="00FC7D7E" w:rsidRPr="00125E61" w:rsidRDefault="00FC7D7E" w:rsidP="00125E61">
            <w:pPr>
              <w:spacing w:line="276" w:lineRule="auto"/>
              <w:jc w:val="center"/>
              <w:rPr>
                <w:rFonts w:ascii="Arial" w:hAnsi="Arial" w:cs="Arial"/>
              </w:rPr>
            </w:pPr>
            <w:r w:rsidRPr="00125E61">
              <w:rPr>
                <w:rFonts w:ascii="Arial" w:hAnsi="Arial" w:cs="Arial"/>
              </w:rPr>
              <w:t>buc.</w:t>
            </w:r>
          </w:p>
        </w:tc>
        <w:tc>
          <w:tcPr>
            <w:tcW w:w="0" w:type="auto"/>
            <w:hideMark/>
          </w:tcPr>
          <w:p w14:paraId="52D3C1C2" w14:textId="77777777" w:rsidR="00FC7D7E" w:rsidRPr="00125E61" w:rsidRDefault="00FC7D7E" w:rsidP="00125E61">
            <w:pPr>
              <w:spacing w:line="276" w:lineRule="auto"/>
              <w:rPr>
                <w:rFonts w:ascii="Arial" w:hAnsi="Arial" w:cs="Arial"/>
              </w:rPr>
            </w:pPr>
            <w:r w:rsidRPr="00125E61">
              <w:rPr>
                <w:rFonts w:ascii="Arial" w:hAnsi="Arial" w:cs="Arial"/>
              </w:rPr>
              <w:t>Reutilizabile; microfibră sau echivalent</w:t>
            </w:r>
          </w:p>
        </w:tc>
        <w:tc>
          <w:tcPr>
            <w:tcW w:w="0" w:type="auto"/>
            <w:hideMark/>
          </w:tcPr>
          <w:p w14:paraId="20BD051F" w14:textId="77777777" w:rsidR="00FC7D7E" w:rsidRPr="00125E61" w:rsidRDefault="00FC7D7E" w:rsidP="00125E61">
            <w:pPr>
              <w:spacing w:line="276" w:lineRule="auto"/>
              <w:jc w:val="both"/>
              <w:rPr>
                <w:rFonts w:ascii="Arial" w:hAnsi="Arial" w:cs="Arial"/>
              </w:rPr>
            </w:pPr>
            <w:r w:rsidRPr="00125E61">
              <w:rPr>
                <w:rFonts w:ascii="Arial" w:hAnsi="Arial" w:cs="Arial"/>
              </w:rPr>
              <w:t>Fișă tehnică</w:t>
            </w:r>
          </w:p>
        </w:tc>
      </w:tr>
      <w:bookmarkEnd w:id="10"/>
    </w:tbl>
    <w:p w14:paraId="0B14310A" w14:textId="77777777" w:rsidR="0035094A" w:rsidRPr="00125E61" w:rsidRDefault="0035094A" w:rsidP="00125E61">
      <w:pPr>
        <w:pStyle w:val="NormalWeb"/>
        <w:spacing w:before="0" w:beforeAutospacing="0" w:after="0" w:afterAutospacing="0" w:line="276" w:lineRule="auto"/>
        <w:jc w:val="both"/>
        <w:rPr>
          <w:rFonts w:ascii="Arial" w:hAnsi="Arial" w:cs="Arial"/>
          <w:sz w:val="22"/>
          <w:szCs w:val="22"/>
        </w:rPr>
      </w:pPr>
    </w:p>
    <w:p w14:paraId="4BD8A84A" w14:textId="77777777" w:rsidR="00214728" w:rsidRPr="00125E61" w:rsidRDefault="00214728" w:rsidP="00C0037F">
      <w:pPr>
        <w:spacing w:after="0"/>
        <w:jc w:val="both"/>
        <w:rPr>
          <w:rFonts w:ascii="Arial" w:hAnsi="Arial" w:cs="Arial"/>
          <w:lang w:val="ro-RO" w:eastAsia="ro-RO" w:bidi="ar-SA"/>
        </w:rPr>
      </w:pPr>
      <w:r w:rsidRPr="00125E61">
        <w:rPr>
          <w:rFonts w:ascii="Arial" w:hAnsi="Arial" w:cs="Arial"/>
          <w:lang w:val="ro-RO" w:eastAsia="ro-RO" w:bidi="ar-SA"/>
        </w:rPr>
        <w:t>Toate echipamentele vor trebui să fie corespunzătoare din punct de vedere al electrosecurității, să fie conforme cu normativele de protecție a muncii și să respecte condițiile de conformitate a produselor, în baza prevederilor legale.</w:t>
      </w:r>
    </w:p>
    <w:p w14:paraId="51BCEB0C" w14:textId="77777777" w:rsidR="00214728" w:rsidRPr="00125E61" w:rsidRDefault="00214728" w:rsidP="00C0037F">
      <w:pPr>
        <w:spacing w:after="0"/>
        <w:jc w:val="both"/>
        <w:rPr>
          <w:rFonts w:ascii="Arial" w:hAnsi="Arial" w:cs="Arial"/>
          <w:lang w:val="ro-RO" w:eastAsia="ro-RO" w:bidi="ar-SA"/>
        </w:rPr>
      </w:pPr>
      <w:r w:rsidRPr="00125E61">
        <w:rPr>
          <w:rFonts w:ascii="Arial" w:hAnsi="Arial" w:cs="Arial"/>
          <w:lang w:val="ro-RO" w:eastAsia="ro-RO" w:bidi="ar-SA"/>
        </w:rPr>
        <w:t>Echipamentele utilizate vor fi eficiente din punct de vedere energetic și vor contribui la reducerea consumului de resurse (apă, energie, detergenți), având un impact redus asupra mediului.</w:t>
      </w:r>
    </w:p>
    <w:p w14:paraId="57920A84" w14:textId="77777777" w:rsidR="00214728" w:rsidRPr="00125E61" w:rsidRDefault="00214728" w:rsidP="00C0037F">
      <w:pPr>
        <w:spacing w:after="0"/>
        <w:jc w:val="both"/>
        <w:rPr>
          <w:rFonts w:ascii="Arial" w:hAnsi="Arial" w:cs="Arial"/>
          <w:lang w:val="ro-RO" w:eastAsia="ro-RO" w:bidi="ar-SA"/>
        </w:rPr>
      </w:pPr>
      <w:r w:rsidRPr="00125E61">
        <w:rPr>
          <w:rFonts w:ascii="Arial" w:hAnsi="Arial" w:cs="Arial"/>
          <w:lang w:val="ro-RO" w:eastAsia="ro-RO" w:bidi="ar-SA"/>
        </w:rPr>
        <w:t>Prestatorul se obligă să înlocuiască în cel mai scurt timp (dar nu mai târziu de 12 ore) orice echipament/utilaj care se defectează.</w:t>
      </w:r>
    </w:p>
    <w:p w14:paraId="18AA5E05" w14:textId="77777777" w:rsidR="00214728" w:rsidRPr="00125E61" w:rsidRDefault="00214728" w:rsidP="00C0037F">
      <w:pPr>
        <w:spacing w:after="0"/>
        <w:jc w:val="both"/>
        <w:rPr>
          <w:rFonts w:ascii="Arial" w:hAnsi="Arial" w:cs="Arial"/>
          <w:lang w:val="ro-RO" w:eastAsia="ro-RO" w:bidi="ar-SA"/>
        </w:rPr>
      </w:pPr>
      <w:r w:rsidRPr="00125E61">
        <w:rPr>
          <w:rFonts w:ascii="Arial" w:hAnsi="Arial" w:cs="Arial"/>
          <w:lang w:val="ro-RO" w:eastAsia="ro-RO" w:bidi="ar-SA"/>
        </w:rPr>
        <w:t>Neasigurarea pe timpul contractului a utilajelor, echipamentelor sau ustensilelor declarate în ofertă va duce la rezilierea contractului.</w:t>
      </w:r>
    </w:p>
    <w:p w14:paraId="5AE5A727" w14:textId="77777777" w:rsidR="00214728" w:rsidRPr="00125E61" w:rsidRDefault="00214728" w:rsidP="00C0037F">
      <w:pPr>
        <w:spacing w:after="0"/>
        <w:jc w:val="both"/>
        <w:rPr>
          <w:rFonts w:ascii="Arial" w:hAnsi="Arial" w:cs="Arial"/>
          <w:lang w:val="ro-RO" w:eastAsia="ro-RO" w:bidi="ar-SA"/>
        </w:rPr>
      </w:pPr>
      <w:r w:rsidRPr="00125E61">
        <w:rPr>
          <w:rFonts w:ascii="Arial" w:hAnsi="Arial" w:cs="Arial"/>
          <w:lang w:val="ro-RO" w:eastAsia="ro-RO" w:bidi="ar-SA"/>
        </w:rPr>
        <w:t>Transportul la și de la locațiile unde se realizează serviciul este în responsabilitatea prestatorului.</w:t>
      </w:r>
    </w:p>
    <w:p w14:paraId="374A6BFE" w14:textId="77777777" w:rsidR="00214728" w:rsidRPr="00125E61" w:rsidRDefault="00214728" w:rsidP="00C0037F">
      <w:pPr>
        <w:spacing w:after="0"/>
        <w:jc w:val="both"/>
        <w:rPr>
          <w:rFonts w:ascii="Arial" w:hAnsi="Arial" w:cs="Arial"/>
          <w:lang w:val="ro-RO" w:eastAsia="ro-RO" w:bidi="ar-SA"/>
        </w:rPr>
      </w:pPr>
      <w:r w:rsidRPr="00125E61">
        <w:rPr>
          <w:rFonts w:ascii="Arial" w:hAnsi="Arial" w:cs="Arial"/>
          <w:lang w:val="ro-RO" w:eastAsia="ro-RO" w:bidi="ar-SA"/>
        </w:rPr>
        <w:t>Cerințele privind echipamentele, instrumentele, materialele, consumabilele și substanțele necesare prestării serviciilor în locațiile solicitate sunt minimale și nu se vor limita la acestea.</w:t>
      </w:r>
    </w:p>
    <w:p w14:paraId="3D1DCD89" w14:textId="77777777" w:rsidR="00214728" w:rsidRPr="00125E61" w:rsidRDefault="00214728" w:rsidP="00C0037F">
      <w:pPr>
        <w:spacing w:after="0"/>
        <w:jc w:val="both"/>
        <w:rPr>
          <w:rFonts w:ascii="Arial" w:hAnsi="Arial" w:cs="Arial"/>
          <w:lang w:val="ro-RO" w:eastAsia="ro-RO" w:bidi="ar-SA"/>
        </w:rPr>
      </w:pPr>
      <w:r w:rsidRPr="00125E61">
        <w:rPr>
          <w:rFonts w:ascii="Arial" w:hAnsi="Arial" w:cs="Arial"/>
          <w:lang w:val="ro-RO" w:eastAsia="ro-RO" w:bidi="ar-SA"/>
        </w:rPr>
        <w:t>Ofertantul va face dovada deținerii utilajelor/echipamentelor solicitate la pct. 2.9.2.</w:t>
      </w:r>
    </w:p>
    <w:p w14:paraId="3B62C794" w14:textId="578F4531" w:rsidR="00214728" w:rsidRDefault="00214728" w:rsidP="00C0037F">
      <w:pPr>
        <w:spacing w:after="0"/>
        <w:jc w:val="both"/>
        <w:rPr>
          <w:rFonts w:ascii="Arial" w:hAnsi="Arial" w:cs="Arial"/>
          <w:lang w:val="ro-RO" w:eastAsia="ro-RO" w:bidi="ar-SA"/>
        </w:rPr>
      </w:pPr>
      <w:r w:rsidRPr="00125E61">
        <w:rPr>
          <w:rFonts w:ascii="Arial" w:hAnsi="Arial" w:cs="Arial"/>
          <w:lang w:val="ro-RO" w:eastAsia="ro-RO" w:bidi="ar-SA"/>
        </w:rPr>
        <w:t>Prestatorul va prezenta, la solicitarea autorității contractante, documente justificative (fișe tehnice sau documente echivalente) care să demonstreze caracteristicile tehnice și de mediu ale echipamentelor utilizate.</w:t>
      </w:r>
    </w:p>
    <w:p w14:paraId="50C121F5" w14:textId="77777777" w:rsidR="00125E61" w:rsidRDefault="00125E61" w:rsidP="00125E61">
      <w:pPr>
        <w:spacing w:after="0"/>
        <w:jc w:val="both"/>
        <w:rPr>
          <w:rFonts w:ascii="Arial" w:hAnsi="Arial" w:cs="Arial"/>
          <w:lang w:val="ro-RO" w:eastAsia="ro-RO" w:bidi="ar-SA"/>
        </w:rPr>
      </w:pPr>
    </w:p>
    <w:p w14:paraId="749F7CDA" w14:textId="77777777" w:rsidR="00125E61" w:rsidRPr="00125E61" w:rsidRDefault="00125E61" w:rsidP="00125E61">
      <w:pPr>
        <w:spacing w:after="0"/>
        <w:jc w:val="both"/>
        <w:rPr>
          <w:rFonts w:ascii="Arial" w:hAnsi="Arial" w:cs="Arial"/>
          <w:lang w:val="ro-RO" w:eastAsia="ro-RO" w:bidi="ar-SA"/>
        </w:rPr>
      </w:pPr>
    </w:p>
    <w:p w14:paraId="2E256A28" w14:textId="77777777" w:rsidR="00754A42" w:rsidRPr="00125E61" w:rsidRDefault="00754A42" w:rsidP="00125E61">
      <w:pPr>
        <w:spacing w:after="0"/>
        <w:jc w:val="both"/>
        <w:rPr>
          <w:rFonts w:ascii="Arial" w:hAnsi="Arial" w:cs="Arial"/>
          <w:b/>
          <w:lang w:val="ro-RO"/>
        </w:rPr>
      </w:pPr>
    </w:p>
    <w:p w14:paraId="6C664DDB" w14:textId="77777777" w:rsidR="00754A42" w:rsidRDefault="00754A42" w:rsidP="00125E61">
      <w:pPr>
        <w:pStyle w:val="ListParagraph"/>
        <w:numPr>
          <w:ilvl w:val="2"/>
          <w:numId w:val="17"/>
        </w:numPr>
        <w:spacing w:after="0"/>
        <w:jc w:val="both"/>
        <w:rPr>
          <w:rFonts w:ascii="Arial" w:hAnsi="Arial" w:cs="Arial"/>
          <w:b/>
          <w:lang w:val="ro-RO"/>
        </w:rPr>
      </w:pPr>
      <w:r w:rsidRPr="00125E61">
        <w:rPr>
          <w:rFonts w:ascii="Arial" w:hAnsi="Arial" w:cs="Arial"/>
          <w:b/>
          <w:lang w:val="ro-RO"/>
        </w:rPr>
        <w:lastRenderedPageBreak/>
        <w:t xml:space="preserve">Cerințe privind personalul </w:t>
      </w:r>
    </w:p>
    <w:p w14:paraId="31014C9F" w14:textId="77777777" w:rsidR="00DB0EEC" w:rsidRPr="00DB0EEC" w:rsidRDefault="00DB0EEC" w:rsidP="00DB0EEC">
      <w:pPr>
        <w:pStyle w:val="ListParagraph"/>
        <w:spacing w:after="0"/>
        <w:jc w:val="both"/>
        <w:rPr>
          <w:rFonts w:ascii="Arial" w:hAnsi="Arial" w:cs="Arial"/>
          <w:b/>
          <w:sz w:val="4"/>
          <w:szCs w:val="4"/>
          <w:lang w:val="ro-RO"/>
        </w:rPr>
      </w:pPr>
    </w:p>
    <w:p w14:paraId="2BC5B5C8" w14:textId="77777777" w:rsidR="00754A42" w:rsidRPr="00DB0EEC" w:rsidRDefault="00754A42" w:rsidP="00DB0EEC">
      <w:pPr>
        <w:spacing w:after="0"/>
        <w:ind w:right="-16"/>
        <w:jc w:val="both"/>
        <w:rPr>
          <w:rFonts w:ascii="Arial" w:hAnsi="Arial" w:cs="Arial"/>
          <w:bCs/>
          <w:lang w:val="ro-RO"/>
        </w:rPr>
      </w:pPr>
      <w:r w:rsidRPr="00DB0EEC">
        <w:rPr>
          <w:rFonts w:ascii="Arial" w:hAnsi="Arial" w:cs="Arial"/>
          <w:bCs/>
          <w:lang w:val="ro-RO"/>
        </w:rPr>
        <w:t>Prestatorul va asigura controlul îndeplinirii programului de lucru zilnic și al calității serviciilor prestate prin</w:t>
      </w:r>
      <w:r w:rsidRPr="00DB0EEC">
        <w:rPr>
          <w:rFonts w:ascii="Arial" w:hAnsi="Arial" w:cs="Arial"/>
          <w:b/>
          <w:lang w:val="ro-RO"/>
        </w:rPr>
        <w:t xml:space="preserve"> desemnarea unui coordonator. </w:t>
      </w:r>
      <w:r w:rsidRPr="00DB0EEC">
        <w:rPr>
          <w:rFonts w:ascii="Arial" w:hAnsi="Arial" w:cs="Arial"/>
          <w:bCs/>
          <w:lang w:val="ro-RO"/>
        </w:rPr>
        <w:t>Acesta va coordona activitatea și va asigura legătura cu Achizitorul.</w:t>
      </w:r>
    </w:p>
    <w:p w14:paraId="5ADB90CC" w14:textId="08E3C221" w:rsidR="00754A42" w:rsidRPr="00DB0EEC" w:rsidRDefault="00754A42" w:rsidP="00DB0EEC">
      <w:pPr>
        <w:tabs>
          <w:tab w:val="left" w:pos="426"/>
        </w:tabs>
        <w:spacing w:after="0"/>
        <w:ind w:right="-16"/>
        <w:jc w:val="both"/>
        <w:rPr>
          <w:rFonts w:ascii="Arial" w:hAnsi="Arial" w:cs="Arial"/>
          <w:u w:val="single"/>
          <w:lang w:val="ro-RO"/>
        </w:rPr>
      </w:pPr>
      <w:r w:rsidRPr="00DB0EEC">
        <w:rPr>
          <w:rFonts w:ascii="Arial" w:hAnsi="Arial" w:cs="Arial"/>
          <w:lang w:val="ro-RO"/>
        </w:rPr>
        <w:t>Pentru asigurarea curățeniei în imobilele CNTEE Transelectrica SA – Executiv</w:t>
      </w:r>
      <w:r w:rsidR="006C6DF6" w:rsidRPr="00DB0EEC">
        <w:rPr>
          <w:rFonts w:ascii="Arial" w:hAnsi="Arial" w:cs="Arial"/>
          <w:lang w:val="ro-RO"/>
        </w:rPr>
        <w:t xml:space="preserve"> și DEN</w:t>
      </w:r>
      <w:r w:rsidRPr="00DB0EEC">
        <w:rPr>
          <w:rFonts w:ascii="Arial" w:hAnsi="Arial" w:cs="Arial"/>
          <w:lang w:val="ro-RO"/>
        </w:rPr>
        <w:t xml:space="preserve">, serviciile de curățenie se vor efectua </w:t>
      </w:r>
      <w:r w:rsidRPr="00DB0EEC">
        <w:rPr>
          <w:rFonts w:ascii="Arial" w:hAnsi="Arial" w:cs="Arial"/>
          <w:u w:val="single"/>
          <w:lang w:val="ro-RO"/>
        </w:rPr>
        <w:t>obligatoriu în două schimburi, astfel:</w:t>
      </w:r>
    </w:p>
    <w:p w14:paraId="344EC577" w14:textId="7890EE08" w:rsidR="00754A42" w:rsidRPr="00DB0EEC" w:rsidRDefault="00754A42" w:rsidP="00DB0EEC">
      <w:pPr>
        <w:spacing w:after="0"/>
        <w:ind w:right="-16" w:firstLine="426"/>
        <w:jc w:val="both"/>
        <w:rPr>
          <w:rFonts w:ascii="Arial" w:hAnsi="Arial" w:cs="Arial"/>
          <w:lang w:val="it-CH"/>
        </w:rPr>
      </w:pPr>
      <w:r w:rsidRPr="00DB0EEC">
        <w:rPr>
          <w:rFonts w:ascii="Arial" w:hAnsi="Arial" w:cs="Arial"/>
          <w:lang w:val="it-IT"/>
        </w:rPr>
        <w:t xml:space="preserve">a) pentru sediul Executivului Companiei cu </w:t>
      </w:r>
      <w:r w:rsidR="00A16EE5" w:rsidRPr="00DB0EEC">
        <w:rPr>
          <w:rFonts w:ascii="Arial" w:hAnsi="Arial" w:cs="Arial"/>
          <w:lang w:val="it-IT"/>
        </w:rPr>
        <w:t>sediul</w:t>
      </w:r>
      <w:r w:rsidRPr="00DB0EEC">
        <w:rPr>
          <w:rFonts w:ascii="Arial" w:hAnsi="Arial" w:cs="Arial"/>
          <w:lang w:val="it-IT"/>
        </w:rPr>
        <w:t xml:space="preserve"> în str. Olteni nr. 2-4, sector 3, î</w:t>
      </w:r>
      <w:r w:rsidRPr="00DB0EEC">
        <w:rPr>
          <w:rFonts w:ascii="Arial" w:hAnsi="Arial" w:cs="Arial"/>
          <w:lang w:val="it-CH"/>
        </w:rPr>
        <w:t xml:space="preserve">n intervalul orar 6:30 ÷ 14:30, o echipă formată din </w:t>
      </w:r>
      <w:r w:rsidR="005160D7" w:rsidRPr="00DB0EEC">
        <w:rPr>
          <w:rFonts w:ascii="Arial" w:hAnsi="Arial" w:cs="Arial"/>
          <w:b/>
          <w:lang w:val="it-CH"/>
        </w:rPr>
        <w:t>4</w:t>
      </w:r>
      <w:r w:rsidRPr="00DB0EEC">
        <w:rPr>
          <w:rFonts w:ascii="Arial" w:hAnsi="Arial" w:cs="Arial"/>
          <w:b/>
          <w:lang w:val="it-CH"/>
        </w:rPr>
        <w:t xml:space="preserve"> persoane</w:t>
      </w:r>
      <w:r w:rsidRPr="00DB0EEC">
        <w:rPr>
          <w:rFonts w:ascii="Arial" w:hAnsi="Arial" w:cs="Arial"/>
          <w:lang w:val="it-CH"/>
        </w:rPr>
        <w:t xml:space="preserve"> și în intervalul orar 14:30÷ 22:30, o echipă formată din </w:t>
      </w:r>
      <w:r w:rsidR="005160D7" w:rsidRPr="00DB0EEC">
        <w:rPr>
          <w:rFonts w:ascii="Arial" w:hAnsi="Arial" w:cs="Arial"/>
          <w:b/>
          <w:lang w:val="it-CH"/>
        </w:rPr>
        <w:t>4</w:t>
      </w:r>
      <w:r w:rsidRPr="00DB0EEC">
        <w:rPr>
          <w:rFonts w:ascii="Arial" w:hAnsi="Arial" w:cs="Arial"/>
          <w:b/>
          <w:lang w:val="it-CH"/>
        </w:rPr>
        <w:t xml:space="preserve"> persoane</w:t>
      </w:r>
      <w:r w:rsidRPr="00DB0EEC">
        <w:rPr>
          <w:rFonts w:ascii="Arial" w:hAnsi="Arial" w:cs="Arial"/>
          <w:lang w:val="it-CH"/>
        </w:rPr>
        <w:t>;</w:t>
      </w:r>
    </w:p>
    <w:p w14:paraId="4CFA3A86" w14:textId="77777777" w:rsidR="00754A42" w:rsidRPr="00DB0EEC" w:rsidRDefault="00754A42" w:rsidP="00DB0EEC">
      <w:pPr>
        <w:spacing w:after="0"/>
        <w:ind w:right="-16" w:firstLine="426"/>
        <w:jc w:val="both"/>
        <w:rPr>
          <w:rFonts w:ascii="Arial" w:hAnsi="Arial" w:cs="Arial"/>
          <w:lang w:val="it-CH"/>
        </w:rPr>
      </w:pPr>
      <w:r w:rsidRPr="00DB0EEC">
        <w:rPr>
          <w:rFonts w:ascii="Arial" w:hAnsi="Arial" w:cs="Arial"/>
          <w:lang w:val="it-CH"/>
        </w:rPr>
        <w:t xml:space="preserve">b) pentru </w:t>
      </w:r>
      <w:r w:rsidRPr="00DB0EEC">
        <w:rPr>
          <w:rFonts w:ascii="Arial" w:hAnsi="Arial" w:cs="Arial"/>
          <w:lang w:val="it-IT"/>
        </w:rPr>
        <w:t xml:space="preserve">imobilul situat în </w:t>
      </w:r>
      <w:r w:rsidRPr="00DB0EEC">
        <w:rPr>
          <w:rFonts w:ascii="Arial" w:hAnsi="Arial" w:cs="Arial"/>
          <w:lang w:val="it-CH"/>
        </w:rPr>
        <w:t xml:space="preserve">B-dul Hristo Botev nr. 16-18 </w:t>
      </w:r>
      <w:r w:rsidRPr="00DB0EEC">
        <w:rPr>
          <w:rFonts w:ascii="Arial" w:hAnsi="Arial" w:cs="Arial"/>
          <w:lang w:val="it-IT"/>
        </w:rPr>
        <w:t>î</w:t>
      </w:r>
      <w:r w:rsidRPr="00DB0EEC">
        <w:rPr>
          <w:rFonts w:ascii="Arial" w:hAnsi="Arial" w:cs="Arial"/>
          <w:lang w:val="it-CH"/>
        </w:rPr>
        <w:t xml:space="preserve">n intervalul orar 6:30 ÷ 14:30, o echipă formată din </w:t>
      </w:r>
      <w:r w:rsidRPr="00DB0EEC">
        <w:rPr>
          <w:rFonts w:ascii="Arial" w:hAnsi="Arial" w:cs="Arial"/>
          <w:b/>
          <w:lang w:val="it-CH"/>
        </w:rPr>
        <w:t xml:space="preserve">2 persoane </w:t>
      </w:r>
      <w:r w:rsidRPr="00DB0EEC">
        <w:rPr>
          <w:rFonts w:ascii="Arial" w:hAnsi="Arial" w:cs="Arial"/>
          <w:bCs/>
          <w:lang w:val="it-CH"/>
        </w:rPr>
        <w:t>și</w:t>
      </w:r>
      <w:r w:rsidRPr="00DB0EEC">
        <w:rPr>
          <w:rFonts w:ascii="Arial" w:hAnsi="Arial" w:cs="Arial"/>
          <w:lang w:val="it-CH"/>
        </w:rPr>
        <w:t xml:space="preserve"> în intervalul orar 14:30 ÷ 22:30, o echipă formată din </w:t>
      </w:r>
      <w:r w:rsidRPr="00DB0EEC">
        <w:rPr>
          <w:rFonts w:ascii="Arial" w:hAnsi="Arial" w:cs="Arial"/>
          <w:b/>
          <w:lang w:val="it-CH"/>
        </w:rPr>
        <w:t>2 persoane.</w:t>
      </w:r>
    </w:p>
    <w:p w14:paraId="4EB18919" w14:textId="70BA4D34" w:rsidR="00754A42" w:rsidRPr="00DB0EEC" w:rsidRDefault="00754A42" w:rsidP="00DB0EEC">
      <w:pPr>
        <w:tabs>
          <w:tab w:val="left" w:pos="426"/>
        </w:tabs>
        <w:spacing w:after="0"/>
        <w:ind w:right="-16" w:firstLine="426"/>
        <w:jc w:val="both"/>
        <w:rPr>
          <w:rFonts w:ascii="Arial" w:hAnsi="Arial" w:cs="Arial"/>
          <w:lang w:val="it-CH"/>
        </w:rPr>
      </w:pPr>
      <w:r w:rsidRPr="00DB0EEC">
        <w:rPr>
          <w:rFonts w:ascii="Arial" w:hAnsi="Arial" w:cs="Arial"/>
          <w:lang w:val="it-CH"/>
        </w:rPr>
        <w:t xml:space="preserve">Numărul total de persoane </w:t>
      </w:r>
      <w:r w:rsidR="000A1F97" w:rsidRPr="00DB0EEC">
        <w:rPr>
          <w:rFonts w:ascii="Arial" w:hAnsi="Arial" w:cs="Arial"/>
          <w:lang w:val="it-CH"/>
        </w:rPr>
        <w:t xml:space="preserve">solicitate </w:t>
      </w:r>
      <w:r w:rsidRPr="00DB0EEC">
        <w:rPr>
          <w:rFonts w:ascii="Arial" w:hAnsi="Arial" w:cs="Arial"/>
          <w:lang w:val="it-CH"/>
        </w:rPr>
        <w:t>(</w:t>
      </w:r>
      <w:r w:rsidR="005160D7" w:rsidRPr="00DB0EEC">
        <w:rPr>
          <w:rFonts w:ascii="Arial" w:hAnsi="Arial" w:cs="Arial"/>
          <w:lang w:val="it-CH"/>
        </w:rPr>
        <w:t>12</w:t>
      </w:r>
      <w:r w:rsidR="003D3866" w:rsidRPr="00DB0EEC">
        <w:rPr>
          <w:rFonts w:ascii="Arial" w:hAnsi="Arial" w:cs="Arial"/>
          <w:lang w:val="it-CH"/>
        </w:rPr>
        <w:t xml:space="preserve"> persoane</w:t>
      </w:r>
      <w:r w:rsidRPr="00DB0EEC">
        <w:rPr>
          <w:rFonts w:ascii="Arial" w:hAnsi="Arial" w:cs="Arial"/>
          <w:lang w:val="it-CH"/>
        </w:rPr>
        <w:t>)</w:t>
      </w:r>
      <w:r w:rsidR="000A1F97" w:rsidRPr="00DB0EEC">
        <w:rPr>
          <w:rFonts w:ascii="Arial" w:hAnsi="Arial" w:cs="Arial"/>
          <w:lang w:val="it-CH"/>
        </w:rPr>
        <w:t>,</w:t>
      </w:r>
      <w:r w:rsidRPr="00DB0EEC">
        <w:rPr>
          <w:rFonts w:ascii="Arial" w:hAnsi="Arial" w:cs="Arial"/>
          <w:lang w:val="it-CH"/>
        </w:rPr>
        <w:t xml:space="preserve"> va rămâne neschimbat pe toată durata contractului, micșorarea numărului total de personal, fiind motiv de reziliere a contractului.</w:t>
      </w:r>
    </w:p>
    <w:p w14:paraId="0BE55CF3" w14:textId="77777777" w:rsidR="00754A42" w:rsidRPr="00DB0EEC" w:rsidRDefault="00754A42" w:rsidP="00DB0EEC">
      <w:pPr>
        <w:pStyle w:val="BodyTextIndent3"/>
        <w:numPr>
          <w:ilvl w:val="0"/>
          <w:numId w:val="9"/>
        </w:numPr>
        <w:tabs>
          <w:tab w:val="left" w:pos="90"/>
          <w:tab w:val="left" w:pos="630"/>
        </w:tabs>
        <w:spacing w:after="0"/>
        <w:ind w:left="0" w:right="-16" w:firstLine="360"/>
        <w:jc w:val="both"/>
        <w:rPr>
          <w:rFonts w:ascii="Arial" w:hAnsi="Arial" w:cs="Arial"/>
          <w:sz w:val="22"/>
          <w:szCs w:val="22"/>
          <w:lang w:val="pt-PT"/>
        </w:rPr>
      </w:pPr>
      <w:r w:rsidRPr="00DB0EEC">
        <w:rPr>
          <w:rFonts w:ascii="Arial" w:hAnsi="Arial" w:cs="Arial"/>
          <w:sz w:val="22"/>
          <w:szCs w:val="22"/>
          <w:lang w:val="pt-PT"/>
        </w:rPr>
        <w:t>Prestatorul va asigura numărul de personal prezentat în ofertă pe toată perioada contractului, indiferent de efectuarea concediilor de odihnă, concediilor medicale etc., fără a afecta desfășurarea activității.</w:t>
      </w:r>
    </w:p>
    <w:p w14:paraId="792B9A16" w14:textId="77777777" w:rsidR="00754A42" w:rsidRPr="00DB0EEC" w:rsidRDefault="00754A42" w:rsidP="00DB0EEC">
      <w:pPr>
        <w:pStyle w:val="BodyTextIndent3"/>
        <w:numPr>
          <w:ilvl w:val="0"/>
          <w:numId w:val="9"/>
        </w:numPr>
        <w:tabs>
          <w:tab w:val="left" w:pos="90"/>
          <w:tab w:val="left" w:pos="630"/>
        </w:tabs>
        <w:spacing w:after="0"/>
        <w:ind w:left="0" w:right="-16" w:firstLine="360"/>
        <w:jc w:val="both"/>
        <w:rPr>
          <w:rFonts w:ascii="Arial" w:hAnsi="Arial" w:cs="Arial"/>
          <w:sz w:val="22"/>
          <w:szCs w:val="22"/>
          <w:lang w:val="pt-PT"/>
        </w:rPr>
      </w:pPr>
      <w:r w:rsidRPr="00DB0EEC">
        <w:rPr>
          <w:rFonts w:ascii="Arial" w:hAnsi="Arial" w:cs="Arial"/>
          <w:sz w:val="22"/>
          <w:szCs w:val="22"/>
          <w:lang w:val="pt-PT"/>
        </w:rPr>
        <w:t>Va asigura dotarea cu echipament de protecție și de lucru corespunzător pentru personal (uniformă de lucru personalizată), conform legislației în vigoare și instrucţiunilor proprii de securitate şi sănătate în muncă;</w:t>
      </w:r>
    </w:p>
    <w:p w14:paraId="3D8F117F" w14:textId="1EDA95B8" w:rsidR="00273946" w:rsidRPr="00DB0EEC" w:rsidRDefault="00273946" w:rsidP="00DB0EEC">
      <w:pPr>
        <w:pStyle w:val="BodyTextIndent3"/>
        <w:numPr>
          <w:ilvl w:val="0"/>
          <w:numId w:val="9"/>
        </w:numPr>
        <w:tabs>
          <w:tab w:val="left" w:pos="90"/>
          <w:tab w:val="left" w:pos="630"/>
        </w:tabs>
        <w:spacing w:after="0"/>
        <w:ind w:left="0" w:right="-16" w:firstLine="360"/>
        <w:jc w:val="both"/>
        <w:rPr>
          <w:rFonts w:ascii="Arial" w:hAnsi="Arial" w:cs="Arial"/>
          <w:sz w:val="22"/>
          <w:szCs w:val="22"/>
          <w:lang w:val="pt-PT"/>
        </w:rPr>
      </w:pPr>
      <w:r w:rsidRPr="00DB0EEC">
        <w:rPr>
          <w:rFonts w:ascii="Arial" w:hAnsi="Arial" w:cs="Arial"/>
          <w:bCs/>
          <w:sz w:val="22"/>
          <w:szCs w:val="22"/>
          <w:lang w:val="pt-PT"/>
        </w:rPr>
        <w:t>Prestatorul va monitoriza activitatea desfășurată, respectarea progrmului de lucru și calitatea serviciilor prestate de către personalul alocat pentru îndeplinirea contractului.</w:t>
      </w:r>
    </w:p>
    <w:p w14:paraId="6CB54424" w14:textId="2C2F654F" w:rsidR="004C3701" w:rsidRPr="00DB0EEC" w:rsidRDefault="004C3701" w:rsidP="00DB0EEC">
      <w:pPr>
        <w:pStyle w:val="BodyTextIndent3"/>
        <w:numPr>
          <w:ilvl w:val="0"/>
          <w:numId w:val="9"/>
        </w:numPr>
        <w:tabs>
          <w:tab w:val="left" w:pos="90"/>
          <w:tab w:val="left" w:pos="630"/>
        </w:tabs>
        <w:spacing w:after="0"/>
        <w:ind w:left="0" w:right="-16" w:firstLine="360"/>
        <w:jc w:val="both"/>
        <w:rPr>
          <w:rFonts w:ascii="Arial" w:hAnsi="Arial" w:cs="Arial"/>
          <w:sz w:val="22"/>
          <w:szCs w:val="22"/>
          <w:lang w:val="pt-PT"/>
        </w:rPr>
      </w:pPr>
      <w:r w:rsidRPr="00DB0EEC">
        <w:rPr>
          <w:rFonts w:ascii="Arial" w:hAnsi="Arial" w:cs="Arial"/>
          <w:sz w:val="22"/>
          <w:szCs w:val="22"/>
          <w:lang w:val="it-CH"/>
        </w:rPr>
        <w:t>Prestatorul va asigura mobilizarea personalului, a echipamentelor și a materialelor necesare astfel încât prestarea serviciilor să înceapă la data prevăzută în ordinul de începere, fără întreruperea activității Companiei.</w:t>
      </w:r>
    </w:p>
    <w:p w14:paraId="4D86945E" w14:textId="77777777" w:rsidR="00014AB8" w:rsidRPr="00DB0EEC" w:rsidRDefault="00014AB8" w:rsidP="00DB0EEC">
      <w:pPr>
        <w:pStyle w:val="BodyTextIndent3"/>
        <w:tabs>
          <w:tab w:val="left" w:pos="90"/>
          <w:tab w:val="left" w:pos="630"/>
        </w:tabs>
        <w:spacing w:after="0"/>
        <w:ind w:left="0" w:right="-247"/>
        <w:jc w:val="both"/>
        <w:rPr>
          <w:rFonts w:ascii="Arial" w:hAnsi="Arial" w:cs="Arial"/>
          <w:lang w:val="pt-PT"/>
        </w:rPr>
      </w:pPr>
    </w:p>
    <w:p w14:paraId="1CB50093" w14:textId="7E142730" w:rsidR="00754A42" w:rsidRPr="00DB0EEC" w:rsidRDefault="00754A42" w:rsidP="00DB0EEC">
      <w:pPr>
        <w:ind w:right="-16"/>
        <w:contextualSpacing/>
        <w:jc w:val="both"/>
        <w:rPr>
          <w:rFonts w:ascii="Arial" w:hAnsi="Arial" w:cs="Arial"/>
          <w:b/>
          <w:bCs/>
          <w:noProof/>
          <w:lang w:val="ro-RO" w:eastAsia="x-none"/>
        </w:rPr>
      </w:pPr>
      <w:r w:rsidRPr="00DB0EEC">
        <w:rPr>
          <w:rFonts w:ascii="Arial" w:hAnsi="Arial" w:cs="Arial"/>
          <w:b/>
          <w:bCs/>
          <w:noProof/>
          <w:lang w:val="ro-RO" w:eastAsia="x-none"/>
        </w:rPr>
        <w:t xml:space="preserve">2.10 Certificari/calificari/acreditari/atestatesolicitate pentru personalul direct implicat </w:t>
      </w:r>
      <w:r w:rsidR="00446989" w:rsidRPr="00DB0EEC">
        <w:rPr>
          <w:rFonts w:ascii="Arial" w:hAnsi="Arial" w:cs="Arial"/>
          <w:b/>
          <w:bCs/>
          <w:noProof/>
          <w:lang w:val="ro-RO" w:eastAsia="x-none"/>
        </w:rPr>
        <w:t>î</w:t>
      </w:r>
      <w:r w:rsidRPr="00DB0EEC">
        <w:rPr>
          <w:rFonts w:ascii="Arial" w:hAnsi="Arial" w:cs="Arial"/>
          <w:b/>
          <w:bCs/>
          <w:noProof/>
          <w:lang w:val="ro-RO" w:eastAsia="x-none"/>
        </w:rPr>
        <w:t>n prestarea serviciilor</w:t>
      </w:r>
    </w:p>
    <w:p w14:paraId="66E3D2B4" w14:textId="77777777" w:rsidR="00754A42" w:rsidRPr="00DB0EEC" w:rsidRDefault="00754A42" w:rsidP="00DB0EEC">
      <w:pPr>
        <w:contextualSpacing/>
        <w:jc w:val="both"/>
        <w:rPr>
          <w:rFonts w:ascii="Arial" w:hAnsi="Arial" w:cs="Arial"/>
          <w:b/>
          <w:bCs/>
          <w:noProof/>
          <w:lang w:val="ro-RO" w:eastAsia="x-none"/>
        </w:rPr>
      </w:pPr>
      <w:r w:rsidRPr="00DB0EEC">
        <w:rPr>
          <w:rFonts w:ascii="Arial" w:hAnsi="Arial" w:cs="Arial"/>
          <w:b/>
          <w:bCs/>
          <w:noProof/>
          <w:lang w:val="ro-RO" w:eastAsia="x-none"/>
        </w:rPr>
        <w:t>N/A</w:t>
      </w:r>
    </w:p>
    <w:p w14:paraId="4D173249" w14:textId="77777777" w:rsidR="00754A42" w:rsidRPr="00DB0EEC" w:rsidRDefault="00754A42" w:rsidP="00DB0EEC">
      <w:pPr>
        <w:contextualSpacing/>
        <w:jc w:val="both"/>
        <w:rPr>
          <w:rFonts w:ascii="Arial" w:hAnsi="Arial" w:cs="Arial"/>
          <w:b/>
          <w:bCs/>
          <w:noProof/>
          <w:sz w:val="14"/>
          <w:szCs w:val="14"/>
          <w:lang w:val="ro-RO" w:eastAsia="x-none"/>
        </w:rPr>
      </w:pPr>
    </w:p>
    <w:p w14:paraId="0DF0EDC5" w14:textId="66305299" w:rsidR="00754A42" w:rsidRPr="00DB0EEC" w:rsidRDefault="00754A42" w:rsidP="00DB0EEC">
      <w:pPr>
        <w:contextualSpacing/>
        <w:jc w:val="both"/>
        <w:rPr>
          <w:rFonts w:ascii="Arial" w:hAnsi="Arial" w:cs="Arial"/>
          <w:b/>
          <w:bCs/>
          <w:noProof/>
          <w:lang w:val="ro-RO" w:eastAsia="x-none"/>
        </w:rPr>
      </w:pPr>
      <w:r w:rsidRPr="00DB0EEC">
        <w:rPr>
          <w:rFonts w:ascii="Arial" w:hAnsi="Arial" w:cs="Arial"/>
          <w:b/>
          <w:bCs/>
          <w:noProof/>
          <w:lang w:val="ro-RO" w:eastAsia="x-none"/>
        </w:rPr>
        <w:t>2.11 Transferul dreptului de proprietate intelectuala (daca este cazul)</w:t>
      </w:r>
    </w:p>
    <w:p w14:paraId="6EDE4A79" w14:textId="77777777" w:rsidR="00754A42" w:rsidRPr="00DB0EEC" w:rsidRDefault="00754A42" w:rsidP="00DB0EEC">
      <w:pPr>
        <w:contextualSpacing/>
        <w:jc w:val="both"/>
        <w:rPr>
          <w:rFonts w:ascii="Arial" w:hAnsi="Arial" w:cs="Arial"/>
          <w:b/>
          <w:bCs/>
          <w:noProof/>
          <w:lang w:val="ro-RO" w:eastAsia="x-none"/>
        </w:rPr>
      </w:pPr>
      <w:r w:rsidRPr="00DB0EEC">
        <w:rPr>
          <w:rFonts w:ascii="Arial" w:hAnsi="Arial" w:cs="Arial"/>
          <w:b/>
          <w:bCs/>
          <w:noProof/>
          <w:lang w:val="ro-RO" w:eastAsia="x-none"/>
        </w:rPr>
        <w:t>N/A</w:t>
      </w:r>
    </w:p>
    <w:p w14:paraId="60DBEEBA" w14:textId="77777777" w:rsidR="00754A42" w:rsidRPr="00DB0EEC" w:rsidRDefault="00754A42" w:rsidP="00DB0EEC">
      <w:pPr>
        <w:contextualSpacing/>
        <w:jc w:val="both"/>
        <w:rPr>
          <w:rFonts w:ascii="Arial" w:hAnsi="Arial" w:cs="Arial"/>
          <w:b/>
          <w:bCs/>
          <w:noProof/>
          <w:sz w:val="18"/>
          <w:szCs w:val="18"/>
          <w:lang w:val="ro-RO" w:eastAsia="x-none"/>
        </w:rPr>
      </w:pPr>
    </w:p>
    <w:p w14:paraId="70624FA0" w14:textId="77777777" w:rsidR="00754A42" w:rsidRPr="00DB0EEC" w:rsidRDefault="00754A42" w:rsidP="00DB0EEC">
      <w:pPr>
        <w:contextualSpacing/>
        <w:jc w:val="both"/>
        <w:rPr>
          <w:rFonts w:ascii="Arial" w:hAnsi="Arial" w:cs="Arial"/>
          <w:b/>
          <w:bCs/>
          <w:noProof/>
          <w:lang w:val="it-IT" w:eastAsia="x-none"/>
        </w:rPr>
      </w:pPr>
      <w:r w:rsidRPr="00DB0EEC">
        <w:rPr>
          <w:rFonts w:ascii="Arial" w:hAnsi="Arial" w:cs="Arial"/>
          <w:b/>
          <w:bCs/>
          <w:noProof/>
          <w:lang w:val="ro-RO" w:eastAsia="x-none"/>
        </w:rPr>
        <w:t>2.12 Alte cerințe</w:t>
      </w:r>
    </w:p>
    <w:p w14:paraId="0695A936" w14:textId="66DDA2A7" w:rsidR="00754A42" w:rsidRDefault="00754A42" w:rsidP="00DB0EEC">
      <w:pPr>
        <w:tabs>
          <w:tab w:val="left" w:pos="284"/>
        </w:tabs>
        <w:contextualSpacing/>
        <w:jc w:val="both"/>
        <w:rPr>
          <w:rFonts w:ascii="Arial" w:hAnsi="Arial" w:cs="Arial"/>
          <w:b/>
          <w:noProof/>
          <w:lang w:val="ro-RO" w:eastAsia="x-none"/>
        </w:rPr>
      </w:pPr>
      <w:r w:rsidRPr="00DB0EEC">
        <w:rPr>
          <w:rFonts w:ascii="Arial" w:hAnsi="Arial" w:cs="Arial"/>
          <w:b/>
          <w:noProof/>
          <w:lang w:val="ro-RO" w:eastAsia="x-none"/>
        </w:rPr>
        <w:t>Conținutul și elaborarea ofertei</w:t>
      </w:r>
    </w:p>
    <w:p w14:paraId="010EF30B" w14:textId="77777777" w:rsidR="00DB0EEC" w:rsidRPr="00DB0EEC" w:rsidRDefault="00DB0EEC" w:rsidP="00DB0EEC">
      <w:pPr>
        <w:tabs>
          <w:tab w:val="left" w:pos="284"/>
        </w:tabs>
        <w:contextualSpacing/>
        <w:jc w:val="both"/>
        <w:rPr>
          <w:rFonts w:ascii="Arial" w:hAnsi="Arial" w:cs="Arial"/>
          <w:b/>
          <w:noProof/>
          <w:sz w:val="10"/>
          <w:szCs w:val="10"/>
          <w:lang w:val="ro-RO" w:eastAsia="x-none"/>
        </w:rPr>
      </w:pPr>
    </w:p>
    <w:p w14:paraId="3689284D" w14:textId="77777777" w:rsidR="00754A42" w:rsidRPr="00DB0EEC" w:rsidRDefault="00754A42" w:rsidP="00DB0EEC">
      <w:pPr>
        <w:tabs>
          <w:tab w:val="left" w:pos="284"/>
        </w:tabs>
        <w:spacing w:after="0"/>
        <w:ind w:right="-16"/>
        <w:contextualSpacing/>
        <w:jc w:val="both"/>
        <w:rPr>
          <w:rFonts w:ascii="Arial" w:hAnsi="Arial" w:cs="Arial"/>
          <w:bCs/>
          <w:noProof/>
          <w:lang w:val="fr-FR" w:eastAsia="x-none"/>
        </w:rPr>
      </w:pPr>
      <w:r w:rsidRPr="00DB0EEC">
        <w:rPr>
          <w:rFonts w:ascii="Arial" w:hAnsi="Arial" w:cs="Arial"/>
          <w:bCs/>
          <w:noProof/>
          <w:lang w:val="ro-RO" w:eastAsia="x-none"/>
        </w:rPr>
        <w:t>Elaborarea ofertelor se va face în conformitate cu cerințele Caietului de Sarcini distinct pe categorii de prestații după cum urmează</w:t>
      </w:r>
      <w:r w:rsidRPr="00DB0EEC">
        <w:rPr>
          <w:rFonts w:ascii="Arial" w:hAnsi="Arial" w:cs="Arial"/>
          <w:bCs/>
          <w:noProof/>
          <w:lang w:val="fr-FR" w:eastAsia="x-none"/>
        </w:rPr>
        <w:t>:</w:t>
      </w:r>
    </w:p>
    <w:p w14:paraId="7D5A0316" w14:textId="578BFC20" w:rsidR="00754A42" w:rsidRPr="00DB0EEC" w:rsidRDefault="00754A42" w:rsidP="00DB0EEC">
      <w:pPr>
        <w:tabs>
          <w:tab w:val="left" w:pos="1515"/>
          <w:tab w:val="left" w:pos="4695"/>
        </w:tabs>
        <w:spacing w:after="0"/>
        <w:ind w:right="-16"/>
        <w:jc w:val="both"/>
        <w:rPr>
          <w:rFonts w:ascii="Arial" w:hAnsi="Arial" w:cs="Arial"/>
          <w:bCs/>
          <w:lang w:val="fr-FR" w:eastAsia="ro-RO"/>
        </w:rPr>
      </w:pPr>
      <w:r w:rsidRPr="00DB0EEC">
        <w:rPr>
          <w:rFonts w:ascii="Arial" w:hAnsi="Arial" w:cs="Arial"/>
          <w:b/>
          <w:lang w:val="fr-FR" w:eastAsia="ro-RO"/>
        </w:rPr>
        <w:t>Oferta</w:t>
      </w:r>
      <w:r w:rsidR="00B453EB" w:rsidRPr="00DB0EEC">
        <w:rPr>
          <w:rFonts w:ascii="Arial" w:hAnsi="Arial" w:cs="Arial"/>
          <w:b/>
          <w:bCs/>
          <w:lang w:val="fr-FR" w:eastAsia="ro-RO"/>
        </w:rPr>
        <w:t xml:space="preserve"> </w:t>
      </w:r>
      <w:r w:rsidRPr="00DB0EEC">
        <w:rPr>
          <w:rFonts w:ascii="Arial" w:hAnsi="Arial" w:cs="Arial"/>
          <w:b/>
          <w:bCs/>
          <w:lang w:val="fr-FR" w:eastAsia="ro-RO"/>
        </w:rPr>
        <w:t>tehnică</w:t>
      </w:r>
      <w:r w:rsidRPr="00DB0EEC">
        <w:rPr>
          <w:rFonts w:ascii="Arial" w:hAnsi="Arial" w:cs="Arial"/>
          <w:bCs/>
          <w:lang w:val="fr-FR" w:eastAsia="ro-RO"/>
        </w:rPr>
        <w:t xml:space="preserve">: - </w:t>
      </w:r>
      <w:r w:rsidRPr="00DB0EEC">
        <w:rPr>
          <w:rFonts w:ascii="Arial" w:hAnsi="Arial" w:cs="Arial"/>
          <w:lang w:val="fr-FR" w:eastAsia="ro-RO"/>
        </w:rPr>
        <w:t>descrierea modului de lucru al prestatorului, pentru</w:t>
      </w:r>
      <w:r w:rsidRPr="00DB0EEC">
        <w:rPr>
          <w:rFonts w:ascii="Arial" w:hAnsi="Arial" w:cs="Arial"/>
          <w:bCs/>
          <w:lang w:val="fr-FR" w:eastAsia="ro-RO"/>
        </w:rPr>
        <w:t xml:space="preserve"> </w:t>
      </w:r>
      <w:r w:rsidRPr="00DB0EEC">
        <w:rPr>
          <w:rFonts w:ascii="Arial" w:hAnsi="Arial" w:cs="Arial"/>
          <w:lang w:val="fr-FR" w:eastAsia="ro-RO"/>
        </w:rPr>
        <w:t>îndeplinirea cerințelor achizitorului, precum și descrierea echipamentelor și dotărilor necesare prestării serviciilor de curățenie și igienizare.</w:t>
      </w:r>
    </w:p>
    <w:p w14:paraId="013556FC" w14:textId="77777777" w:rsidR="00754A42" w:rsidRPr="00DB0EEC" w:rsidRDefault="00754A42" w:rsidP="00DB0EEC">
      <w:pPr>
        <w:tabs>
          <w:tab w:val="left" w:pos="90"/>
        </w:tabs>
        <w:spacing w:after="0"/>
        <w:jc w:val="both"/>
        <w:rPr>
          <w:rFonts w:ascii="Arial" w:hAnsi="Arial" w:cs="Arial"/>
          <w:b/>
          <w:sz w:val="8"/>
          <w:szCs w:val="8"/>
          <w:lang w:val="fr-FR" w:eastAsia="ro-RO"/>
        </w:rPr>
      </w:pPr>
    </w:p>
    <w:p w14:paraId="7656BBEA" w14:textId="3CD7B74F" w:rsidR="00754A42" w:rsidRPr="00DB0EEC" w:rsidRDefault="00754A42" w:rsidP="00DB0EEC">
      <w:pPr>
        <w:tabs>
          <w:tab w:val="left" w:pos="90"/>
        </w:tabs>
        <w:spacing w:after="0"/>
        <w:ind w:right="-16"/>
        <w:jc w:val="both"/>
        <w:rPr>
          <w:rFonts w:ascii="Arial" w:hAnsi="Arial" w:cs="Arial"/>
          <w:lang w:val="fr-FR" w:eastAsia="ro-RO"/>
        </w:rPr>
      </w:pPr>
      <w:r w:rsidRPr="00DB0EEC">
        <w:rPr>
          <w:rFonts w:ascii="Arial" w:hAnsi="Arial" w:cs="Arial"/>
          <w:b/>
          <w:lang w:val="fr-FR" w:eastAsia="ro-RO"/>
        </w:rPr>
        <w:t>Oferta financiară</w:t>
      </w:r>
      <w:r w:rsidR="00B453EB" w:rsidRPr="00DB0EEC">
        <w:rPr>
          <w:rFonts w:ascii="Arial" w:hAnsi="Arial" w:cs="Arial"/>
          <w:b/>
          <w:lang w:val="fr-FR" w:eastAsia="ro-RO"/>
        </w:rPr>
        <w:t>:</w:t>
      </w:r>
      <w:r w:rsidRPr="00DB0EEC">
        <w:rPr>
          <w:rFonts w:ascii="Arial" w:hAnsi="Arial" w:cs="Arial"/>
          <w:b/>
          <w:lang w:val="fr-FR" w:eastAsia="ro-RO"/>
        </w:rPr>
        <w:t xml:space="preserve"> </w:t>
      </w:r>
      <w:r w:rsidRPr="00DB0EEC">
        <w:rPr>
          <w:rFonts w:ascii="Arial" w:hAnsi="Arial" w:cs="Arial"/>
          <w:lang w:val="fr-FR" w:eastAsia="ro-RO"/>
        </w:rPr>
        <w:t xml:space="preserve">- </w:t>
      </w:r>
      <w:r w:rsidRPr="00DB0EEC">
        <w:rPr>
          <w:rFonts w:ascii="Arial" w:hAnsi="Arial" w:cs="Arial"/>
          <w:lang w:val="it-IT"/>
        </w:rPr>
        <w:t xml:space="preserve">Prețurile exprimate în propunerea financiară vor fi în lei fără TVA și vor avea </w:t>
      </w:r>
      <w:r w:rsidRPr="00DB0EEC">
        <w:rPr>
          <w:rFonts w:ascii="Arial" w:hAnsi="Arial" w:cs="Arial"/>
          <w:bCs/>
          <w:lang w:val="it-IT"/>
        </w:rPr>
        <w:t>maxim 2 zecimale.</w:t>
      </w:r>
      <w:r w:rsidRPr="00DB0EEC">
        <w:rPr>
          <w:rFonts w:ascii="Arial" w:hAnsi="Arial" w:cs="Arial"/>
          <w:lang w:val="it-IT"/>
        </w:rPr>
        <w:t xml:space="preserve"> </w:t>
      </w:r>
    </w:p>
    <w:p w14:paraId="7873ECF4" w14:textId="77734B42" w:rsidR="00754A42" w:rsidRPr="00DB0EEC" w:rsidRDefault="00754A42" w:rsidP="00DB0EEC">
      <w:pPr>
        <w:tabs>
          <w:tab w:val="left" w:pos="426"/>
        </w:tabs>
        <w:spacing w:after="0"/>
        <w:ind w:right="-16"/>
        <w:jc w:val="both"/>
        <w:rPr>
          <w:rFonts w:ascii="Arial" w:hAnsi="Arial" w:cs="Arial"/>
          <w:lang w:val="it-CH"/>
        </w:rPr>
      </w:pPr>
      <w:r w:rsidRPr="00DB0EEC">
        <w:rPr>
          <w:rFonts w:ascii="Arial" w:hAnsi="Arial" w:cs="Arial"/>
          <w:lang w:val="it-CH"/>
        </w:rPr>
        <w:t>În tariful/mp, vor intra toate cheltuielile privind prestarea serviciilor de curățenie: manoperă, toate utilajele, echipamentele, materialele și produsele de curățare utilizate, toate consumabilele, cheltuielile de deplasare personal, cheltuielile de transport mat</w:t>
      </w:r>
      <w:r w:rsidR="004C3701" w:rsidRPr="00DB0EEC">
        <w:rPr>
          <w:rFonts w:ascii="Arial" w:hAnsi="Arial" w:cs="Arial"/>
          <w:lang w:val="it-CH"/>
        </w:rPr>
        <w:t>eriale, echipamente, accesorii.</w:t>
      </w:r>
    </w:p>
    <w:p w14:paraId="2FF2EA6B" w14:textId="4B041656" w:rsidR="004C3701" w:rsidRPr="00DB0EEC" w:rsidRDefault="004C3701" w:rsidP="00DB0EEC">
      <w:pPr>
        <w:tabs>
          <w:tab w:val="left" w:pos="426"/>
        </w:tabs>
        <w:spacing w:after="0"/>
        <w:ind w:right="-16"/>
        <w:jc w:val="both"/>
        <w:rPr>
          <w:rFonts w:ascii="Arial" w:hAnsi="Arial" w:cs="Arial"/>
          <w:lang w:val="it-CH"/>
        </w:rPr>
      </w:pPr>
      <w:r w:rsidRPr="00DB0EEC">
        <w:rPr>
          <w:rFonts w:ascii="Arial" w:hAnsi="Arial" w:cs="Arial"/>
          <w:lang w:val="it-CH"/>
        </w:rPr>
        <w:t>Având în vedere caracterul temporar al contractului, ofertantul va demonstra capacitatea de mobilizare imediată a resurselor umane, echipamentelor, utilajelor, materialelor și consumabilelor necesare prestării serviciilor</w:t>
      </w:r>
      <w:r w:rsidR="000F46A5">
        <w:rPr>
          <w:rFonts w:ascii="Arial" w:hAnsi="Arial" w:cs="Arial"/>
          <w:lang w:val="it-CH"/>
        </w:rPr>
        <w:t>.</w:t>
      </w:r>
    </w:p>
    <w:p w14:paraId="1794A812" w14:textId="77777777" w:rsidR="00754A42" w:rsidRPr="00DB0EEC" w:rsidRDefault="00754A42" w:rsidP="00DB0EEC">
      <w:pPr>
        <w:spacing w:after="0"/>
        <w:jc w:val="both"/>
        <w:rPr>
          <w:rFonts w:ascii="Arial" w:hAnsi="Arial" w:cs="Arial"/>
          <w:b/>
          <w:noProof/>
          <w:lang w:val="ro-RO"/>
        </w:rPr>
      </w:pPr>
    </w:p>
    <w:p w14:paraId="3D008312" w14:textId="732554C2" w:rsidR="00754A42" w:rsidRPr="001D0081" w:rsidRDefault="00754A42" w:rsidP="001D0081">
      <w:pPr>
        <w:spacing w:after="0"/>
        <w:jc w:val="both"/>
        <w:rPr>
          <w:rFonts w:ascii="Arial" w:hAnsi="Arial" w:cs="Arial"/>
          <w:b/>
          <w:noProof/>
          <w:lang w:val="ro-RO"/>
        </w:rPr>
      </w:pPr>
      <w:r w:rsidRPr="001D0081">
        <w:rPr>
          <w:rFonts w:ascii="Arial" w:hAnsi="Arial" w:cs="Arial"/>
          <w:b/>
          <w:noProof/>
          <w:lang w:val="ro-RO"/>
        </w:rPr>
        <w:lastRenderedPageBreak/>
        <w:t xml:space="preserve">Cap. 3 </w:t>
      </w:r>
      <w:r w:rsidRPr="001D0081">
        <w:rPr>
          <w:rFonts w:ascii="Arial" w:hAnsi="Arial" w:cs="Arial"/>
          <w:b/>
          <w:bCs/>
          <w:noProof/>
          <w:lang w:val="ro-RO"/>
        </w:rPr>
        <w:t xml:space="preserve">Durata contractului, </w:t>
      </w:r>
      <w:r w:rsidRPr="001D0081">
        <w:rPr>
          <w:rFonts w:ascii="Arial" w:hAnsi="Arial" w:cs="Arial"/>
          <w:b/>
          <w:noProof/>
          <w:lang w:val="ro-RO"/>
        </w:rPr>
        <w:t xml:space="preserve">termen de prestare </w:t>
      </w:r>
    </w:p>
    <w:p w14:paraId="55D727C6" w14:textId="77777777" w:rsidR="00F971E1" w:rsidRPr="001D0081" w:rsidRDefault="00F971E1" w:rsidP="001D0081">
      <w:pPr>
        <w:spacing w:after="0"/>
        <w:jc w:val="both"/>
        <w:rPr>
          <w:rFonts w:ascii="Arial" w:hAnsi="Arial" w:cs="Arial"/>
          <w:b/>
          <w:bCs/>
          <w:noProof/>
          <w:sz w:val="6"/>
          <w:szCs w:val="6"/>
          <w:lang w:val="ro-RO"/>
        </w:rPr>
      </w:pPr>
    </w:p>
    <w:p w14:paraId="752C35DF" w14:textId="77777777" w:rsidR="004C3701" w:rsidRPr="001D0081" w:rsidRDefault="004C3701" w:rsidP="001D0081">
      <w:pPr>
        <w:spacing w:after="0"/>
        <w:jc w:val="both"/>
        <w:rPr>
          <w:rFonts w:ascii="Arial" w:hAnsi="Arial" w:cs="Arial"/>
          <w:b/>
          <w:lang w:val="it-CH"/>
        </w:rPr>
      </w:pPr>
      <w:r w:rsidRPr="001D0081">
        <w:rPr>
          <w:rFonts w:ascii="Arial" w:hAnsi="Arial" w:cs="Arial"/>
          <w:b/>
          <w:lang w:val="it-CH"/>
        </w:rPr>
        <w:t>Durata contractului este de maximum 3 luni de la data intrării în vigoare a contractului.</w:t>
      </w:r>
    </w:p>
    <w:p w14:paraId="1BBCD746" w14:textId="22B6C8D9" w:rsidR="004C3701" w:rsidRPr="001D0081" w:rsidRDefault="004C3701" w:rsidP="001D0081">
      <w:pPr>
        <w:spacing w:after="0"/>
        <w:jc w:val="both"/>
        <w:rPr>
          <w:rFonts w:ascii="Arial" w:hAnsi="Arial" w:cs="Arial"/>
          <w:lang w:val="ro-RO" w:eastAsia="ro-RO" w:bidi="ar-SA"/>
        </w:rPr>
      </w:pPr>
      <w:r w:rsidRPr="001D0081">
        <w:rPr>
          <w:rFonts w:ascii="Arial" w:hAnsi="Arial" w:cs="Arial"/>
          <w:lang w:val="ro-RO" w:eastAsia="ro-RO" w:bidi="ar-SA"/>
        </w:rPr>
        <w:t xml:space="preserve">Contractul are caracter strict temporar și este destinat exclusiv asigurării continuității serviciilor de curățenie până la finalizarea procedurii concurențiale pentru atribuirea contractului de servicii de curățenie cu durata de </w:t>
      </w:r>
      <w:r w:rsidR="00F971E1" w:rsidRPr="001D0081">
        <w:rPr>
          <w:rFonts w:ascii="Arial" w:hAnsi="Arial" w:cs="Arial"/>
          <w:lang w:val="ro-RO" w:eastAsia="ro-RO" w:bidi="ar-SA"/>
        </w:rPr>
        <w:t>3</w:t>
      </w:r>
      <w:r w:rsidRPr="001D0081">
        <w:rPr>
          <w:rFonts w:ascii="Arial" w:hAnsi="Arial" w:cs="Arial"/>
          <w:lang w:val="ro-RO" w:eastAsia="ro-RO" w:bidi="ar-SA"/>
        </w:rPr>
        <w:t xml:space="preserve"> de luni.</w:t>
      </w:r>
    </w:p>
    <w:p w14:paraId="369B4C5B" w14:textId="77777777" w:rsidR="004C3701" w:rsidRPr="001D0081" w:rsidRDefault="004C3701" w:rsidP="001D0081">
      <w:pPr>
        <w:spacing w:after="0"/>
        <w:jc w:val="both"/>
        <w:rPr>
          <w:rFonts w:ascii="Arial" w:hAnsi="Arial" w:cs="Arial"/>
          <w:lang w:val="ro-RO" w:eastAsia="ro-RO" w:bidi="ar-SA"/>
        </w:rPr>
      </w:pPr>
      <w:r w:rsidRPr="001D0081">
        <w:rPr>
          <w:rFonts w:ascii="Arial" w:hAnsi="Arial" w:cs="Arial"/>
          <w:lang w:val="ro-RO" w:eastAsia="ro-RO" w:bidi="ar-SA"/>
        </w:rPr>
        <w:t>În situația în care procedura concurențială pentru atribuirea contractului de servicii de curățenie va fi finalizată anterior expirării perioadei estimate, contractul rezultat din prezenta procedură va înceta de drept la data intrării în vigoare a noului contract, fără utilizarea integrală a duratei maxime prevăzute.</w:t>
      </w:r>
    </w:p>
    <w:p w14:paraId="4F3F1225" w14:textId="77777777" w:rsidR="001D0081" w:rsidRPr="001D0081" w:rsidRDefault="001D0081" w:rsidP="001D0081">
      <w:pPr>
        <w:tabs>
          <w:tab w:val="left" w:pos="0"/>
          <w:tab w:val="left" w:pos="90"/>
          <w:tab w:val="left" w:pos="180"/>
          <w:tab w:val="left" w:pos="6100"/>
        </w:tabs>
        <w:spacing w:after="0"/>
        <w:jc w:val="both"/>
        <w:rPr>
          <w:rFonts w:ascii="Arial" w:hAnsi="Arial" w:cs="Arial"/>
          <w:b/>
          <w:sz w:val="6"/>
          <w:szCs w:val="6"/>
          <w:lang w:val="ro-RO"/>
        </w:rPr>
      </w:pPr>
    </w:p>
    <w:p w14:paraId="59328AA8" w14:textId="2E88C01E" w:rsidR="00754A42" w:rsidRPr="001D0081" w:rsidRDefault="00754A42" w:rsidP="001D0081">
      <w:pPr>
        <w:tabs>
          <w:tab w:val="left" w:pos="0"/>
          <w:tab w:val="left" w:pos="90"/>
          <w:tab w:val="left" w:pos="180"/>
          <w:tab w:val="left" w:pos="6100"/>
        </w:tabs>
        <w:spacing w:after="0"/>
        <w:jc w:val="both"/>
        <w:rPr>
          <w:rFonts w:ascii="Arial" w:hAnsi="Arial" w:cs="Arial"/>
          <w:b/>
          <w:lang w:val="ro-RO"/>
        </w:rPr>
      </w:pPr>
      <w:r w:rsidRPr="001D0081">
        <w:rPr>
          <w:rFonts w:ascii="Arial" w:hAnsi="Arial" w:cs="Arial"/>
          <w:b/>
          <w:lang w:val="ro-RO"/>
        </w:rPr>
        <w:t xml:space="preserve">Cap. 4 Garanții </w:t>
      </w:r>
    </w:p>
    <w:p w14:paraId="614B13A6" w14:textId="77777777" w:rsidR="00C82D6D" w:rsidRPr="001D0081" w:rsidRDefault="00C82D6D" w:rsidP="001D0081">
      <w:pPr>
        <w:tabs>
          <w:tab w:val="left" w:pos="0"/>
          <w:tab w:val="left" w:pos="90"/>
          <w:tab w:val="left" w:pos="180"/>
          <w:tab w:val="left" w:pos="6100"/>
        </w:tabs>
        <w:spacing w:after="0"/>
        <w:jc w:val="both"/>
        <w:rPr>
          <w:rFonts w:ascii="Arial" w:hAnsi="Arial" w:cs="Arial"/>
          <w:b/>
          <w:sz w:val="4"/>
          <w:szCs w:val="4"/>
          <w:lang w:val="ro-RO"/>
        </w:rPr>
      </w:pPr>
    </w:p>
    <w:p w14:paraId="02FE22A8" w14:textId="051BF349" w:rsidR="00754A42" w:rsidRPr="001D0081" w:rsidRDefault="00754A42" w:rsidP="001D0081">
      <w:pPr>
        <w:tabs>
          <w:tab w:val="left" w:pos="0"/>
          <w:tab w:val="left" w:pos="90"/>
          <w:tab w:val="left" w:pos="180"/>
          <w:tab w:val="left" w:pos="6100"/>
        </w:tabs>
        <w:spacing w:after="0"/>
        <w:ind w:right="-16"/>
        <w:jc w:val="both"/>
        <w:rPr>
          <w:rFonts w:ascii="Arial" w:hAnsi="Arial" w:cs="Arial"/>
          <w:lang w:val="fr-FR" w:eastAsia="ro-RO"/>
        </w:rPr>
      </w:pPr>
      <w:r w:rsidRPr="001D0081">
        <w:rPr>
          <w:rFonts w:ascii="Arial" w:hAnsi="Arial" w:cs="Arial"/>
          <w:lang w:val="fr-FR" w:eastAsia="ro-RO"/>
        </w:rPr>
        <w:t>Prestatorul are obligația de a constitui o garanție de bună execuție în cuantum de 10% din valoarea contractului, fără TVA</w:t>
      </w:r>
      <w:r w:rsidR="008F2DEE" w:rsidRPr="001D0081">
        <w:rPr>
          <w:rFonts w:ascii="Arial" w:hAnsi="Arial" w:cs="Arial"/>
          <w:lang w:val="fr-FR" w:eastAsia="ro-RO"/>
        </w:rPr>
        <w:t xml:space="preserve">, </w:t>
      </w:r>
      <w:r w:rsidR="00C7741C" w:rsidRPr="001D0081">
        <w:rPr>
          <w:rFonts w:ascii="Arial" w:hAnsi="Arial" w:cs="Arial"/>
          <w:lang w:val="fr-FR" w:eastAsia="ro-RO"/>
        </w:rPr>
        <w:t>în conformitate cu prevederile L</w:t>
      </w:r>
      <w:r w:rsidR="008F2DEE" w:rsidRPr="001D0081">
        <w:rPr>
          <w:rFonts w:ascii="Arial" w:hAnsi="Arial" w:cs="Arial"/>
          <w:lang w:val="fr-FR" w:eastAsia="ro-RO"/>
        </w:rPr>
        <w:t>egii 99/2016 privind achizițiile sectoriale.</w:t>
      </w:r>
    </w:p>
    <w:p w14:paraId="6A842F6A" w14:textId="77777777" w:rsidR="00754A42" w:rsidRPr="001D0081" w:rsidRDefault="00754A42" w:rsidP="001D0081">
      <w:pPr>
        <w:tabs>
          <w:tab w:val="left" w:pos="0"/>
          <w:tab w:val="left" w:pos="90"/>
          <w:tab w:val="left" w:pos="180"/>
          <w:tab w:val="left" w:pos="6100"/>
        </w:tabs>
        <w:spacing w:after="0"/>
        <w:jc w:val="both"/>
        <w:rPr>
          <w:rFonts w:ascii="Arial" w:hAnsi="Arial" w:cs="Arial"/>
          <w:b/>
          <w:sz w:val="8"/>
          <w:szCs w:val="8"/>
          <w:lang w:val="ro-RO"/>
        </w:rPr>
      </w:pPr>
    </w:p>
    <w:p w14:paraId="6C1BF20A" w14:textId="77777777" w:rsidR="00754A42" w:rsidRPr="001D0081" w:rsidRDefault="00754A42" w:rsidP="001D0081">
      <w:pPr>
        <w:tabs>
          <w:tab w:val="left" w:pos="0"/>
        </w:tabs>
        <w:spacing w:after="0"/>
        <w:jc w:val="both"/>
        <w:rPr>
          <w:rFonts w:ascii="Arial" w:hAnsi="Arial" w:cs="Arial"/>
          <w:b/>
          <w:bCs/>
          <w:lang w:val="it-IT"/>
        </w:rPr>
      </w:pPr>
      <w:r w:rsidRPr="001D0081">
        <w:rPr>
          <w:rFonts w:ascii="Arial" w:hAnsi="Arial" w:cs="Arial"/>
          <w:b/>
          <w:bCs/>
          <w:lang w:val="it-IT"/>
        </w:rPr>
        <w:t>Cap.5 Recepții</w:t>
      </w:r>
    </w:p>
    <w:p w14:paraId="113344E8" w14:textId="77777777" w:rsidR="00C82D6D" w:rsidRPr="001D0081" w:rsidRDefault="00C82D6D" w:rsidP="001D0081">
      <w:pPr>
        <w:tabs>
          <w:tab w:val="left" w:pos="0"/>
        </w:tabs>
        <w:spacing w:after="0"/>
        <w:jc w:val="both"/>
        <w:rPr>
          <w:rFonts w:ascii="Arial" w:hAnsi="Arial" w:cs="Arial"/>
          <w:b/>
          <w:bCs/>
          <w:sz w:val="4"/>
          <w:szCs w:val="4"/>
          <w:lang w:val="it-IT"/>
        </w:rPr>
      </w:pPr>
    </w:p>
    <w:p w14:paraId="07215622" w14:textId="77777777" w:rsidR="00754A42" w:rsidRPr="001D0081" w:rsidRDefault="00754A42" w:rsidP="001D0081">
      <w:pPr>
        <w:tabs>
          <w:tab w:val="left" w:pos="-90"/>
          <w:tab w:val="left" w:pos="0"/>
          <w:tab w:val="left" w:pos="90"/>
        </w:tabs>
        <w:spacing w:after="0"/>
        <w:ind w:right="-16"/>
        <w:jc w:val="both"/>
        <w:rPr>
          <w:rFonts w:ascii="Arial" w:hAnsi="Arial" w:cs="Arial"/>
          <w:lang w:val="fr-FR" w:eastAsia="ro-RO"/>
        </w:rPr>
      </w:pPr>
      <w:bookmarkStart w:id="11" w:name="_Hlk86658103"/>
      <w:r w:rsidRPr="001D0081">
        <w:rPr>
          <w:rFonts w:ascii="Arial" w:hAnsi="Arial" w:cs="Arial"/>
          <w:lang w:val="fr-FR"/>
        </w:rPr>
        <w:t>Confirmarea prestării serviciilor de curățenie se va face de către persoanele desemnate din partea Achizitorului, pe baza procesului verbal de recepție servicii</w:t>
      </w:r>
      <w:r w:rsidRPr="001D0081">
        <w:rPr>
          <w:rFonts w:ascii="Arial" w:hAnsi="Arial" w:cs="Arial"/>
          <w:lang w:val="pt-BR"/>
        </w:rPr>
        <w:t xml:space="preserve">, </w:t>
      </w:r>
      <w:r w:rsidRPr="001D0081">
        <w:rPr>
          <w:rFonts w:ascii="Arial" w:hAnsi="Arial" w:cs="Arial"/>
          <w:lang w:val="fr-FR" w:eastAsia="ro-RO"/>
        </w:rPr>
        <w:t>conform Anexei 2 din prezentul caiet de sarcini.</w:t>
      </w:r>
    </w:p>
    <w:p w14:paraId="24F20A6E" w14:textId="77777777" w:rsidR="00754A42" w:rsidRPr="001D0081" w:rsidRDefault="00754A42" w:rsidP="001D0081">
      <w:pPr>
        <w:tabs>
          <w:tab w:val="left" w:pos="709"/>
        </w:tabs>
        <w:spacing w:after="0"/>
        <w:ind w:right="-16"/>
        <w:jc w:val="both"/>
        <w:rPr>
          <w:rFonts w:ascii="Arial" w:hAnsi="Arial" w:cs="Arial"/>
          <w:lang w:val="pt-BR"/>
        </w:rPr>
      </w:pPr>
      <w:r w:rsidRPr="001D0081">
        <w:rPr>
          <w:rFonts w:ascii="Arial" w:hAnsi="Arial" w:cs="Arial"/>
          <w:lang w:val="pt-BR"/>
        </w:rPr>
        <w:t xml:space="preserve">La sfârșitul fiecărei luni, se va întocmi un proces verbal de recepție servicii </w:t>
      </w:r>
      <w:r w:rsidRPr="001D0081">
        <w:rPr>
          <w:rFonts w:ascii="Arial" w:hAnsi="Arial" w:cs="Arial"/>
          <w:lang w:val="fr-FR" w:eastAsia="ro-RO"/>
        </w:rPr>
        <w:t>semnat de către reprezentanții firmei prestatoare și comisia de recepție a Achizitorului numită prin Decizie.</w:t>
      </w:r>
    </w:p>
    <w:p w14:paraId="7486DAA6" w14:textId="77777777" w:rsidR="00754A42" w:rsidRPr="001D0081" w:rsidRDefault="00754A42" w:rsidP="001D0081">
      <w:pPr>
        <w:tabs>
          <w:tab w:val="num" w:pos="0"/>
          <w:tab w:val="left" w:pos="90"/>
        </w:tabs>
        <w:spacing w:after="0"/>
        <w:ind w:hanging="7"/>
        <w:jc w:val="both"/>
        <w:rPr>
          <w:rFonts w:ascii="Arial" w:hAnsi="Arial" w:cs="Arial"/>
          <w:b/>
          <w:lang w:val="pt-BR"/>
        </w:rPr>
      </w:pPr>
      <w:r w:rsidRPr="001D0081">
        <w:rPr>
          <w:rFonts w:ascii="Arial" w:hAnsi="Arial" w:cs="Arial"/>
          <w:b/>
          <w:lang w:val="pt-BR"/>
        </w:rPr>
        <w:t xml:space="preserve">Serviciile care nu vor fi confirmate nu se vor plăti. </w:t>
      </w:r>
    </w:p>
    <w:p w14:paraId="34C990E8" w14:textId="77777777" w:rsidR="00872CAA" w:rsidRPr="00DA74B1" w:rsidRDefault="00872CAA" w:rsidP="001D0081">
      <w:pPr>
        <w:tabs>
          <w:tab w:val="num" w:pos="0"/>
          <w:tab w:val="left" w:pos="90"/>
        </w:tabs>
        <w:spacing w:after="0"/>
        <w:ind w:hanging="7"/>
        <w:jc w:val="both"/>
        <w:rPr>
          <w:rFonts w:ascii="Arial" w:hAnsi="Arial" w:cs="Arial"/>
          <w:b/>
          <w:sz w:val="6"/>
          <w:szCs w:val="6"/>
          <w:lang w:val="pt-BR"/>
        </w:rPr>
      </w:pPr>
    </w:p>
    <w:p w14:paraId="747F1773" w14:textId="36CEC88D" w:rsidR="00754A42" w:rsidRPr="001D0081" w:rsidRDefault="00754A42" w:rsidP="001D0081">
      <w:pPr>
        <w:tabs>
          <w:tab w:val="num" w:pos="0"/>
          <w:tab w:val="left" w:pos="90"/>
        </w:tabs>
        <w:spacing w:after="0"/>
        <w:ind w:right="-16" w:hanging="7"/>
        <w:jc w:val="both"/>
        <w:rPr>
          <w:rFonts w:ascii="Arial" w:hAnsi="Arial" w:cs="Arial"/>
          <w:lang w:val="pt-BR"/>
        </w:rPr>
      </w:pPr>
      <w:r w:rsidRPr="001D0081">
        <w:rPr>
          <w:rFonts w:ascii="Arial" w:hAnsi="Arial" w:cs="Arial"/>
          <w:lang w:val="pt-BR"/>
        </w:rPr>
        <w:t xml:space="preserve">Constatarea de către Achizitor a lipsei de </w:t>
      </w:r>
      <w:r w:rsidR="001B3AA5" w:rsidRPr="001D0081">
        <w:rPr>
          <w:rFonts w:ascii="Arial" w:hAnsi="Arial" w:cs="Arial"/>
          <w:lang w:val="pt-BR"/>
        </w:rPr>
        <w:t xml:space="preserve">profesionalism și </w:t>
      </w:r>
      <w:r w:rsidRPr="001D0081">
        <w:rPr>
          <w:rFonts w:ascii="Arial" w:hAnsi="Arial" w:cs="Arial"/>
          <w:lang w:val="pt-BR"/>
        </w:rPr>
        <w:t>responsabilitate în efectuarea serviciului, precum și/sau lipsa dotării cu echipamente specifice efectuării serviciilor de curățenie în condițiile prevăzute în prezentul caiet de sarcini sau lipsa intervenției în timpul stabilit la sesizare, va fi sancționată de acesta, cu penalități de întârziere, conform clauzelor contractuale.</w:t>
      </w:r>
    </w:p>
    <w:p w14:paraId="167C01C9" w14:textId="77777777" w:rsidR="007F1CDE" w:rsidRPr="00DA74B1" w:rsidRDefault="007F1CDE" w:rsidP="001D0081">
      <w:pPr>
        <w:tabs>
          <w:tab w:val="num" w:pos="0"/>
          <w:tab w:val="left" w:pos="90"/>
        </w:tabs>
        <w:spacing w:after="0"/>
        <w:ind w:right="-247" w:hanging="7"/>
        <w:jc w:val="both"/>
        <w:rPr>
          <w:rFonts w:ascii="Arial" w:hAnsi="Arial" w:cs="Arial"/>
          <w:sz w:val="10"/>
          <w:szCs w:val="10"/>
          <w:lang w:val="pt-BR"/>
        </w:rPr>
      </w:pPr>
    </w:p>
    <w:p w14:paraId="2A584B39" w14:textId="0FCB6886" w:rsidR="0077443E" w:rsidRPr="001D0081" w:rsidRDefault="0077443E" w:rsidP="001D0081">
      <w:pPr>
        <w:tabs>
          <w:tab w:val="num" w:pos="0"/>
          <w:tab w:val="left" w:pos="90"/>
        </w:tabs>
        <w:spacing w:after="0"/>
        <w:ind w:right="-247" w:hanging="7"/>
        <w:jc w:val="both"/>
        <w:rPr>
          <w:rFonts w:ascii="Arial" w:hAnsi="Arial" w:cs="Arial"/>
          <w:b/>
          <w:lang w:val="pt-BR"/>
        </w:rPr>
      </w:pPr>
      <w:r w:rsidRPr="001D0081">
        <w:rPr>
          <w:rFonts w:ascii="Arial" w:hAnsi="Arial" w:cs="Arial"/>
          <w:b/>
          <w:lang w:val="pt-BR"/>
        </w:rPr>
        <w:t>Cap. 6. Plăţi</w:t>
      </w:r>
    </w:p>
    <w:bookmarkEnd w:id="11"/>
    <w:p w14:paraId="71FBCC78" w14:textId="1E91E3E6" w:rsidR="00D439A7" w:rsidRPr="001D0081" w:rsidRDefault="000464A0" w:rsidP="001D0081">
      <w:pPr>
        <w:tabs>
          <w:tab w:val="left" w:pos="0"/>
          <w:tab w:val="left" w:pos="1080"/>
        </w:tabs>
        <w:autoSpaceDE w:val="0"/>
        <w:autoSpaceDN w:val="0"/>
        <w:adjustRightInd w:val="0"/>
        <w:spacing w:after="0"/>
        <w:jc w:val="both"/>
        <w:rPr>
          <w:rFonts w:ascii="Arial" w:hAnsi="Arial" w:cs="Arial"/>
          <w:bCs/>
          <w:lang w:val="ro-RO" w:eastAsia="en-GB"/>
        </w:rPr>
      </w:pPr>
      <w:r w:rsidRPr="001D0081">
        <w:rPr>
          <w:rFonts w:ascii="Arial" w:hAnsi="Arial" w:cs="Arial"/>
          <w:bCs/>
          <w:lang w:val="ro-RO" w:eastAsia="en-GB"/>
        </w:rPr>
        <w:t>Plata facturii se poate face prin transfer bancar în contul Prestatorului, sau prin alte forme de plată prevazute de legislaţia în vigoare, în termen de maxim 30 zile, în baza facturii fiscale emise în sistemul Ro-eFactura, potrivit prevederilor OUG nr. 120/2021, privind administrarea, funcţionarea şi implementarea sistemului naţional privind factura electronică RO e-Factura şi factura electronică în România.</w:t>
      </w:r>
    </w:p>
    <w:p w14:paraId="657A8C37" w14:textId="77777777" w:rsidR="000464A0" w:rsidRPr="00DA74B1" w:rsidRDefault="000464A0" w:rsidP="001D0081">
      <w:pPr>
        <w:tabs>
          <w:tab w:val="left" w:pos="0"/>
          <w:tab w:val="left" w:pos="1080"/>
        </w:tabs>
        <w:autoSpaceDE w:val="0"/>
        <w:autoSpaceDN w:val="0"/>
        <w:adjustRightInd w:val="0"/>
        <w:spacing w:after="0"/>
        <w:jc w:val="both"/>
        <w:rPr>
          <w:rFonts w:ascii="Arial" w:hAnsi="Arial" w:cs="Arial"/>
          <w:b/>
          <w:bCs/>
          <w:sz w:val="16"/>
          <w:szCs w:val="16"/>
          <w:lang w:val="ro-RO" w:eastAsia="en-GB"/>
        </w:rPr>
      </w:pPr>
    </w:p>
    <w:p w14:paraId="656C3BAC" w14:textId="4AD4E3B3" w:rsidR="00754A42" w:rsidRPr="001D0081" w:rsidRDefault="0077443E" w:rsidP="001D0081">
      <w:pPr>
        <w:tabs>
          <w:tab w:val="left" w:pos="0"/>
          <w:tab w:val="left" w:pos="1080"/>
        </w:tabs>
        <w:autoSpaceDE w:val="0"/>
        <w:autoSpaceDN w:val="0"/>
        <w:adjustRightInd w:val="0"/>
        <w:spacing w:after="0"/>
        <w:jc w:val="both"/>
        <w:rPr>
          <w:rFonts w:ascii="Arial" w:hAnsi="Arial" w:cs="Arial"/>
          <w:color w:val="000000" w:themeColor="text1"/>
          <w:lang w:val="it-CH"/>
        </w:rPr>
      </w:pPr>
      <w:r w:rsidRPr="001D0081">
        <w:rPr>
          <w:rFonts w:ascii="Arial" w:hAnsi="Arial" w:cs="Arial"/>
          <w:b/>
          <w:bCs/>
          <w:lang w:val="ro-RO" w:eastAsia="en-GB"/>
        </w:rPr>
        <w:t>Cap. 7</w:t>
      </w:r>
      <w:r w:rsidR="00BB6C8D" w:rsidRPr="001D0081">
        <w:rPr>
          <w:rFonts w:ascii="Arial" w:hAnsi="Arial" w:cs="Arial"/>
          <w:b/>
          <w:bCs/>
          <w:lang w:val="ro-RO" w:eastAsia="en-GB"/>
        </w:rPr>
        <w:t xml:space="preserve">. </w:t>
      </w:r>
      <w:r w:rsidR="00754A42" w:rsidRPr="001D0081">
        <w:rPr>
          <w:rFonts w:ascii="Arial" w:hAnsi="Arial" w:cs="Arial"/>
          <w:b/>
          <w:bCs/>
          <w:lang w:val="ro-RO" w:eastAsia="en-GB"/>
        </w:rPr>
        <w:t xml:space="preserve"> </w:t>
      </w:r>
      <w:r w:rsidR="00754A42" w:rsidRPr="001D0081">
        <w:rPr>
          <w:rFonts w:ascii="Arial" w:hAnsi="Arial" w:cs="Arial"/>
          <w:b/>
          <w:bCs/>
          <w:color w:val="000000" w:themeColor="text1"/>
          <w:lang w:val="it-CH"/>
        </w:rPr>
        <w:t>Riscurile în cadrul contractului de servicii și măsuri de gestionare a acestora</w:t>
      </w:r>
      <w:r w:rsidR="00754A42" w:rsidRPr="001D0081">
        <w:rPr>
          <w:rFonts w:ascii="Arial" w:hAnsi="Arial" w:cs="Arial"/>
          <w:color w:val="000000" w:themeColor="text1"/>
          <w:lang w:val="it-CH"/>
        </w:rPr>
        <w:t>:</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230"/>
        <w:gridCol w:w="5017"/>
      </w:tblGrid>
      <w:tr w:rsidR="00754A42" w:rsidRPr="001D0081" w14:paraId="0B301B6A" w14:textId="77777777" w:rsidTr="001D0081">
        <w:trPr>
          <w:trHeight w:val="535"/>
        </w:trPr>
        <w:tc>
          <w:tcPr>
            <w:tcW w:w="563" w:type="dxa"/>
            <w:tcBorders>
              <w:top w:val="single" w:sz="4" w:space="0" w:color="auto"/>
              <w:left w:val="single" w:sz="4" w:space="0" w:color="auto"/>
              <w:bottom w:val="single" w:sz="4" w:space="0" w:color="auto"/>
              <w:right w:val="single" w:sz="4" w:space="0" w:color="auto"/>
            </w:tcBorders>
            <w:vAlign w:val="center"/>
            <w:hideMark/>
          </w:tcPr>
          <w:p w14:paraId="043A1F49" w14:textId="77777777" w:rsidR="00754A42" w:rsidRPr="001D0081" w:rsidRDefault="00754A42" w:rsidP="001D0081">
            <w:pPr>
              <w:jc w:val="center"/>
              <w:rPr>
                <w:rFonts w:ascii="Arial" w:hAnsi="Arial" w:cs="Arial"/>
                <w:b/>
                <w:color w:val="000000" w:themeColor="text1"/>
                <w:lang w:val="ro-RO"/>
              </w:rPr>
            </w:pPr>
            <w:r w:rsidRPr="001D0081">
              <w:rPr>
                <w:rFonts w:ascii="Arial" w:hAnsi="Arial" w:cs="Arial"/>
                <w:b/>
                <w:color w:val="000000" w:themeColor="text1"/>
                <w:lang w:val="ro-RO"/>
              </w:rPr>
              <w:t>Nr.crt.</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4CEF947" w14:textId="77777777" w:rsidR="00754A42" w:rsidRPr="001D0081" w:rsidRDefault="00754A42" w:rsidP="001D0081">
            <w:pPr>
              <w:rPr>
                <w:rFonts w:ascii="Arial" w:hAnsi="Arial" w:cs="Arial"/>
                <w:b/>
                <w:color w:val="000000" w:themeColor="text1"/>
                <w:lang w:val="ro-RO"/>
              </w:rPr>
            </w:pPr>
            <w:r w:rsidRPr="001D0081">
              <w:rPr>
                <w:rFonts w:ascii="Arial" w:hAnsi="Arial" w:cs="Arial"/>
                <w:b/>
                <w:color w:val="000000" w:themeColor="text1"/>
                <w:lang w:val="ro-RO"/>
              </w:rPr>
              <w:t>Riscurile derulării contractului</w:t>
            </w:r>
          </w:p>
        </w:tc>
        <w:tc>
          <w:tcPr>
            <w:tcW w:w="5017" w:type="dxa"/>
            <w:tcBorders>
              <w:top w:val="single" w:sz="4" w:space="0" w:color="auto"/>
              <w:left w:val="single" w:sz="4" w:space="0" w:color="auto"/>
              <w:bottom w:val="single" w:sz="4" w:space="0" w:color="auto"/>
              <w:right w:val="single" w:sz="4" w:space="0" w:color="auto"/>
            </w:tcBorders>
            <w:vAlign w:val="center"/>
            <w:hideMark/>
          </w:tcPr>
          <w:p w14:paraId="533DF6C1" w14:textId="77777777" w:rsidR="00754A42" w:rsidRPr="001D0081" w:rsidRDefault="00754A42" w:rsidP="001D0081">
            <w:pPr>
              <w:jc w:val="center"/>
              <w:rPr>
                <w:rFonts w:ascii="Arial" w:hAnsi="Arial" w:cs="Arial"/>
                <w:b/>
                <w:color w:val="000000" w:themeColor="text1"/>
                <w:lang w:val="ro-RO"/>
              </w:rPr>
            </w:pPr>
            <w:r w:rsidRPr="001D0081">
              <w:rPr>
                <w:rFonts w:ascii="Arial" w:hAnsi="Arial" w:cs="Arial"/>
                <w:b/>
                <w:color w:val="000000" w:themeColor="text1"/>
                <w:lang w:val="ro-RO"/>
              </w:rPr>
              <w:t>Mod de tratare risc</w:t>
            </w:r>
          </w:p>
        </w:tc>
      </w:tr>
      <w:tr w:rsidR="00754A42" w:rsidRPr="001D0081" w14:paraId="05F8ECD7" w14:textId="77777777" w:rsidTr="009D0167">
        <w:trPr>
          <w:trHeight w:val="566"/>
        </w:trPr>
        <w:tc>
          <w:tcPr>
            <w:tcW w:w="563" w:type="dxa"/>
            <w:tcBorders>
              <w:top w:val="single" w:sz="4" w:space="0" w:color="auto"/>
              <w:left w:val="single" w:sz="4" w:space="0" w:color="auto"/>
              <w:bottom w:val="single" w:sz="4" w:space="0" w:color="auto"/>
              <w:right w:val="single" w:sz="4" w:space="0" w:color="auto"/>
            </w:tcBorders>
            <w:vAlign w:val="center"/>
            <w:hideMark/>
          </w:tcPr>
          <w:p w14:paraId="4F98680E" w14:textId="77777777" w:rsidR="00754A42" w:rsidRPr="001D0081" w:rsidRDefault="00754A42" w:rsidP="001D0081">
            <w:pPr>
              <w:jc w:val="center"/>
              <w:rPr>
                <w:rFonts w:ascii="Arial" w:hAnsi="Arial" w:cs="Arial"/>
                <w:color w:val="000000" w:themeColor="text1"/>
                <w:lang w:val="ro-RO"/>
              </w:rPr>
            </w:pPr>
            <w:r w:rsidRPr="001D0081">
              <w:rPr>
                <w:rFonts w:ascii="Arial" w:hAnsi="Arial" w:cs="Arial"/>
                <w:color w:val="000000" w:themeColor="text1"/>
                <w:lang w:val="ro-RO"/>
              </w:rPr>
              <w:t>1.</w:t>
            </w:r>
          </w:p>
        </w:tc>
        <w:tc>
          <w:tcPr>
            <w:tcW w:w="4230" w:type="dxa"/>
            <w:tcBorders>
              <w:top w:val="single" w:sz="4" w:space="0" w:color="auto"/>
              <w:left w:val="single" w:sz="4" w:space="0" w:color="auto"/>
              <w:bottom w:val="single" w:sz="4" w:space="0" w:color="auto"/>
              <w:right w:val="single" w:sz="4" w:space="0" w:color="auto"/>
            </w:tcBorders>
            <w:vAlign w:val="center"/>
            <w:hideMark/>
          </w:tcPr>
          <w:p w14:paraId="24DCC3EB"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rPr>
            </w:pPr>
            <w:r w:rsidRPr="001D0081">
              <w:rPr>
                <w:rFonts w:ascii="Arial" w:hAnsi="Arial" w:cs="Arial"/>
                <w:color w:val="000000" w:themeColor="text1"/>
                <w:lang w:val="ro-RO"/>
              </w:rPr>
              <w:t>Riscul neȋndeplinirii obligaţiilor contractuale de către părţi</w:t>
            </w:r>
          </w:p>
        </w:tc>
        <w:tc>
          <w:tcPr>
            <w:tcW w:w="5017" w:type="dxa"/>
            <w:tcBorders>
              <w:top w:val="single" w:sz="4" w:space="0" w:color="auto"/>
              <w:left w:val="single" w:sz="4" w:space="0" w:color="auto"/>
              <w:bottom w:val="single" w:sz="4" w:space="0" w:color="auto"/>
              <w:right w:val="single" w:sz="4" w:space="0" w:color="auto"/>
            </w:tcBorders>
            <w:vAlign w:val="center"/>
            <w:hideMark/>
          </w:tcPr>
          <w:p w14:paraId="4454D840"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rPr>
            </w:pPr>
            <w:r w:rsidRPr="001D0081">
              <w:rPr>
                <w:rFonts w:ascii="Arial" w:hAnsi="Arial" w:cs="Arial"/>
                <w:color w:val="000000" w:themeColor="text1"/>
                <w:lang w:val="ro-RO"/>
              </w:rPr>
              <w:t>Este reglementat prin clauzele contractului sectorial de servicii</w:t>
            </w:r>
          </w:p>
        </w:tc>
      </w:tr>
      <w:tr w:rsidR="00754A42" w:rsidRPr="001D0081" w14:paraId="2F433978" w14:textId="77777777" w:rsidTr="009D0167">
        <w:trPr>
          <w:trHeight w:val="322"/>
        </w:trPr>
        <w:tc>
          <w:tcPr>
            <w:tcW w:w="9810" w:type="dxa"/>
            <w:gridSpan w:val="3"/>
            <w:tcBorders>
              <w:top w:val="single" w:sz="4" w:space="0" w:color="auto"/>
              <w:left w:val="single" w:sz="4" w:space="0" w:color="auto"/>
              <w:bottom w:val="single" w:sz="4" w:space="0" w:color="auto"/>
              <w:right w:val="single" w:sz="4" w:space="0" w:color="auto"/>
            </w:tcBorders>
            <w:vAlign w:val="center"/>
            <w:hideMark/>
          </w:tcPr>
          <w:p w14:paraId="39A2A290"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rPr>
            </w:pPr>
            <w:r w:rsidRPr="001D0081">
              <w:rPr>
                <w:rFonts w:ascii="Arial" w:hAnsi="Arial" w:cs="Arial"/>
                <w:color w:val="000000" w:themeColor="text1"/>
                <w:lang w:val="it-CH"/>
              </w:rPr>
              <w:t>Riscurile beneficiarului în responsabilitatea prestatorului</w:t>
            </w:r>
          </w:p>
        </w:tc>
      </w:tr>
      <w:tr w:rsidR="00754A42" w:rsidRPr="001D0081" w14:paraId="0AD92B74" w14:textId="77777777" w:rsidTr="009D0167">
        <w:trPr>
          <w:trHeight w:val="658"/>
        </w:trPr>
        <w:tc>
          <w:tcPr>
            <w:tcW w:w="563" w:type="dxa"/>
            <w:tcBorders>
              <w:top w:val="single" w:sz="4" w:space="0" w:color="auto"/>
              <w:left w:val="single" w:sz="4" w:space="0" w:color="auto"/>
              <w:bottom w:val="single" w:sz="4" w:space="0" w:color="auto"/>
              <w:right w:val="single" w:sz="4" w:space="0" w:color="auto"/>
            </w:tcBorders>
            <w:vAlign w:val="center"/>
            <w:hideMark/>
          </w:tcPr>
          <w:p w14:paraId="41006B30" w14:textId="77777777" w:rsidR="00754A42" w:rsidRPr="001D0081" w:rsidRDefault="00754A42" w:rsidP="001D0081">
            <w:pPr>
              <w:jc w:val="center"/>
              <w:rPr>
                <w:rFonts w:ascii="Arial" w:hAnsi="Arial" w:cs="Arial"/>
                <w:color w:val="000000" w:themeColor="text1"/>
                <w:lang w:val="ro-RO"/>
              </w:rPr>
            </w:pPr>
            <w:r w:rsidRPr="001D0081">
              <w:rPr>
                <w:rFonts w:ascii="Arial" w:hAnsi="Arial" w:cs="Arial"/>
                <w:color w:val="000000" w:themeColor="text1"/>
                <w:lang w:val="ro-RO"/>
              </w:rPr>
              <w:t>2.</w:t>
            </w:r>
          </w:p>
        </w:tc>
        <w:tc>
          <w:tcPr>
            <w:tcW w:w="4230" w:type="dxa"/>
            <w:tcBorders>
              <w:top w:val="single" w:sz="4" w:space="0" w:color="auto"/>
              <w:left w:val="single" w:sz="4" w:space="0" w:color="auto"/>
              <w:bottom w:val="single" w:sz="4" w:space="0" w:color="auto"/>
              <w:right w:val="single" w:sz="4" w:space="0" w:color="auto"/>
            </w:tcBorders>
            <w:hideMark/>
          </w:tcPr>
          <w:p w14:paraId="481CEBED"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rPr>
            </w:pPr>
            <w:r w:rsidRPr="001D0081">
              <w:rPr>
                <w:rFonts w:ascii="Arial" w:hAnsi="Arial" w:cs="Arial"/>
                <w:color w:val="000000" w:themeColor="text1"/>
                <w:lang w:val="it-CH"/>
              </w:rPr>
              <w:t>Riscurile ce decurg din erorile nedetectate la momentul semnării contractului sectorial de servicii, incluse în oferta prestatorului</w:t>
            </w:r>
          </w:p>
        </w:tc>
        <w:tc>
          <w:tcPr>
            <w:tcW w:w="5017" w:type="dxa"/>
            <w:tcBorders>
              <w:top w:val="single" w:sz="4" w:space="0" w:color="auto"/>
              <w:left w:val="single" w:sz="4" w:space="0" w:color="auto"/>
              <w:bottom w:val="single" w:sz="4" w:space="0" w:color="auto"/>
              <w:right w:val="single" w:sz="4" w:space="0" w:color="auto"/>
            </w:tcBorders>
          </w:tcPr>
          <w:p w14:paraId="1893B49F" w14:textId="77777777" w:rsidR="00754A42" w:rsidRPr="001D0081" w:rsidRDefault="00754A42" w:rsidP="001D0081">
            <w:pPr>
              <w:autoSpaceDE w:val="0"/>
              <w:autoSpaceDN w:val="0"/>
              <w:adjustRightInd w:val="0"/>
              <w:rPr>
                <w:rFonts w:ascii="Arial" w:hAnsi="Arial" w:cs="Arial"/>
                <w:color w:val="000000" w:themeColor="text1"/>
              </w:rPr>
            </w:pPr>
            <w:r w:rsidRPr="001D0081">
              <w:rPr>
                <w:rFonts w:ascii="Arial" w:hAnsi="Arial" w:cs="Arial"/>
                <w:color w:val="000000" w:themeColor="text1"/>
              </w:rPr>
              <w:t>Exonerează răspunderea beneficiarului.</w:t>
            </w:r>
          </w:p>
          <w:p w14:paraId="75850336"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rPr>
            </w:pPr>
          </w:p>
        </w:tc>
      </w:tr>
      <w:tr w:rsidR="00754A42" w:rsidRPr="001D0081" w14:paraId="2D0CCAF2" w14:textId="77777777" w:rsidTr="009D0167">
        <w:trPr>
          <w:trHeight w:val="658"/>
        </w:trPr>
        <w:tc>
          <w:tcPr>
            <w:tcW w:w="563" w:type="dxa"/>
            <w:tcBorders>
              <w:top w:val="single" w:sz="4" w:space="0" w:color="auto"/>
              <w:left w:val="single" w:sz="4" w:space="0" w:color="auto"/>
              <w:bottom w:val="single" w:sz="4" w:space="0" w:color="auto"/>
              <w:right w:val="single" w:sz="4" w:space="0" w:color="auto"/>
            </w:tcBorders>
            <w:vAlign w:val="center"/>
            <w:hideMark/>
          </w:tcPr>
          <w:p w14:paraId="4864A5EE" w14:textId="77777777" w:rsidR="00754A42" w:rsidRPr="001D0081" w:rsidRDefault="00754A42" w:rsidP="001D0081">
            <w:pPr>
              <w:jc w:val="center"/>
              <w:rPr>
                <w:rFonts w:ascii="Arial" w:hAnsi="Arial" w:cs="Arial"/>
                <w:color w:val="000000" w:themeColor="text1"/>
                <w:lang w:val="ro-RO"/>
              </w:rPr>
            </w:pPr>
            <w:r w:rsidRPr="001D0081">
              <w:rPr>
                <w:rFonts w:ascii="Arial" w:hAnsi="Arial" w:cs="Arial"/>
                <w:color w:val="000000" w:themeColor="text1"/>
                <w:lang w:val="ro-RO"/>
              </w:rPr>
              <w:t>3.</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83E7C6B"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rPr>
            </w:pPr>
            <w:r w:rsidRPr="001D0081">
              <w:rPr>
                <w:rFonts w:ascii="Arial" w:hAnsi="Arial" w:cs="Arial"/>
                <w:color w:val="000000" w:themeColor="text1"/>
                <w:lang w:val="ro-RO"/>
              </w:rPr>
              <w:t xml:space="preserve">Riscul </w:t>
            </w:r>
            <w:r w:rsidRPr="001D0081">
              <w:rPr>
                <w:rFonts w:ascii="Arial" w:hAnsi="Arial" w:cs="Arial"/>
                <w:color w:val="000000" w:themeColor="text1"/>
                <w:lang w:val="ro-RO" w:eastAsia="ro-RO"/>
              </w:rPr>
              <w:t xml:space="preserve">ȋndeplinirii necorespunzătoare, ori cu ȋntarziere sau a neȋndeplinirii obligaţiilor asumate de către </w:t>
            </w:r>
            <w:r w:rsidRPr="001D0081">
              <w:rPr>
                <w:rFonts w:ascii="Arial" w:hAnsi="Arial" w:cs="Arial"/>
                <w:color w:val="000000" w:themeColor="text1"/>
                <w:lang w:val="ro-RO"/>
              </w:rPr>
              <w:t>prestator</w:t>
            </w:r>
          </w:p>
        </w:tc>
        <w:tc>
          <w:tcPr>
            <w:tcW w:w="5017" w:type="dxa"/>
            <w:tcBorders>
              <w:top w:val="single" w:sz="4" w:space="0" w:color="auto"/>
              <w:left w:val="single" w:sz="4" w:space="0" w:color="auto"/>
              <w:bottom w:val="single" w:sz="4" w:space="0" w:color="auto"/>
              <w:right w:val="single" w:sz="4" w:space="0" w:color="auto"/>
            </w:tcBorders>
            <w:vAlign w:val="center"/>
            <w:hideMark/>
          </w:tcPr>
          <w:p w14:paraId="7037F05B"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eastAsia="ro-RO"/>
              </w:rPr>
            </w:pPr>
            <w:r w:rsidRPr="001D0081">
              <w:rPr>
                <w:rFonts w:ascii="Arial" w:hAnsi="Arial" w:cs="Arial"/>
                <w:color w:val="000000" w:themeColor="text1"/>
                <w:lang w:val="ro-RO" w:eastAsia="ro-RO"/>
              </w:rPr>
              <w:t xml:space="preserve">Pentru compensarea prejudiciului suferit de către beneficiar ca urmare a ȋndeplinirii necorespunzătoare, ori cu ȋntarziere sau a neȋndeplinirii obligaţiilor asumate de către </w:t>
            </w:r>
            <w:r w:rsidRPr="001D0081">
              <w:rPr>
                <w:rFonts w:ascii="Arial" w:hAnsi="Arial" w:cs="Arial"/>
                <w:color w:val="000000" w:themeColor="text1"/>
                <w:lang w:val="ro-RO" w:eastAsia="ro-RO"/>
              </w:rPr>
              <w:lastRenderedPageBreak/>
              <w:t xml:space="preserve">prestator, beneficiarul poate aplica penalităţi, daune-interese, poate executa garanţia de bună execuţie a contractului, sau poate rezilia contractul sectorial din vina </w:t>
            </w:r>
            <w:r w:rsidRPr="001D0081">
              <w:rPr>
                <w:rFonts w:ascii="Arial" w:hAnsi="Arial" w:cs="Arial"/>
                <w:color w:val="000000" w:themeColor="text1"/>
                <w:lang w:val="ro-RO"/>
              </w:rPr>
              <w:t>prestatorului</w:t>
            </w:r>
            <w:r w:rsidRPr="001D0081">
              <w:rPr>
                <w:rFonts w:ascii="Arial" w:hAnsi="Arial" w:cs="Arial"/>
                <w:color w:val="000000" w:themeColor="text1"/>
                <w:lang w:val="ro-RO" w:eastAsia="ro-RO"/>
              </w:rPr>
              <w:t>;</w:t>
            </w:r>
          </w:p>
        </w:tc>
      </w:tr>
      <w:tr w:rsidR="00754A42" w:rsidRPr="001D0081" w14:paraId="02EF5B71" w14:textId="77777777" w:rsidTr="009D0167">
        <w:trPr>
          <w:trHeight w:val="658"/>
        </w:trPr>
        <w:tc>
          <w:tcPr>
            <w:tcW w:w="563" w:type="dxa"/>
            <w:tcBorders>
              <w:top w:val="single" w:sz="4" w:space="0" w:color="auto"/>
              <w:left w:val="single" w:sz="4" w:space="0" w:color="auto"/>
              <w:bottom w:val="single" w:sz="4" w:space="0" w:color="auto"/>
              <w:right w:val="single" w:sz="4" w:space="0" w:color="auto"/>
            </w:tcBorders>
            <w:vAlign w:val="center"/>
            <w:hideMark/>
          </w:tcPr>
          <w:p w14:paraId="5ED2715E" w14:textId="77777777" w:rsidR="00754A42" w:rsidRPr="001D0081" w:rsidRDefault="00754A42" w:rsidP="001D0081">
            <w:pPr>
              <w:jc w:val="center"/>
              <w:rPr>
                <w:rFonts w:ascii="Arial" w:hAnsi="Arial" w:cs="Arial"/>
                <w:color w:val="000000" w:themeColor="text1"/>
                <w:lang w:val="ro-RO"/>
              </w:rPr>
            </w:pPr>
            <w:r w:rsidRPr="001D0081">
              <w:rPr>
                <w:rFonts w:ascii="Arial" w:hAnsi="Arial" w:cs="Arial"/>
                <w:color w:val="000000" w:themeColor="text1"/>
                <w:lang w:val="ro-RO"/>
              </w:rPr>
              <w:lastRenderedPageBreak/>
              <w:t>4.</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A53F99E"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rPr>
            </w:pPr>
            <w:r w:rsidRPr="001D0081">
              <w:rPr>
                <w:rFonts w:ascii="Arial" w:hAnsi="Arial" w:cs="Arial"/>
                <w:color w:val="000000" w:themeColor="text1"/>
                <w:lang w:val="ro-RO"/>
              </w:rPr>
              <w:t>Riscul lipsei monitorizării efective din punct de vedere al duratei de prestare a contractului sectorial de servicii</w:t>
            </w:r>
          </w:p>
        </w:tc>
        <w:tc>
          <w:tcPr>
            <w:tcW w:w="5017" w:type="dxa"/>
            <w:tcBorders>
              <w:top w:val="single" w:sz="4" w:space="0" w:color="auto"/>
              <w:left w:val="single" w:sz="4" w:space="0" w:color="auto"/>
              <w:bottom w:val="single" w:sz="4" w:space="0" w:color="auto"/>
              <w:right w:val="single" w:sz="4" w:space="0" w:color="auto"/>
            </w:tcBorders>
            <w:vAlign w:val="center"/>
            <w:hideMark/>
          </w:tcPr>
          <w:p w14:paraId="129BED68"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eastAsia="ro-RO"/>
              </w:rPr>
            </w:pPr>
            <w:r w:rsidRPr="001D0081">
              <w:rPr>
                <w:rFonts w:ascii="Arial" w:hAnsi="Arial" w:cs="Arial"/>
                <w:color w:val="000000" w:themeColor="text1"/>
                <w:lang w:val="ro-RO"/>
              </w:rPr>
              <w:t xml:space="preserve">Este ȋn sarcina </w:t>
            </w:r>
            <w:r w:rsidRPr="001D0081">
              <w:rPr>
                <w:rFonts w:ascii="Arial" w:hAnsi="Arial" w:cs="Arial"/>
                <w:color w:val="000000" w:themeColor="text1"/>
                <w:lang w:val="ro-RO" w:eastAsia="ro-RO"/>
              </w:rPr>
              <w:t>beneficiarului</w:t>
            </w:r>
            <w:r w:rsidRPr="001D0081">
              <w:rPr>
                <w:rFonts w:ascii="Arial" w:hAnsi="Arial" w:cs="Arial"/>
                <w:color w:val="000000" w:themeColor="text1"/>
                <w:lang w:val="ro-RO"/>
              </w:rPr>
              <w:t>, acesta avȃnd obligaţia, prin responsabilul de contract să asigure urmărirea şi monitorizarea efectivă a contractului pe toată durata acestuia.</w:t>
            </w:r>
          </w:p>
        </w:tc>
      </w:tr>
      <w:tr w:rsidR="00754A42" w:rsidRPr="001D0081" w14:paraId="17D1FE4D" w14:textId="77777777" w:rsidTr="009D0167">
        <w:trPr>
          <w:trHeight w:val="658"/>
        </w:trPr>
        <w:tc>
          <w:tcPr>
            <w:tcW w:w="563" w:type="dxa"/>
            <w:tcBorders>
              <w:top w:val="single" w:sz="4" w:space="0" w:color="auto"/>
              <w:left w:val="single" w:sz="4" w:space="0" w:color="auto"/>
              <w:bottom w:val="single" w:sz="4" w:space="0" w:color="auto"/>
              <w:right w:val="single" w:sz="4" w:space="0" w:color="auto"/>
            </w:tcBorders>
            <w:vAlign w:val="center"/>
            <w:hideMark/>
          </w:tcPr>
          <w:p w14:paraId="3393BB6B" w14:textId="77777777" w:rsidR="00754A42" w:rsidRPr="001D0081" w:rsidRDefault="00754A42" w:rsidP="001D0081">
            <w:pPr>
              <w:jc w:val="center"/>
              <w:rPr>
                <w:rFonts w:ascii="Arial" w:hAnsi="Arial" w:cs="Arial"/>
                <w:color w:val="000000" w:themeColor="text1"/>
                <w:lang w:val="ro-RO"/>
              </w:rPr>
            </w:pPr>
            <w:r w:rsidRPr="001D0081">
              <w:rPr>
                <w:rFonts w:ascii="Arial" w:hAnsi="Arial" w:cs="Arial"/>
                <w:color w:val="000000" w:themeColor="text1"/>
                <w:lang w:val="ro-RO"/>
              </w:rPr>
              <w:t>5.</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589C8A5" w14:textId="77777777" w:rsidR="00754A42" w:rsidRPr="001D0081" w:rsidRDefault="00754A42" w:rsidP="001D0081">
            <w:pPr>
              <w:autoSpaceDE w:val="0"/>
              <w:autoSpaceDN w:val="0"/>
              <w:adjustRightInd w:val="0"/>
              <w:contextualSpacing/>
              <w:jc w:val="both"/>
              <w:rPr>
                <w:rFonts w:ascii="Arial" w:hAnsi="Arial" w:cs="Arial"/>
                <w:color w:val="000000" w:themeColor="text1"/>
                <w:lang w:val="ro-RO"/>
              </w:rPr>
            </w:pPr>
            <w:r w:rsidRPr="001D0081">
              <w:rPr>
                <w:rFonts w:ascii="Arial" w:hAnsi="Arial" w:cs="Arial"/>
                <w:color w:val="000000" w:themeColor="text1"/>
                <w:lang w:val="it-CH"/>
              </w:rPr>
              <w:t>Riscul de a se folosi produse de curățenie care nu sunt conforme cerințelor din caietul de sarcini.</w:t>
            </w:r>
          </w:p>
        </w:tc>
        <w:tc>
          <w:tcPr>
            <w:tcW w:w="5017" w:type="dxa"/>
            <w:tcBorders>
              <w:top w:val="single" w:sz="4" w:space="0" w:color="auto"/>
              <w:left w:val="single" w:sz="4" w:space="0" w:color="auto"/>
              <w:bottom w:val="single" w:sz="4" w:space="0" w:color="auto"/>
              <w:right w:val="single" w:sz="4" w:space="0" w:color="auto"/>
            </w:tcBorders>
            <w:vAlign w:val="center"/>
            <w:hideMark/>
          </w:tcPr>
          <w:p w14:paraId="51E34B71" w14:textId="003D2478" w:rsidR="00754A42" w:rsidRPr="001D0081" w:rsidRDefault="00754A42" w:rsidP="001D0081">
            <w:pPr>
              <w:autoSpaceDE w:val="0"/>
              <w:autoSpaceDN w:val="0"/>
              <w:adjustRightInd w:val="0"/>
              <w:contextualSpacing/>
              <w:jc w:val="both"/>
              <w:rPr>
                <w:rFonts w:ascii="Arial" w:hAnsi="Arial" w:cs="Arial"/>
                <w:color w:val="000000" w:themeColor="text1"/>
                <w:lang w:val="ro-RO"/>
              </w:rPr>
            </w:pPr>
            <w:r w:rsidRPr="001D0081">
              <w:rPr>
                <w:rFonts w:ascii="Arial" w:hAnsi="Arial" w:cs="Arial"/>
                <w:color w:val="000000" w:themeColor="text1"/>
                <w:lang w:val="it-CH"/>
              </w:rPr>
              <w:t>Ca măsură de eliminare a riscului, beneficiarul, prin responsabilul de la fiecare obiectiv va verifica la preluarea consumabilelor de curățenie livrate lunar, dacă acestea sunt cele ofertate și îndeplinesc cerin</w:t>
            </w:r>
            <w:r w:rsidR="001474AF" w:rsidRPr="001D0081">
              <w:rPr>
                <w:rFonts w:ascii="Arial" w:hAnsi="Arial" w:cs="Arial"/>
                <w:color w:val="000000" w:themeColor="text1"/>
                <w:lang w:val="it-CH"/>
              </w:rPr>
              <w:t>ț</w:t>
            </w:r>
            <w:r w:rsidRPr="001D0081">
              <w:rPr>
                <w:rFonts w:ascii="Arial" w:hAnsi="Arial" w:cs="Arial"/>
                <w:color w:val="000000" w:themeColor="text1"/>
                <w:lang w:val="it-CH"/>
              </w:rPr>
              <w:t>ele</w:t>
            </w:r>
            <w:r w:rsidR="00C60678" w:rsidRPr="001D0081">
              <w:rPr>
                <w:rFonts w:ascii="Arial" w:hAnsi="Arial" w:cs="Arial"/>
                <w:color w:val="000000" w:themeColor="text1"/>
                <w:lang w:val="it-CH"/>
              </w:rPr>
              <w:t xml:space="preserve"> </w:t>
            </w:r>
            <w:r w:rsidRPr="001D0081">
              <w:rPr>
                <w:rFonts w:ascii="Arial" w:hAnsi="Arial" w:cs="Arial"/>
                <w:color w:val="000000" w:themeColor="text1"/>
                <w:lang w:val="it-CH"/>
              </w:rPr>
              <w:t>solicitate din caietul de sarcini</w:t>
            </w:r>
            <w:r w:rsidR="00C60678" w:rsidRPr="001D0081">
              <w:rPr>
                <w:rFonts w:ascii="Arial" w:hAnsi="Arial" w:cs="Arial"/>
                <w:color w:val="000000" w:themeColor="text1"/>
                <w:lang w:val="it-CH"/>
              </w:rPr>
              <w:t xml:space="preserve"> </w:t>
            </w:r>
            <w:r w:rsidRPr="001D0081">
              <w:rPr>
                <w:rFonts w:ascii="Arial" w:hAnsi="Arial" w:cs="Arial"/>
                <w:color w:val="000000" w:themeColor="text1"/>
                <w:lang w:val="it-CH"/>
              </w:rPr>
              <w:t>şi ofertate.</w:t>
            </w:r>
          </w:p>
        </w:tc>
      </w:tr>
      <w:tr w:rsidR="00754A42" w:rsidRPr="001D0081" w14:paraId="1210AC7B" w14:textId="77777777" w:rsidTr="009D0167">
        <w:trPr>
          <w:trHeight w:val="658"/>
        </w:trPr>
        <w:tc>
          <w:tcPr>
            <w:tcW w:w="563" w:type="dxa"/>
            <w:tcBorders>
              <w:top w:val="single" w:sz="4" w:space="0" w:color="auto"/>
              <w:left w:val="single" w:sz="4" w:space="0" w:color="auto"/>
              <w:bottom w:val="single" w:sz="4" w:space="0" w:color="auto"/>
              <w:right w:val="single" w:sz="4" w:space="0" w:color="auto"/>
            </w:tcBorders>
            <w:vAlign w:val="center"/>
            <w:hideMark/>
          </w:tcPr>
          <w:p w14:paraId="6E15980D" w14:textId="77777777" w:rsidR="00754A42" w:rsidRPr="001D0081" w:rsidRDefault="00754A42" w:rsidP="001D0081">
            <w:pPr>
              <w:jc w:val="center"/>
              <w:rPr>
                <w:rFonts w:ascii="Arial" w:hAnsi="Arial" w:cs="Arial"/>
                <w:color w:val="000000" w:themeColor="text1"/>
                <w:lang w:val="ro-RO"/>
              </w:rPr>
            </w:pPr>
            <w:r w:rsidRPr="001D0081">
              <w:rPr>
                <w:rFonts w:ascii="Arial" w:hAnsi="Arial" w:cs="Arial"/>
                <w:color w:val="000000" w:themeColor="text1"/>
                <w:lang w:val="ro-RO"/>
              </w:rPr>
              <w:t>6.</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D7720E2" w14:textId="77777777" w:rsidR="00754A42" w:rsidRPr="001D0081" w:rsidRDefault="00754A42" w:rsidP="001D0081">
            <w:pPr>
              <w:autoSpaceDE w:val="0"/>
              <w:autoSpaceDN w:val="0"/>
              <w:adjustRightInd w:val="0"/>
              <w:contextualSpacing/>
              <w:jc w:val="both"/>
              <w:rPr>
                <w:rFonts w:ascii="Arial" w:hAnsi="Arial" w:cs="Arial"/>
                <w:color w:val="000000" w:themeColor="text1"/>
                <w:lang w:val="it-CH"/>
              </w:rPr>
            </w:pPr>
            <w:r w:rsidRPr="001D0081">
              <w:rPr>
                <w:rFonts w:ascii="Arial" w:hAnsi="Arial" w:cs="Arial"/>
                <w:color w:val="000000" w:themeColor="text1"/>
                <w:lang w:val="it-CH"/>
              </w:rPr>
              <w:t>Riscul de a se presta servicii de curățenie superficial fără a se folosi consumabile în cantitățile prevăzute în prospecte sau fără a se respecta periodicitatea de prestare a serviciilor</w:t>
            </w:r>
          </w:p>
        </w:tc>
        <w:tc>
          <w:tcPr>
            <w:tcW w:w="5017" w:type="dxa"/>
            <w:tcBorders>
              <w:top w:val="single" w:sz="4" w:space="0" w:color="auto"/>
              <w:left w:val="single" w:sz="4" w:space="0" w:color="auto"/>
              <w:bottom w:val="single" w:sz="4" w:space="0" w:color="auto"/>
              <w:right w:val="single" w:sz="4" w:space="0" w:color="auto"/>
            </w:tcBorders>
            <w:vAlign w:val="center"/>
            <w:hideMark/>
          </w:tcPr>
          <w:p w14:paraId="6E35692C" w14:textId="54727B0A" w:rsidR="00754A42" w:rsidRPr="001D0081" w:rsidRDefault="00754A42" w:rsidP="001D0081">
            <w:pPr>
              <w:autoSpaceDE w:val="0"/>
              <w:autoSpaceDN w:val="0"/>
              <w:adjustRightInd w:val="0"/>
              <w:contextualSpacing/>
              <w:jc w:val="both"/>
              <w:rPr>
                <w:rFonts w:ascii="Arial" w:hAnsi="Arial" w:cs="Arial"/>
                <w:color w:val="000000" w:themeColor="text1"/>
                <w:lang w:val="it-CH"/>
              </w:rPr>
            </w:pPr>
            <w:r w:rsidRPr="001D0081">
              <w:rPr>
                <w:rFonts w:ascii="Arial" w:hAnsi="Arial" w:cs="Arial"/>
                <w:color w:val="000000" w:themeColor="text1"/>
                <w:lang w:val="it-CH"/>
              </w:rPr>
              <w:t>Ca măsură de eliminare a riscului, beneficiarul a introdus în caietul de sarcini activitățile zilnice, săptămânale, lunare și sezoniere. Prin responsabilul de la fiecare obiectiv se vor verifica serviciile prestate și se va solicita remedierea oricărei neconformități pentru a se asigura un serviciu de curățenie conform cerințelor din caietul de sarcini.</w:t>
            </w:r>
            <w:r w:rsidR="007C48FD" w:rsidRPr="001D0081">
              <w:rPr>
                <w:rFonts w:ascii="Arial" w:hAnsi="Arial" w:cs="Arial"/>
                <w:color w:val="000000" w:themeColor="text1"/>
                <w:lang w:val="it-CH"/>
              </w:rPr>
              <w:t xml:space="preserve"> În cazul în care, Prestatorul nu remediaza neconformitățile sesizate sau continua prestatrea necorespunzătoare a serviciilor, Achizitorul are dreptul de a rezilia contractul.</w:t>
            </w:r>
          </w:p>
        </w:tc>
      </w:tr>
      <w:tr w:rsidR="00E65646" w:rsidRPr="001D0081" w14:paraId="102A6878" w14:textId="77777777" w:rsidTr="00E65646">
        <w:trPr>
          <w:trHeight w:val="658"/>
        </w:trPr>
        <w:tc>
          <w:tcPr>
            <w:tcW w:w="563" w:type="dxa"/>
            <w:tcBorders>
              <w:top w:val="single" w:sz="4" w:space="0" w:color="auto"/>
              <w:left w:val="single" w:sz="4" w:space="0" w:color="auto"/>
              <w:bottom w:val="single" w:sz="4" w:space="0" w:color="auto"/>
              <w:right w:val="single" w:sz="4" w:space="0" w:color="auto"/>
            </w:tcBorders>
            <w:vAlign w:val="center"/>
          </w:tcPr>
          <w:p w14:paraId="600E6ECC" w14:textId="70A76348" w:rsidR="00E65646" w:rsidRPr="001D0081" w:rsidRDefault="00E65646" w:rsidP="001D0081">
            <w:pPr>
              <w:jc w:val="center"/>
              <w:rPr>
                <w:rFonts w:ascii="Arial" w:hAnsi="Arial" w:cs="Arial"/>
                <w:lang w:val="ro-RO"/>
              </w:rPr>
            </w:pPr>
            <w:r w:rsidRPr="001D0081">
              <w:rPr>
                <w:rFonts w:ascii="Arial" w:hAnsi="Arial" w:cs="Arial"/>
                <w:lang w:val="ro-RO"/>
              </w:rPr>
              <w:t>7.</w:t>
            </w:r>
          </w:p>
        </w:tc>
        <w:tc>
          <w:tcPr>
            <w:tcW w:w="4230" w:type="dxa"/>
            <w:tcBorders>
              <w:top w:val="single" w:sz="4" w:space="0" w:color="auto"/>
              <w:left w:val="single" w:sz="4" w:space="0" w:color="auto"/>
              <w:bottom w:val="single" w:sz="4" w:space="0" w:color="auto"/>
              <w:right w:val="single" w:sz="4" w:space="0" w:color="auto"/>
            </w:tcBorders>
            <w:vAlign w:val="center"/>
          </w:tcPr>
          <w:p w14:paraId="24BD62C6" w14:textId="455EB36A" w:rsidR="00E65646" w:rsidRPr="001D0081" w:rsidRDefault="00E65646" w:rsidP="001D0081">
            <w:pPr>
              <w:autoSpaceDE w:val="0"/>
              <w:autoSpaceDN w:val="0"/>
              <w:adjustRightInd w:val="0"/>
              <w:contextualSpacing/>
              <w:rPr>
                <w:rFonts w:ascii="Arial" w:hAnsi="Arial" w:cs="Arial"/>
                <w:lang w:val="it-CH"/>
              </w:rPr>
            </w:pPr>
            <w:r w:rsidRPr="001D0081">
              <w:rPr>
                <w:rFonts w:ascii="Arial" w:hAnsi="Arial" w:cs="Arial"/>
                <w:lang w:val="it-CH"/>
              </w:rPr>
              <w:t>Utilizarea de produse neconforme ecologic</w:t>
            </w:r>
          </w:p>
        </w:tc>
        <w:tc>
          <w:tcPr>
            <w:tcW w:w="5017" w:type="dxa"/>
            <w:tcBorders>
              <w:top w:val="single" w:sz="4" w:space="0" w:color="auto"/>
              <w:left w:val="single" w:sz="4" w:space="0" w:color="auto"/>
              <w:bottom w:val="single" w:sz="4" w:space="0" w:color="auto"/>
              <w:right w:val="single" w:sz="4" w:space="0" w:color="auto"/>
            </w:tcBorders>
            <w:vAlign w:val="center"/>
            <w:hideMark/>
          </w:tcPr>
          <w:p w14:paraId="10831788" w14:textId="1D2B6773" w:rsidR="00E65646" w:rsidRPr="001D0081" w:rsidRDefault="000E674E" w:rsidP="001D0081">
            <w:pPr>
              <w:autoSpaceDE w:val="0"/>
              <w:autoSpaceDN w:val="0"/>
              <w:adjustRightInd w:val="0"/>
              <w:contextualSpacing/>
              <w:rPr>
                <w:rFonts w:ascii="Arial" w:hAnsi="Arial" w:cs="Arial"/>
                <w:lang w:val="it-CH"/>
              </w:rPr>
            </w:pPr>
            <w:r w:rsidRPr="001D0081">
              <w:rPr>
                <w:rFonts w:ascii="Arial" w:hAnsi="Arial" w:cs="Arial"/>
                <w:lang w:val="it-CH"/>
              </w:rPr>
              <w:t>Verificarea lunară a fișelor tehnice/certificatelor și respingerea produselor neconforme</w:t>
            </w:r>
          </w:p>
        </w:tc>
      </w:tr>
      <w:tr w:rsidR="00E65646" w:rsidRPr="001D0081" w14:paraId="1608F155" w14:textId="77777777" w:rsidTr="00E65646">
        <w:trPr>
          <w:trHeight w:val="658"/>
        </w:trPr>
        <w:tc>
          <w:tcPr>
            <w:tcW w:w="563" w:type="dxa"/>
            <w:tcBorders>
              <w:top w:val="single" w:sz="4" w:space="0" w:color="auto"/>
              <w:left w:val="single" w:sz="4" w:space="0" w:color="auto"/>
              <w:bottom w:val="single" w:sz="4" w:space="0" w:color="auto"/>
              <w:right w:val="single" w:sz="4" w:space="0" w:color="auto"/>
            </w:tcBorders>
            <w:vAlign w:val="center"/>
          </w:tcPr>
          <w:p w14:paraId="5BDA78F4" w14:textId="6098ACFA" w:rsidR="00E65646" w:rsidRPr="001D0081" w:rsidRDefault="00E65646" w:rsidP="001D0081">
            <w:pPr>
              <w:jc w:val="center"/>
              <w:rPr>
                <w:rFonts w:ascii="Arial" w:hAnsi="Arial" w:cs="Arial"/>
                <w:lang w:val="ro-RO"/>
              </w:rPr>
            </w:pPr>
            <w:r w:rsidRPr="001D0081">
              <w:rPr>
                <w:rFonts w:ascii="Arial" w:hAnsi="Arial" w:cs="Arial"/>
                <w:lang w:val="ro-RO"/>
              </w:rPr>
              <w:t>8.</w:t>
            </w:r>
          </w:p>
        </w:tc>
        <w:tc>
          <w:tcPr>
            <w:tcW w:w="4230" w:type="dxa"/>
            <w:tcBorders>
              <w:top w:val="single" w:sz="4" w:space="0" w:color="auto"/>
              <w:left w:val="single" w:sz="4" w:space="0" w:color="auto"/>
              <w:bottom w:val="single" w:sz="4" w:space="0" w:color="auto"/>
              <w:right w:val="single" w:sz="4" w:space="0" w:color="auto"/>
            </w:tcBorders>
            <w:vAlign w:val="center"/>
          </w:tcPr>
          <w:p w14:paraId="675F0B78" w14:textId="646702A0" w:rsidR="00E65646" w:rsidRPr="001D0081" w:rsidRDefault="00E65646" w:rsidP="001D0081">
            <w:pPr>
              <w:autoSpaceDE w:val="0"/>
              <w:autoSpaceDN w:val="0"/>
              <w:adjustRightInd w:val="0"/>
              <w:contextualSpacing/>
              <w:rPr>
                <w:rFonts w:ascii="Arial" w:hAnsi="Arial" w:cs="Arial"/>
              </w:rPr>
            </w:pPr>
            <w:r w:rsidRPr="001D0081">
              <w:rPr>
                <w:rFonts w:ascii="Arial" w:hAnsi="Arial" w:cs="Arial"/>
              </w:rPr>
              <w:t>Supradozarea detergenților</w:t>
            </w:r>
          </w:p>
        </w:tc>
        <w:tc>
          <w:tcPr>
            <w:tcW w:w="5017" w:type="dxa"/>
            <w:tcBorders>
              <w:top w:val="single" w:sz="4" w:space="0" w:color="auto"/>
              <w:left w:val="single" w:sz="4" w:space="0" w:color="auto"/>
              <w:bottom w:val="single" w:sz="4" w:space="0" w:color="auto"/>
              <w:right w:val="single" w:sz="4" w:space="0" w:color="auto"/>
            </w:tcBorders>
            <w:vAlign w:val="center"/>
          </w:tcPr>
          <w:tbl>
            <w:tblPr>
              <w:tblW w:w="554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gridCol w:w="5431"/>
            </w:tblGrid>
            <w:tr w:rsidR="00D439A7" w:rsidRPr="001D0081" w14:paraId="40EE95B6" w14:textId="77777777" w:rsidTr="00D439A7">
              <w:trPr>
                <w:gridAfter w:val="1"/>
                <w:wAfter w:w="5386" w:type="dxa"/>
                <w:tblCellSpacing w:w="15" w:type="dxa"/>
              </w:trPr>
              <w:tc>
                <w:tcPr>
                  <w:tcW w:w="65" w:type="dxa"/>
                  <w:vAlign w:val="center"/>
                  <w:hideMark/>
                </w:tcPr>
                <w:p w14:paraId="5B0A9B24" w14:textId="77777777" w:rsidR="000E674E" w:rsidRPr="001D0081" w:rsidRDefault="000E674E" w:rsidP="001D0081">
                  <w:pPr>
                    <w:spacing w:after="0"/>
                    <w:rPr>
                      <w:rFonts w:ascii="Arial" w:hAnsi="Arial" w:cs="Arial"/>
                      <w:lang w:val="ro-RO" w:eastAsia="ro-RO" w:bidi="ar-SA"/>
                    </w:rPr>
                  </w:pPr>
                </w:p>
              </w:tc>
            </w:tr>
            <w:tr w:rsidR="00D439A7" w:rsidRPr="001D0081" w14:paraId="4D672E47" w14:textId="77777777" w:rsidTr="00D439A7">
              <w:trPr>
                <w:tblCellSpacing w:w="15" w:type="dxa"/>
              </w:trPr>
              <w:tc>
                <w:tcPr>
                  <w:tcW w:w="5481" w:type="dxa"/>
                  <w:gridSpan w:val="2"/>
                  <w:vAlign w:val="center"/>
                  <w:hideMark/>
                </w:tcPr>
                <w:p w14:paraId="35D87E04" w14:textId="34B319D6" w:rsidR="000E674E" w:rsidRPr="001D0081" w:rsidRDefault="000E674E" w:rsidP="001D0081">
                  <w:pPr>
                    <w:spacing w:after="0"/>
                    <w:rPr>
                      <w:rFonts w:ascii="Arial" w:hAnsi="Arial" w:cs="Arial"/>
                      <w:lang w:val="ro-RO" w:eastAsia="ro-RO" w:bidi="ar-SA"/>
                    </w:rPr>
                  </w:pPr>
                  <w:r w:rsidRPr="001D0081">
                    <w:rPr>
                      <w:rFonts w:ascii="Arial" w:hAnsi="Arial" w:cs="Arial"/>
                      <w:lang w:val="ro-RO" w:eastAsia="ro-RO" w:bidi="ar-SA"/>
                    </w:rPr>
                    <w:t>Instruire personal, sisteme de dozare, verificări periodice</w:t>
                  </w:r>
                </w:p>
              </w:tc>
            </w:tr>
          </w:tbl>
          <w:p w14:paraId="4447EAD6" w14:textId="701EF855" w:rsidR="00E65646" w:rsidRPr="001D0081" w:rsidRDefault="00E65646" w:rsidP="001D0081">
            <w:pPr>
              <w:autoSpaceDE w:val="0"/>
              <w:autoSpaceDN w:val="0"/>
              <w:adjustRightInd w:val="0"/>
              <w:contextualSpacing/>
              <w:rPr>
                <w:rFonts w:ascii="Arial" w:hAnsi="Arial" w:cs="Arial"/>
                <w:lang w:val="it-CH"/>
              </w:rPr>
            </w:pPr>
          </w:p>
        </w:tc>
      </w:tr>
      <w:tr w:rsidR="00E65646" w:rsidRPr="001D0081" w14:paraId="6EB6AA12" w14:textId="77777777" w:rsidTr="00E65646">
        <w:trPr>
          <w:trHeight w:val="658"/>
        </w:trPr>
        <w:tc>
          <w:tcPr>
            <w:tcW w:w="563" w:type="dxa"/>
            <w:tcBorders>
              <w:top w:val="single" w:sz="4" w:space="0" w:color="auto"/>
              <w:left w:val="single" w:sz="4" w:space="0" w:color="auto"/>
              <w:bottom w:val="single" w:sz="4" w:space="0" w:color="auto"/>
              <w:right w:val="single" w:sz="4" w:space="0" w:color="auto"/>
            </w:tcBorders>
            <w:vAlign w:val="center"/>
          </w:tcPr>
          <w:p w14:paraId="447F5319" w14:textId="5C30DB58" w:rsidR="00E65646" w:rsidRPr="001D0081" w:rsidRDefault="00E65646" w:rsidP="001D0081">
            <w:pPr>
              <w:jc w:val="center"/>
              <w:rPr>
                <w:rFonts w:ascii="Arial" w:hAnsi="Arial" w:cs="Arial"/>
                <w:lang w:val="ro-RO"/>
              </w:rPr>
            </w:pPr>
            <w:r w:rsidRPr="001D0081">
              <w:rPr>
                <w:rFonts w:ascii="Arial" w:hAnsi="Arial" w:cs="Arial"/>
                <w:lang w:val="ro-RO"/>
              </w:rPr>
              <w:t>9.</w:t>
            </w:r>
          </w:p>
        </w:tc>
        <w:tc>
          <w:tcPr>
            <w:tcW w:w="4230" w:type="dxa"/>
            <w:tcBorders>
              <w:top w:val="single" w:sz="4" w:space="0" w:color="auto"/>
              <w:left w:val="single" w:sz="4" w:space="0" w:color="auto"/>
              <w:bottom w:val="single" w:sz="4" w:space="0" w:color="auto"/>
              <w:right w:val="single" w:sz="4" w:space="0" w:color="auto"/>
            </w:tcBorders>
            <w:vAlign w:val="center"/>
          </w:tcPr>
          <w:p w14:paraId="63A3B714" w14:textId="0E7A3C04" w:rsidR="00E65646" w:rsidRPr="001D0081" w:rsidRDefault="00E65646" w:rsidP="001D0081">
            <w:pPr>
              <w:autoSpaceDE w:val="0"/>
              <w:autoSpaceDN w:val="0"/>
              <w:adjustRightInd w:val="0"/>
              <w:contextualSpacing/>
              <w:rPr>
                <w:rFonts w:ascii="Arial" w:hAnsi="Arial" w:cs="Arial"/>
              </w:rPr>
            </w:pPr>
            <w:r w:rsidRPr="001D0081">
              <w:rPr>
                <w:rFonts w:ascii="Arial" w:hAnsi="Arial" w:cs="Arial"/>
              </w:rPr>
              <w:t>Creșterea cantității de deșeuri</w:t>
            </w:r>
          </w:p>
        </w:tc>
        <w:tc>
          <w:tcPr>
            <w:tcW w:w="5017" w:type="dxa"/>
            <w:tcBorders>
              <w:top w:val="single" w:sz="4" w:space="0" w:color="auto"/>
              <w:left w:val="single" w:sz="4" w:space="0" w:color="auto"/>
              <w:bottom w:val="single" w:sz="4" w:space="0" w:color="auto"/>
              <w:right w:val="single" w:sz="4" w:space="0" w:color="auto"/>
            </w:tcBorders>
            <w:vAlign w:val="center"/>
          </w:tcPr>
          <w:tbl>
            <w:tblPr>
              <w:tblW w:w="597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0"/>
              <w:gridCol w:w="5864"/>
            </w:tblGrid>
            <w:tr w:rsidR="00D439A7" w:rsidRPr="001D0081" w14:paraId="3B1FEC1B" w14:textId="77777777" w:rsidTr="00D439A7">
              <w:trPr>
                <w:gridAfter w:val="1"/>
                <w:wAfter w:w="5819" w:type="dxa"/>
                <w:tblCellSpacing w:w="15" w:type="dxa"/>
              </w:trPr>
              <w:tc>
                <w:tcPr>
                  <w:tcW w:w="65" w:type="dxa"/>
                  <w:vAlign w:val="center"/>
                  <w:hideMark/>
                </w:tcPr>
                <w:p w14:paraId="6621D61C" w14:textId="77777777" w:rsidR="000E674E" w:rsidRPr="001D0081" w:rsidRDefault="000E674E" w:rsidP="001D0081">
                  <w:pPr>
                    <w:spacing w:after="0"/>
                    <w:rPr>
                      <w:rFonts w:ascii="Arial" w:hAnsi="Arial" w:cs="Arial"/>
                      <w:lang w:val="ro-RO" w:eastAsia="ro-RO" w:bidi="ar-SA"/>
                    </w:rPr>
                  </w:pPr>
                </w:p>
              </w:tc>
            </w:tr>
            <w:tr w:rsidR="00D439A7" w:rsidRPr="001D0081" w14:paraId="54BA11EB" w14:textId="77777777" w:rsidTr="00D439A7">
              <w:trPr>
                <w:tblCellSpacing w:w="15" w:type="dxa"/>
              </w:trPr>
              <w:tc>
                <w:tcPr>
                  <w:tcW w:w="5914" w:type="dxa"/>
                  <w:gridSpan w:val="2"/>
                  <w:vAlign w:val="center"/>
                  <w:hideMark/>
                </w:tcPr>
                <w:p w14:paraId="0051947C" w14:textId="30EF269A" w:rsidR="000E674E" w:rsidRPr="001D0081" w:rsidRDefault="000E674E" w:rsidP="001D0081">
                  <w:pPr>
                    <w:spacing w:after="0"/>
                    <w:rPr>
                      <w:rFonts w:ascii="Arial" w:hAnsi="Arial" w:cs="Arial"/>
                      <w:lang w:val="ro-RO" w:eastAsia="ro-RO" w:bidi="ar-SA"/>
                    </w:rPr>
                  </w:pPr>
                  <w:r w:rsidRPr="001D0081">
                    <w:rPr>
                      <w:rFonts w:ascii="Arial" w:hAnsi="Arial" w:cs="Arial"/>
                      <w:lang w:val="ro-RO" w:eastAsia="ro-RO" w:bidi="ar-SA"/>
                    </w:rPr>
                    <w:t>Colectare selectivă, utilizare consumabile reciclate/reciclabile</w:t>
                  </w:r>
                </w:p>
              </w:tc>
            </w:tr>
          </w:tbl>
          <w:p w14:paraId="1AB361AB" w14:textId="77777777" w:rsidR="00E65646" w:rsidRPr="001D0081" w:rsidRDefault="00E65646" w:rsidP="001D0081">
            <w:pPr>
              <w:autoSpaceDE w:val="0"/>
              <w:autoSpaceDN w:val="0"/>
              <w:adjustRightInd w:val="0"/>
              <w:contextualSpacing/>
              <w:rPr>
                <w:rFonts w:ascii="Arial" w:hAnsi="Arial" w:cs="Arial"/>
                <w:lang w:val="it-CH"/>
              </w:rPr>
            </w:pPr>
          </w:p>
        </w:tc>
      </w:tr>
      <w:tr w:rsidR="00E65646" w:rsidRPr="001D0081" w14:paraId="56998345" w14:textId="77777777" w:rsidTr="00E65646">
        <w:trPr>
          <w:trHeight w:val="755"/>
        </w:trPr>
        <w:tc>
          <w:tcPr>
            <w:tcW w:w="563" w:type="dxa"/>
            <w:tcBorders>
              <w:top w:val="single" w:sz="4" w:space="0" w:color="auto"/>
              <w:left w:val="single" w:sz="4" w:space="0" w:color="auto"/>
              <w:bottom w:val="single" w:sz="4" w:space="0" w:color="auto"/>
              <w:right w:val="single" w:sz="4" w:space="0" w:color="auto"/>
            </w:tcBorders>
            <w:vAlign w:val="center"/>
          </w:tcPr>
          <w:p w14:paraId="5B4847FE" w14:textId="5A4DE2F4" w:rsidR="00E65646" w:rsidRPr="001D0081" w:rsidRDefault="00E65646" w:rsidP="001D0081">
            <w:pPr>
              <w:jc w:val="center"/>
              <w:rPr>
                <w:rFonts w:ascii="Arial" w:hAnsi="Arial" w:cs="Arial"/>
                <w:lang w:val="ro-RO"/>
              </w:rPr>
            </w:pPr>
            <w:r w:rsidRPr="001D0081">
              <w:rPr>
                <w:rFonts w:ascii="Arial" w:hAnsi="Arial" w:cs="Arial"/>
                <w:lang w:val="ro-RO"/>
              </w:rPr>
              <w:t>10.</w:t>
            </w:r>
          </w:p>
        </w:tc>
        <w:tc>
          <w:tcPr>
            <w:tcW w:w="4230" w:type="dxa"/>
            <w:tcBorders>
              <w:top w:val="single" w:sz="4" w:space="0" w:color="auto"/>
              <w:left w:val="single" w:sz="4" w:space="0" w:color="auto"/>
              <w:bottom w:val="single" w:sz="4" w:space="0" w:color="auto"/>
              <w:right w:val="single" w:sz="4" w:space="0" w:color="auto"/>
            </w:tcBorders>
            <w:vAlign w:val="center"/>
          </w:tcPr>
          <w:p w14:paraId="7EFEC31F" w14:textId="78092BE6" w:rsidR="00E65646" w:rsidRPr="001D0081" w:rsidRDefault="00C7741C" w:rsidP="001D0081">
            <w:pPr>
              <w:autoSpaceDE w:val="0"/>
              <w:autoSpaceDN w:val="0"/>
              <w:adjustRightInd w:val="0"/>
              <w:contextualSpacing/>
              <w:rPr>
                <w:rFonts w:ascii="Arial" w:hAnsi="Arial" w:cs="Arial"/>
                <w:lang w:val="it-CH"/>
              </w:rPr>
            </w:pPr>
            <w:r w:rsidRPr="001D0081">
              <w:rPr>
                <w:rFonts w:ascii="Arial" w:hAnsi="Arial" w:cs="Arial"/>
                <w:lang w:val="it-CH"/>
              </w:rPr>
              <w:t>Neraportarea utilizării produselor ecologice în cadrul contractului</w:t>
            </w:r>
          </w:p>
        </w:tc>
        <w:tc>
          <w:tcPr>
            <w:tcW w:w="5017" w:type="dxa"/>
            <w:tcBorders>
              <w:top w:val="single" w:sz="4" w:space="0" w:color="auto"/>
              <w:left w:val="single" w:sz="4" w:space="0" w:color="auto"/>
              <w:bottom w:val="single" w:sz="4" w:space="0" w:color="auto"/>
              <w:right w:val="single" w:sz="4" w:space="0" w:color="auto"/>
            </w:tcBorders>
            <w:vAlign w:val="center"/>
          </w:tcPr>
          <w:p w14:paraId="0E907307" w14:textId="2DA75A96" w:rsidR="00E65646" w:rsidRPr="001D0081" w:rsidRDefault="000E674E" w:rsidP="001D0081">
            <w:pPr>
              <w:autoSpaceDE w:val="0"/>
              <w:autoSpaceDN w:val="0"/>
              <w:adjustRightInd w:val="0"/>
              <w:contextualSpacing/>
              <w:rPr>
                <w:rFonts w:ascii="Arial" w:hAnsi="Arial" w:cs="Arial"/>
                <w:lang w:val="it-CH"/>
              </w:rPr>
            </w:pPr>
            <w:r w:rsidRPr="001D0081">
              <w:rPr>
                <w:rFonts w:ascii="Arial" w:hAnsi="Arial" w:cs="Arial"/>
                <w:lang w:val="it-CH"/>
              </w:rPr>
              <w:t>Includerea în documentație a criteriilor ecologice și păstrarea dovezilor de conformitate</w:t>
            </w:r>
          </w:p>
        </w:tc>
      </w:tr>
    </w:tbl>
    <w:p w14:paraId="79089243" w14:textId="77777777" w:rsidR="00E65646" w:rsidRPr="001D0081" w:rsidRDefault="00E65646" w:rsidP="001D0081">
      <w:pPr>
        <w:spacing w:after="0"/>
        <w:jc w:val="both"/>
        <w:rPr>
          <w:rFonts w:ascii="Arial" w:hAnsi="Arial" w:cs="Arial"/>
          <w:b/>
          <w:lang w:val="ro-RO"/>
        </w:rPr>
      </w:pPr>
    </w:p>
    <w:p w14:paraId="681F49F1" w14:textId="6B0E6440" w:rsidR="00754A42" w:rsidRPr="001D0081" w:rsidRDefault="0077443E" w:rsidP="001D0081">
      <w:pPr>
        <w:spacing w:after="0"/>
        <w:jc w:val="both"/>
        <w:rPr>
          <w:rFonts w:ascii="Arial" w:hAnsi="Arial" w:cs="Arial"/>
          <w:b/>
          <w:lang w:val="ro-RO"/>
        </w:rPr>
      </w:pPr>
      <w:r w:rsidRPr="001D0081">
        <w:rPr>
          <w:rFonts w:ascii="Arial" w:hAnsi="Arial" w:cs="Arial"/>
          <w:b/>
          <w:lang w:val="ro-RO"/>
        </w:rPr>
        <w:t>Cap.8</w:t>
      </w:r>
      <w:r w:rsidR="00754A42" w:rsidRPr="001D0081">
        <w:rPr>
          <w:rFonts w:ascii="Arial" w:hAnsi="Arial" w:cs="Arial"/>
          <w:b/>
          <w:lang w:val="ro-RO"/>
        </w:rPr>
        <w:t xml:space="preserve"> Legislație </w:t>
      </w:r>
    </w:p>
    <w:p w14:paraId="13649053" w14:textId="144590B1" w:rsidR="00754A42" w:rsidRPr="001D0081" w:rsidRDefault="0077443E" w:rsidP="001D0081">
      <w:pPr>
        <w:tabs>
          <w:tab w:val="left" w:pos="-284"/>
        </w:tabs>
        <w:spacing w:after="0"/>
        <w:jc w:val="both"/>
        <w:rPr>
          <w:rFonts w:ascii="Arial" w:hAnsi="Arial" w:cs="Arial"/>
          <w:lang w:val="ro-RO"/>
        </w:rPr>
      </w:pPr>
      <w:r w:rsidRPr="001D0081">
        <w:rPr>
          <w:rFonts w:ascii="Arial" w:hAnsi="Arial" w:cs="Arial"/>
          <w:b/>
          <w:lang w:val="ro-RO"/>
        </w:rPr>
        <w:t>8</w:t>
      </w:r>
      <w:r w:rsidR="00754A42" w:rsidRPr="001D0081">
        <w:rPr>
          <w:rFonts w:ascii="Arial" w:hAnsi="Arial" w:cs="Arial"/>
          <w:b/>
          <w:lang w:val="ro-RO"/>
        </w:rPr>
        <w:t>.1. Legislaţie privind sănătatea şi securitatea în muncă.</w:t>
      </w:r>
      <w:r w:rsidR="00754A42" w:rsidRPr="001D0081">
        <w:rPr>
          <w:rFonts w:ascii="Arial" w:hAnsi="Arial" w:cs="Arial"/>
          <w:lang w:val="ro-RO"/>
        </w:rPr>
        <w:t xml:space="preserve"> </w:t>
      </w:r>
    </w:p>
    <w:p w14:paraId="43A9B3A2" w14:textId="77777777" w:rsidR="004A1658" w:rsidRPr="00DA74B1" w:rsidRDefault="004A1658" w:rsidP="001D0081">
      <w:pPr>
        <w:tabs>
          <w:tab w:val="left" w:pos="-284"/>
        </w:tabs>
        <w:spacing w:after="0"/>
        <w:jc w:val="both"/>
        <w:rPr>
          <w:rFonts w:ascii="Arial" w:hAnsi="Arial" w:cs="Arial"/>
          <w:sz w:val="8"/>
          <w:szCs w:val="8"/>
          <w:lang w:val="ro-RO"/>
        </w:rPr>
      </w:pPr>
    </w:p>
    <w:p w14:paraId="1401779A" w14:textId="45FA92C7" w:rsidR="00754A42" w:rsidRPr="001D0081" w:rsidRDefault="00754A42" w:rsidP="001D0081">
      <w:pPr>
        <w:tabs>
          <w:tab w:val="left" w:pos="-284"/>
        </w:tabs>
        <w:spacing w:after="0"/>
        <w:ind w:right="-16"/>
        <w:jc w:val="both"/>
        <w:rPr>
          <w:rFonts w:ascii="Arial" w:hAnsi="Arial" w:cs="Arial"/>
          <w:lang w:val="ro-RO"/>
        </w:rPr>
      </w:pPr>
      <w:r w:rsidRPr="001D0081">
        <w:rPr>
          <w:rFonts w:ascii="Arial" w:hAnsi="Arial" w:cs="Arial"/>
          <w:lang w:val="ro-RO"/>
        </w:rPr>
        <w:t xml:space="preserve">Prestatorul îşi va desfășura  activitatea în </w:t>
      </w:r>
      <w:r w:rsidR="00440882">
        <w:rPr>
          <w:rFonts w:ascii="Arial" w:hAnsi="Arial" w:cs="Arial"/>
          <w:lang w:val="ro-RO"/>
        </w:rPr>
        <w:t>spațiile</w:t>
      </w:r>
      <w:r w:rsidRPr="001D0081">
        <w:rPr>
          <w:rFonts w:ascii="Arial" w:hAnsi="Arial" w:cs="Arial"/>
          <w:lang w:val="ro-RO"/>
        </w:rPr>
        <w:t xml:space="preserve"> din cadrul CNTEE Transelectrica SA</w:t>
      </w:r>
      <w:r w:rsidR="00BB6C8D" w:rsidRPr="001D0081">
        <w:rPr>
          <w:rFonts w:ascii="Arial" w:hAnsi="Arial" w:cs="Arial"/>
          <w:lang w:val="ro-RO"/>
        </w:rPr>
        <w:t xml:space="preserve"> Executiv</w:t>
      </w:r>
      <w:r w:rsidR="00440882">
        <w:rPr>
          <w:rFonts w:ascii="Arial" w:hAnsi="Arial" w:cs="Arial"/>
          <w:lang w:val="ro-RO"/>
        </w:rPr>
        <w:t xml:space="preserve"> și DEN</w:t>
      </w:r>
      <w:r w:rsidRPr="001D0081">
        <w:rPr>
          <w:rFonts w:ascii="Arial" w:hAnsi="Arial" w:cs="Arial"/>
          <w:lang w:val="ro-RO"/>
        </w:rPr>
        <w:t xml:space="preserve"> în conformitate cu prevederile:</w:t>
      </w:r>
    </w:p>
    <w:p w14:paraId="1756124F" w14:textId="77777777" w:rsidR="00754A42" w:rsidRPr="001D0081" w:rsidRDefault="00754A42" w:rsidP="001D0081">
      <w:pPr>
        <w:numPr>
          <w:ilvl w:val="0"/>
          <w:numId w:val="12"/>
        </w:numPr>
        <w:tabs>
          <w:tab w:val="left" w:pos="8640"/>
          <w:tab w:val="left" w:pos="8730"/>
          <w:tab w:val="left" w:pos="9000"/>
        </w:tabs>
        <w:autoSpaceDE w:val="0"/>
        <w:autoSpaceDN w:val="0"/>
        <w:adjustRightInd w:val="0"/>
        <w:spacing w:after="0"/>
        <w:ind w:left="360" w:right="-16"/>
        <w:jc w:val="both"/>
        <w:rPr>
          <w:rFonts w:ascii="Arial" w:hAnsi="Arial" w:cs="Arial"/>
          <w:lang w:val="ro-RO"/>
        </w:rPr>
      </w:pPr>
      <w:r w:rsidRPr="001D0081">
        <w:rPr>
          <w:rFonts w:ascii="Arial" w:hAnsi="Arial" w:cs="Arial"/>
          <w:lang w:val="ro-RO"/>
        </w:rPr>
        <w:t>Legea nr. 319/2006 privind securitatea și sanătatea în munca, cu modificările şi completările ulterioare;</w:t>
      </w:r>
    </w:p>
    <w:p w14:paraId="5C091F7D" w14:textId="77777777" w:rsidR="00754A42" w:rsidRPr="001D0081" w:rsidRDefault="00754A42" w:rsidP="001D0081">
      <w:pPr>
        <w:numPr>
          <w:ilvl w:val="0"/>
          <w:numId w:val="12"/>
        </w:numPr>
        <w:tabs>
          <w:tab w:val="left" w:pos="8640"/>
          <w:tab w:val="left" w:pos="8730"/>
          <w:tab w:val="left" w:pos="9000"/>
        </w:tabs>
        <w:autoSpaceDE w:val="0"/>
        <w:autoSpaceDN w:val="0"/>
        <w:adjustRightInd w:val="0"/>
        <w:spacing w:after="0"/>
        <w:ind w:left="360" w:right="-16"/>
        <w:jc w:val="both"/>
        <w:rPr>
          <w:rFonts w:ascii="Arial" w:hAnsi="Arial" w:cs="Arial"/>
          <w:lang w:val="ro-RO"/>
        </w:rPr>
      </w:pPr>
      <w:r w:rsidRPr="001D0081">
        <w:rPr>
          <w:rFonts w:ascii="Arial" w:hAnsi="Arial" w:cs="Arial"/>
          <w:lang w:val="ro-RO"/>
        </w:rPr>
        <w:t>H.G. nr. 1425/2006 pentru aprobarea Normelor metodologice de aplicare a prevederilor Legii securităţii şi sănătăţii în muncă nr. 319/2006, cu modificările şi completările ulterioare;</w:t>
      </w:r>
    </w:p>
    <w:p w14:paraId="6509E07D" w14:textId="77777777" w:rsidR="00754A42" w:rsidRPr="00FD3D2A" w:rsidRDefault="00754A42" w:rsidP="00FD3D2A">
      <w:pPr>
        <w:numPr>
          <w:ilvl w:val="0"/>
          <w:numId w:val="12"/>
        </w:numPr>
        <w:tabs>
          <w:tab w:val="left" w:pos="8640"/>
          <w:tab w:val="left" w:pos="8730"/>
          <w:tab w:val="left" w:pos="9000"/>
        </w:tabs>
        <w:autoSpaceDE w:val="0"/>
        <w:autoSpaceDN w:val="0"/>
        <w:adjustRightInd w:val="0"/>
        <w:spacing w:after="0"/>
        <w:ind w:left="360" w:right="-16"/>
        <w:jc w:val="both"/>
        <w:rPr>
          <w:rFonts w:ascii="Arial" w:hAnsi="Arial" w:cs="Arial"/>
          <w:lang w:val="ro-RO"/>
        </w:rPr>
      </w:pPr>
      <w:r w:rsidRPr="00FD3D2A">
        <w:rPr>
          <w:rFonts w:ascii="Arial" w:hAnsi="Arial" w:cs="Arial"/>
          <w:lang w:val="fr-FR"/>
        </w:rPr>
        <w:lastRenderedPageBreak/>
        <w:t>HG nr.1048/2006 privind cerințele minime de securitate și sănătate pentru utilizarea de către lucrători a echipamentelor individuale de protecție la locul de muncă,</w:t>
      </w:r>
      <w:r w:rsidRPr="00FD3D2A">
        <w:rPr>
          <w:rFonts w:ascii="Arial" w:hAnsi="Arial" w:cs="Arial"/>
          <w:lang w:val="ro-RO"/>
        </w:rPr>
        <w:t xml:space="preserve"> cu modificările şi completările ulterioare;</w:t>
      </w:r>
    </w:p>
    <w:p w14:paraId="46F612B2" w14:textId="77777777" w:rsidR="00754A42" w:rsidRPr="00FD3D2A" w:rsidRDefault="00754A42" w:rsidP="00FD3D2A">
      <w:pPr>
        <w:numPr>
          <w:ilvl w:val="0"/>
          <w:numId w:val="12"/>
        </w:numPr>
        <w:tabs>
          <w:tab w:val="left" w:pos="8640"/>
          <w:tab w:val="left" w:pos="8730"/>
          <w:tab w:val="left" w:pos="9000"/>
        </w:tabs>
        <w:autoSpaceDE w:val="0"/>
        <w:autoSpaceDN w:val="0"/>
        <w:adjustRightInd w:val="0"/>
        <w:spacing w:after="0"/>
        <w:ind w:left="360" w:right="-16"/>
        <w:jc w:val="both"/>
        <w:rPr>
          <w:rFonts w:ascii="Arial" w:hAnsi="Arial" w:cs="Arial"/>
          <w:lang w:val="ro-RO"/>
        </w:rPr>
      </w:pPr>
      <w:r w:rsidRPr="00FD3D2A">
        <w:rPr>
          <w:rFonts w:ascii="Arial" w:hAnsi="Arial" w:cs="Arial"/>
          <w:lang w:val="fr-FR"/>
        </w:rPr>
        <w:t xml:space="preserve">HG nr.1091/2006 privind cerințele minime de securitate și sănătate pentru locul de muncă, </w:t>
      </w:r>
      <w:r w:rsidRPr="00FD3D2A">
        <w:rPr>
          <w:rFonts w:ascii="Arial" w:hAnsi="Arial" w:cs="Arial"/>
          <w:lang w:val="ro-RO"/>
        </w:rPr>
        <w:t>cu modificările şi completările ulterioare;</w:t>
      </w:r>
    </w:p>
    <w:p w14:paraId="69381718" w14:textId="77777777" w:rsidR="00754A42" w:rsidRPr="00FD3D2A" w:rsidRDefault="00754A42" w:rsidP="00FD3D2A">
      <w:pPr>
        <w:numPr>
          <w:ilvl w:val="0"/>
          <w:numId w:val="12"/>
        </w:numPr>
        <w:tabs>
          <w:tab w:val="left" w:pos="8640"/>
          <w:tab w:val="left" w:pos="8730"/>
          <w:tab w:val="left" w:pos="9000"/>
        </w:tabs>
        <w:autoSpaceDE w:val="0"/>
        <w:autoSpaceDN w:val="0"/>
        <w:adjustRightInd w:val="0"/>
        <w:spacing w:after="0"/>
        <w:ind w:left="360" w:right="-16"/>
        <w:jc w:val="both"/>
        <w:rPr>
          <w:rFonts w:ascii="Arial" w:hAnsi="Arial" w:cs="Arial"/>
          <w:lang w:val="ro-RO"/>
        </w:rPr>
      </w:pPr>
      <w:r w:rsidRPr="00FD3D2A">
        <w:rPr>
          <w:rFonts w:ascii="Arial" w:hAnsi="Arial" w:cs="Arial"/>
          <w:lang w:val="ro-RO"/>
        </w:rPr>
        <w:t xml:space="preserve">HG nr.1146/2006 privind </w:t>
      </w:r>
      <w:r w:rsidRPr="00FD3D2A">
        <w:rPr>
          <w:rFonts w:ascii="Arial" w:hAnsi="Arial" w:cs="Arial"/>
          <w:lang w:val="fr-FR"/>
        </w:rPr>
        <w:t xml:space="preserve">cerințele minime de securitate și sănătate </w:t>
      </w:r>
      <w:r w:rsidRPr="00FD3D2A">
        <w:rPr>
          <w:rFonts w:ascii="Arial" w:hAnsi="Arial" w:cs="Arial"/>
          <w:lang w:val="ro-RO"/>
        </w:rPr>
        <w:t>pentru utilizarea în muncă de către lucrători a echipamentelor de muncă, cu modificările şi completările ulterioare;</w:t>
      </w:r>
    </w:p>
    <w:p w14:paraId="27DAEB28" w14:textId="77777777" w:rsidR="00754A42" w:rsidRPr="00FD3D2A" w:rsidRDefault="00754A42" w:rsidP="00FD3D2A">
      <w:pPr>
        <w:numPr>
          <w:ilvl w:val="0"/>
          <w:numId w:val="12"/>
        </w:numPr>
        <w:autoSpaceDE w:val="0"/>
        <w:autoSpaceDN w:val="0"/>
        <w:adjustRightInd w:val="0"/>
        <w:spacing w:after="0"/>
        <w:ind w:left="360" w:right="-16"/>
        <w:jc w:val="both"/>
        <w:rPr>
          <w:rFonts w:ascii="Arial" w:hAnsi="Arial" w:cs="Arial"/>
          <w:lang w:val="ro-RO"/>
        </w:rPr>
      </w:pPr>
      <w:r w:rsidRPr="00FD3D2A">
        <w:rPr>
          <w:rFonts w:ascii="Arial" w:hAnsi="Arial" w:cs="Arial"/>
          <w:lang w:val="ro-RO"/>
        </w:rPr>
        <w:t>HG nr.1218/2006 privind cerințele minime de securitate și sănătate pentru asigurarea protecției împotriva riscurilor legate de expunerea la agenți chimici în muncă, republicată, cu modificările şi completările ulterioare.</w:t>
      </w:r>
    </w:p>
    <w:p w14:paraId="4AD46287" w14:textId="77777777" w:rsidR="00597173" w:rsidRPr="00FD3D2A" w:rsidRDefault="00597173" w:rsidP="00FD3D2A">
      <w:pPr>
        <w:autoSpaceDE w:val="0"/>
        <w:autoSpaceDN w:val="0"/>
        <w:adjustRightInd w:val="0"/>
        <w:spacing w:after="0"/>
        <w:ind w:left="360" w:right="-247"/>
        <w:jc w:val="both"/>
        <w:rPr>
          <w:rFonts w:ascii="Arial" w:hAnsi="Arial" w:cs="Arial"/>
          <w:lang w:val="ro-RO"/>
        </w:rPr>
      </w:pPr>
    </w:p>
    <w:p w14:paraId="79B8E7F6" w14:textId="7FAC1606" w:rsidR="00754A42" w:rsidRPr="00FD3D2A" w:rsidRDefault="0077443E" w:rsidP="00FD3D2A">
      <w:pPr>
        <w:tabs>
          <w:tab w:val="left" w:pos="-284"/>
          <w:tab w:val="left" w:pos="180"/>
        </w:tabs>
        <w:spacing w:after="0"/>
        <w:jc w:val="both"/>
        <w:rPr>
          <w:rFonts w:ascii="Arial" w:hAnsi="Arial" w:cs="Arial"/>
          <w:b/>
          <w:lang w:val="ro-RO"/>
        </w:rPr>
      </w:pPr>
      <w:r w:rsidRPr="00FD3D2A">
        <w:rPr>
          <w:rFonts w:ascii="Arial" w:hAnsi="Arial" w:cs="Arial"/>
          <w:b/>
          <w:lang w:val="ro-RO"/>
        </w:rPr>
        <w:t>8</w:t>
      </w:r>
      <w:r w:rsidR="00754A42" w:rsidRPr="00FD3D2A">
        <w:rPr>
          <w:rFonts w:ascii="Arial" w:hAnsi="Arial" w:cs="Arial"/>
          <w:b/>
          <w:lang w:val="ro-RO"/>
        </w:rPr>
        <w:t>.2</w:t>
      </w:r>
      <w:r w:rsidR="004C704C" w:rsidRPr="00FD3D2A">
        <w:rPr>
          <w:rFonts w:ascii="Arial" w:hAnsi="Arial" w:cs="Arial"/>
          <w:b/>
          <w:lang w:val="ro-RO"/>
        </w:rPr>
        <w:t>.</w:t>
      </w:r>
      <w:r w:rsidR="00754A42" w:rsidRPr="00FD3D2A">
        <w:rPr>
          <w:rFonts w:ascii="Arial" w:hAnsi="Arial" w:cs="Arial"/>
          <w:b/>
          <w:lang w:val="ro-RO"/>
        </w:rPr>
        <w:t xml:space="preserve"> Cerințe și legislație de mediu</w:t>
      </w:r>
    </w:p>
    <w:p w14:paraId="4E08BE86" w14:textId="77777777" w:rsidR="00146CE8" w:rsidRPr="00FD3D2A" w:rsidRDefault="00146CE8" w:rsidP="00FD3D2A">
      <w:pPr>
        <w:tabs>
          <w:tab w:val="left" w:pos="-284"/>
          <w:tab w:val="left" w:pos="180"/>
        </w:tabs>
        <w:spacing w:after="0"/>
        <w:jc w:val="both"/>
        <w:rPr>
          <w:rFonts w:ascii="Arial" w:hAnsi="Arial" w:cs="Arial"/>
          <w:b/>
          <w:lang w:val="ro-RO"/>
        </w:rPr>
      </w:pPr>
    </w:p>
    <w:p w14:paraId="45A7B77C" w14:textId="77777777" w:rsidR="00754A42" w:rsidRPr="00FD3D2A" w:rsidRDefault="00754A42" w:rsidP="00FD3D2A">
      <w:pPr>
        <w:tabs>
          <w:tab w:val="left" w:pos="-284"/>
          <w:tab w:val="left" w:pos="180"/>
        </w:tabs>
        <w:spacing w:after="0"/>
        <w:jc w:val="both"/>
        <w:rPr>
          <w:rFonts w:ascii="Arial" w:hAnsi="Arial" w:cs="Arial"/>
          <w:b/>
          <w:lang w:val="fr-FR"/>
        </w:rPr>
      </w:pPr>
      <w:r w:rsidRPr="00FD3D2A">
        <w:rPr>
          <w:rFonts w:ascii="Arial" w:hAnsi="Arial" w:cs="Arial"/>
          <w:b/>
          <w:lang w:val="ro-RO"/>
        </w:rPr>
        <w:t>La prestarea serviciului se vor avea în vedere</w:t>
      </w:r>
      <w:r w:rsidRPr="00FD3D2A">
        <w:rPr>
          <w:rFonts w:ascii="Arial" w:hAnsi="Arial" w:cs="Arial"/>
          <w:b/>
          <w:lang w:val="fr-FR"/>
        </w:rPr>
        <w:t>:</w:t>
      </w:r>
    </w:p>
    <w:p w14:paraId="4E36F846" w14:textId="77777777" w:rsidR="00754A42" w:rsidRPr="00FD3D2A" w:rsidRDefault="00754A42" w:rsidP="00FD3D2A">
      <w:pPr>
        <w:numPr>
          <w:ilvl w:val="0"/>
          <w:numId w:val="13"/>
        </w:numPr>
        <w:tabs>
          <w:tab w:val="left" w:pos="-284"/>
          <w:tab w:val="left" w:pos="270"/>
        </w:tabs>
        <w:spacing w:after="0"/>
        <w:ind w:right="-427" w:hanging="720"/>
        <w:jc w:val="both"/>
        <w:rPr>
          <w:rFonts w:ascii="Arial" w:hAnsi="Arial" w:cs="Arial"/>
          <w:bCs/>
          <w:lang w:val="it-CH"/>
        </w:rPr>
      </w:pPr>
      <w:r w:rsidRPr="00FD3D2A">
        <w:rPr>
          <w:rFonts w:ascii="Arial" w:hAnsi="Arial" w:cs="Arial"/>
          <w:bCs/>
          <w:lang w:val="ro-RO"/>
        </w:rPr>
        <w:t>OUG nr. 195/2005 – privind protecția mediului, cu modificările și completările ulterioare</w:t>
      </w:r>
      <w:r w:rsidRPr="00FD3D2A">
        <w:rPr>
          <w:rFonts w:ascii="Arial" w:hAnsi="Arial" w:cs="Arial"/>
          <w:bCs/>
          <w:lang w:val="it-CH"/>
        </w:rPr>
        <w:t>;</w:t>
      </w:r>
    </w:p>
    <w:p w14:paraId="2DDF624F" w14:textId="6304A0C8" w:rsidR="00754A42" w:rsidRPr="00FD3D2A" w:rsidRDefault="00754A42" w:rsidP="00FD3D2A">
      <w:pPr>
        <w:numPr>
          <w:ilvl w:val="0"/>
          <w:numId w:val="13"/>
        </w:numPr>
        <w:tabs>
          <w:tab w:val="left" w:pos="-284"/>
          <w:tab w:val="left" w:pos="270"/>
        </w:tabs>
        <w:spacing w:after="0"/>
        <w:ind w:left="270" w:right="-16" w:hanging="270"/>
        <w:jc w:val="both"/>
        <w:rPr>
          <w:rFonts w:ascii="Arial" w:hAnsi="Arial" w:cs="Arial"/>
          <w:bCs/>
          <w:lang w:val="it-CH"/>
        </w:rPr>
      </w:pPr>
      <w:r w:rsidRPr="00FD3D2A">
        <w:rPr>
          <w:rFonts w:ascii="Arial" w:hAnsi="Arial" w:cs="Arial"/>
          <w:bCs/>
          <w:lang w:val="it-CH"/>
        </w:rPr>
        <w:t>HG nr. 856/2002- privind evidenţa gestiunii de</w:t>
      </w:r>
      <w:r w:rsidRPr="00FD3D2A">
        <w:rPr>
          <w:rFonts w:ascii="Arial" w:hAnsi="Arial" w:cs="Arial"/>
          <w:bCs/>
          <w:lang w:val="ro-RO"/>
        </w:rPr>
        <w:t>ș</w:t>
      </w:r>
      <w:r w:rsidRPr="00FD3D2A">
        <w:rPr>
          <w:rFonts w:ascii="Arial" w:hAnsi="Arial" w:cs="Arial"/>
          <w:bCs/>
          <w:lang w:val="it-CH"/>
        </w:rPr>
        <w:t xml:space="preserve">eurilor </w:t>
      </w:r>
      <w:r w:rsidR="004C704C" w:rsidRPr="00FD3D2A">
        <w:rPr>
          <w:rFonts w:ascii="Arial" w:hAnsi="Arial" w:cs="Arial"/>
          <w:bCs/>
          <w:lang w:val="it-CH"/>
        </w:rPr>
        <w:t>ș</w:t>
      </w:r>
      <w:r w:rsidRPr="00FD3D2A">
        <w:rPr>
          <w:rFonts w:ascii="Arial" w:hAnsi="Arial" w:cs="Arial"/>
          <w:bCs/>
          <w:lang w:val="it-CH"/>
        </w:rPr>
        <w:t>i pentru aprobarea listei cuprinzând</w:t>
      </w:r>
      <w:r w:rsidR="004C704C" w:rsidRPr="00FD3D2A">
        <w:rPr>
          <w:rFonts w:ascii="Arial" w:hAnsi="Arial" w:cs="Arial"/>
          <w:bCs/>
          <w:lang w:val="it-CH"/>
        </w:rPr>
        <w:t xml:space="preserve"> </w:t>
      </w:r>
      <w:r w:rsidRPr="00FD3D2A">
        <w:rPr>
          <w:rFonts w:ascii="Arial" w:hAnsi="Arial" w:cs="Arial"/>
          <w:bCs/>
          <w:lang w:val="it-CH"/>
        </w:rPr>
        <w:t>deșeurile, inclusiv cele periculoase, cu modificările și completările ulterioare;</w:t>
      </w:r>
    </w:p>
    <w:p w14:paraId="274E4BF7" w14:textId="2E141793" w:rsidR="00754A42" w:rsidRPr="00FD3D2A" w:rsidRDefault="005A2C5D" w:rsidP="00FD3D2A">
      <w:pPr>
        <w:pStyle w:val="ListParagraph"/>
        <w:numPr>
          <w:ilvl w:val="0"/>
          <w:numId w:val="13"/>
        </w:numPr>
        <w:tabs>
          <w:tab w:val="left" w:pos="-284"/>
          <w:tab w:val="left" w:pos="180"/>
        </w:tabs>
        <w:spacing w:after="0"/>
        <w:ind w:right="-427" w:hanging="720"/>
        <w:jc w:val="both"/>
        <w:rPr>
          <w:rFonts w:ascii="Arial" w:hAnsi="Arial" w:cs="Arial"/>
          <w:bCs/>
          <w:lang w:val="ro-RO"/>
        </w:rPr>
      </w:pPr>
      <w:r w:rsidRPr="00FD3D2A">
        <w:rPr>
          <w:rFonts w:ascii="Arial" w:hAnsi="Arial" w:cs="Arial"/>
          <w:bCs/>
          <w:lang w:val="ro-RO"/>
        </w:rPr>
        <w:t xml:space="preserve"> </w:t>
      </w:r>
      <w:r w:rsidR="00754A42" w:rsidRPr="00FD3D2A">
        <w:rPr>
          <w:rFonts w:ascii="Arial" w:hAnsi="Arial" w:cs="Arial"/>
          <w:bCs/>
          <w:lang w:val="ro-RO"/>
        </w:rPr>
        <w:t>ISO 14001/2015 -Certificare Sisteme de management de mediu.</w:t>
      </w:r>
    </w:p>
    <w:p w14:paraId="528F964F" w14:textId="38225284" w:rsidR="004C704C" w:rsidRPr="00FD3D2A" w:rsidRDefault="004C704C" w:rsidP="00FD3D2A">
      <w:pPr>
        <w:numPr>
          <w:ilvl w:val="0"/>
          <w:numId w:val="13"/>
        </w:numPr>
        <w:tabs>
          <w:tab w:val="left" w:pos="-284"/>
          <w:tab w:val="left" w:pos="270"/>
        </w:tabs>
        <w:spacing w:after="0"/>
        <w:ind w:left="270" w:right="-16" w:hanging="270"/>
        <w:jc w:val="both"/>
        <w:rPr>
          <w:rFonts w:ascii="Arial" w:hAnsi="Arial" w:cs="Arial"/>
          <w:bCs/>
          <w:lang w:val="ro-RO"/>
        </w:rPr>
      </w:pPr>
      <w:r w:rsidRPr="00FD3D2A">
        <w:rPr>
          <w:rFonts w:ascii="Arial" w:hAnsi="Arial" w:cs="Arial"/>
          <w:bCs/>
          <w:lang w:val="fr-FR"/>
        </w:rPr>
        <w:t>Prestatorul prin natura activității prestate, va manifesta o deosebit</w:t>
      </w:r>
      <w:r w:rsidRPr="00FD3D2A">
        <w:rPr>
          <w:rFonts w:ascii="Arial" w:hAnsi="Arial" w:cs="Arial"/>
          <w:bCs/>
          <w:lang w:val="ro-RO"/>
        </w:rPr>
        <w:t>ă atenție astfel încât să evite producerea oricărui eveniment care să aibă efecte nocive asupra mediului sau asupra stării de sănătate a personalului beneficiarului.</w:t>
      </w:r>
    </w:p>
    <w:p w14:paraId="36874BCE" w14:textId="77777777" w:rsidR="004E1565" w:rsidRPr="00FD3D2A" w:rsidRDefault="004E1565" w:rsidP="00FD3D2A">
      <w:pPr>
        <w:tabs>
          <w:tab w:val="left" w:pos="-284"/>
          <w:tab w:val="left" w:pos="270"/>
        </w:tabs>
        <w:spacing w:after="0"/>
        <w:ind w:right="-427"/>
        <w:jc w:val="both"/>
        <w:rPr>
          <w:rFonts w:ascii="Arial" w:hAnsi="Arial" w:cs="Arial"/>
          <w:bCs/>
          <w:lang w:val="ro-RO"/>
        </w:rPr>
      </w:pPr>
    </w:p>
    <w:p w14:paraId="01F15E33" w14:textId="32B8C002" w:rsidR="00754A42" w:rsidRPr="00FD3D2A" w:rsidRDefault="0077443E" w:rsidP="00FD3D2A">
      <w:pPr>
        <w:tabs>
          <w:tab w:val="left" w:pos="-284"/>
          <w:tab w:val="left" w:pos="180"/>
        </w:tabs>
        <w:spacing w:after="0"/>
        <w:jc w:val="both"/>
        <w:rPr>
          <w:rFonts w:ascii="Arial" w:hAnsi="Arial" w:cs="Arial"/>
          <w:b/>
          <w:lang w:val="ro-RO"/>
        </w:rPr>
      </w:pPr>
      <w:r w:rsidRPr="00FD3D2A">
        <w:rPr>
          <w:rFonts w:ascii="Arial" w:hAnsi="Arial" w:cs="Arial"/>
          <w:b/>
          <w:lang w:val="ro-RO"/>
        </w:rPr>
        <w:t>8</w:t>
      </w:r>
      <w:r w:rsidR="00754A42" w:rsidRPr="00FD3D2A">
        <w:rPr>
          <w:rFonts w:ascii="Arial" w:hAnsi="Arial" w:cs="Arial"/>
          <w:b/>
          <w:lang w:val="ro-RO"/>
        </w:rPr>
        <w:t>.3</w:t>
      </w:r>
      <w:r w:rsidR="004C704C" w:rsidRPr="00FD3D2A">
        <w:rPr>
          <w:rFonts w:ascii="Arial" w:hAnsi="Arial" w:cs="Arial"/>
          <w:b/>
          <w:lang w:val="ro-RO"/>
        </w:rPr>
        <w:t xml:space="preserve">. </w:t>
      </w:r>
      <w:r w:rsidR="00754A42" w:rsidRPr="00FD3D2A">
        <w:rPr>
          <w:rFonts w:ascii="Arial" w:hAnsi="Arial" w:cs="Arial"/>
          <w:b/>
          <w:lang w:val="ro-RO"/>
        </w:rPr>
        <w:t>Cerințe și legislație de calitate</w:t>
      </w:r>
    </w:p>
    <w:p w14:paraId="0D00665A" w14:textId="5E6A0D7B" w:rsidR="00597173" w:rsidRPr="00FD3D2A" w:rsidRDefault="00C7741C" w:rsidP="00FD3D2A">
      <w:pPr>
        <w:tabs>
          <w:tab w:val="left" w:pos="-284"/>
          <w:tab w:val="left" w:pos="180"/>
        </w:tabs>
        <w:spacing w:after="0"/>
        <w:ind w:right="-16"/>
        <w:jc w:val="both"/>
        <w:rPr>
          <w:rFonts w:ascii="Arial" w:hAnsi="Arial" w:cs="Arial"/>
          <w:lang w:val="it-CH"/>
        </w:rPr>
      </w:pPr>
      <w:r w:rsidRPr="00FD3D2A">
        <w:rPr>
          <w:rFonts w:ascii="Arial" w:hAnsi="Arial" w:cs="Arial"/>
          <w:lang w:val="it-CH"/>
        </w:rPr>
        <w:t xml:space="preserve">Prestatorul </w:t>
      </w:r>
      <w:r w:rsidR="005868E8" w:rsidRPr="00FD3D2A">
        <w:rPr>
          <w:rFonts w:ascii="Arial" w:hAnsi="Arial" w:cs="Arial"/>
          <w:lang w:val="it-CH"/>
        </w:rPr>
        <w:t>va</w:t>
      </w:r>
      <w:r w:rsidRPr="00FD3D2A">
        <w:rPr>
          <w:rFonts w:ascii="Arial" w:hAnsi="Arial" w:cs="Arial"/>
          <w:lang w:val="it-CH"/>
        </w:rPr>
        <w:t xml:space="preserve"> face dovada implementării unor sisteme de management al calității, mediului și sănătății și securității ocupaționale</w:t>
      </w:r>
      <w:r w:rsidR="00621790" w:rsidRPr="00FD3D2A">
        <w:rPr>
          <w:rFonts w:ascii="Arial" w:hAnsi="Arial" w:cs="Arial"/>
          <w:lang w:val="it-CH"/>
        </w:rPr>
        <w:t>:</w:t>
      </w:r>
      <w:r w:rsidRPr="00FD3D2A">
        <w:rPr>
          <w:rFonts w:ascii="Arial" w:hAnsi="Arial" w:cs="Arial"/>
          <w:lang w:val="it-CH"/>
        </w:rPr>
        <w:t xml:space="preserve"> ISO 9001, ISO 14001, ISO 45001</w:t>
      </w:r>
      <w:r w:rsidR="00621790" w:rsidRPr="00FD3D2A">
        <w:rPr>
          <w:rFonts w:ascii="Arial" w:hAnsi="Arial" w:cs="Arial"/>
          <w:lang w:val="it-CH"/>
        </w:rPr>
        <w:t>, ISO 27001</w:t>
      </w:r>
      <w:r w:rsidRPr="00FD3D2A">
        <w:rPr>
          <w:rFonts w:ascii="Arial" w:hAnsi="Arial" w:cs="Arial"/>
          <w:lang w:val="it-CH"/>
        </w:rPr>
        <w:t xml:space="preserve"> sau echivalent.</w:t>
      </w:r>
    </w:p>
    <w:p w14:paraId="7C6F1BB3" w14:textId="77777777" w:rsidR="00014AB8" w:rsidRPr="00FD3D2A" w:rsidRDefault="00014AB8" w:rsidP="00FD3D2A">
      <w:pPr>
        <w:tabs>
          <w:tab w:val="left" w:pos="-284"/>
          <w:tab w:val="left" w:pos="180"/>
        </w:tabs>
        <w:spacing w:after="0"/>
        <w:ind w:right="-247"/>
        <w:jc w:val="both"/>
        <w:rPr>
          <w:rFonts w:ascii="Arial" w:hAnsi="Arial" w:cs="Arial"/>
          <w:lang w:val="fr-FR"/>
        </w:rPr>
      </w:pPr>
    </w:p>
    <w:p w14:paraId="09F507AA" w14:textId="5ACF40AF" w:rsidR="00754A42" w:rsidRPr="00FD3D2A" w:rsidRDefault="0077443E" w:rsidP="00FD3D2A">
      <w:pPr>
        <w:tabs>
          <w:tab w:val="left" w:pos="-284"/>
          <w:tab w:val="left" w:pos="180"/>
        </w:tabs>
        <w:spacing w:after="0"/>
        <w:ind w:right="-16"/>
        <w:jc w:val="both"/>
        <w:rPr>
          <w:rFonts w:ascii="Arial" w:hAnsi="Arial" w:cs="Arial"/>
          <w:bCs/>
          <w:lang w:val="ro-RO"/>
        </w:rPr>
      </w:pPr>
      <w:r w:rsidRPr="00FD3D2A">
        <w:rPr>
          <w:rFonts w:ascii="Arial" w:hAnsi="Arial" w:cs="Arial"/>
          <w:b/>
          <w:lang w:val="ro-RO"/>
        </w:rPr>
        <w:t>8</w:t>
      </w:r>
      <w:r w:rsidR="00754A42" w:rsidRPr="00FD3D2A">
        <w:rPr>
          <w:rFonts w:ascii="Arial" w:hAnsi="Arial" w:cs="Arial"/>
          <w:b/>
          <w:lang w:val="ro-RO"/>
        </w:rPr>
        <w:t>.4</w:t>
      </w:r>
      <w:r w:rsidR="00754A42" w:rsidRPr="00FD3D2A">
        <w:rPr>
          <w:rFonts w:ascii="Arial" w:hAnsi="Arial" w:cs="Arial"/>
          <w:bCs/>
          <w:lang w:val="ro-RO"/>
        </w:rPr>
        <w:t xml:space="preserve"> </w:t>
      </w:r>
      <w:r w:rsidR="00754A42" w:rsidRPr="00FD3D2A">
        <w:rPr>
          <w:rFonts w:ascii="Arial" w:hAnsi="Arial" w:cs="Arial"/>
          <w:b/>
          <w:lang w:val="ro-RO"/>
        </w:rPr>
        <w:t>Legislație privind</w:t>
      </w:r>
      <w:r w:rsidR="00754A42" w:rsidRPr="00FD3D2A">
        <w:rPr>
          <w:rFonts w:ascii="Arial" w:hAnsi="Arial" w:cs="Arial"/>
          <w:bCs/>
          <w:lang w:val="ro-RO"/>
        </w:rPr>
        <w:t xml:space="preserve"> </w:t>
      </w:r>
      <w:r w:rsidR="00754A42" w:rsidRPr="00FD3D2A">
        <w:rPr>
          <w:rFonts w:ascii="Arial" w:hAnsi="Arial" w:cs="Arial"/>
          <w:b/>
          <w:bCs/>
          <w:lang w:val="ro-RO"/>
        </w:rPr>
        <w:t xml:space="preserve">Managementul situațiilor de urgență (Apărarea împotriva incendiilor </w:t>
      </w:r>
      <w:r w:rsidR="006C3686" w:rsidRPr="00FD3D2A">
        <w:rPr>
          <w:rFonts w:ascii="Arial" w:hAnsi="Arial" w:cs="Arial"/>
          <w:b/>
          <w:bCs/>
          <w:lang w:val="ro-RO"/>
        </w:rPr>
        <w:t>ș</w:t>
      </w:r>
      <w:r w:rsidR="00754A42" w:rsidRPr="00FD3D2A">
        <w:rPr>
          <w:rFonts w:ascii="Arial" w:hAnsi="Arial" w:cs="Arial"/>
          <w:b/>
          <w:bCs/>
          <w:lang w:val="ro-RO"/>
        </w:rPr>
        <w:t>i Protecția civilă)</w:t>
      </w:r>
    </w:p>
    <w:p w14:paraId="1833B7A3" w14:textId="77777777" w:rsidR="00754A42" w:rsidRPr="00FD3D2A" w:rsidRDefault="00754A42" w:rsidP="00FD3D2A">
      <w:pPr>
        <w:tabs>
          <w:tab w:val="left" w:pos="-284"/>
        </w:tabs>
        <w:autoSpaceDE w:val="0"/>
        <w:autoSpaceDN w:val="0"/>
        <w:adjustRightInd w:val="0"/>
        <w:spacing w:after="0"/>
        <w:ind w:right="-16"/>
        <w:jc w:val="both"/>
        <w:rPr>
          <w:rFonts w:ascii="Arial" w:hAnsi="Arial" w:cs="Arial"/>
          <w:lang w:val="ro-RO"/>
        </w:rPr>
      </w:pPr>
      <w:r w:rsidRPr="00FD3D2A">
        <w:rPr>
          <w:rFonts w:ascii="Arial" w:hAnsi="Arial" w:cs="Arial"/>
          <w:lang w:val="ro-RO"/>
        </w:rPr>
        <w:t>În timpul desfăşurării activităţii în locațiile Achizitorului, personalul prestator va respecta întocmai prevederile actelor normative privind managementul situațiilor de urgență, dintre care, precizăm:</w:t>
      </w:r>
    </w:p>
    <w:p w14:paraId="1318A882" w14:textId="77777777" w:rsidR="00754A42" w:rsidRPr="00FD3D2A" w:rsidRDefault="00754A42" w:rsidP="00FD3D2A">
      <w:pPr>
        <w:tabs>
          <w:tab w:val="left" w:pos="-284"/>
        </w:tabs>
        <w:autoSpaceDE w:val="0"/>
        <w:autoSpaceDN w:val="0"/>
        <w:adjustRightInd w:val="0"/>
        <w:spacing w:after="0"/>
        <w:ind w:right="-16"/>
        <w:jc w:val="both"/>
        <w:rPr>
          <w:rFonts w:ascii="Arial" w:hAnsi="Arial" w:cs="Arial"/>
          <w:lang w:val="ro-RO"/>
        </w:rPr>
      </w:pPr>
      <w:r w:rsidRPr="00FD3D2A">
        <w:rPr>
          <w:rFonts w:ascii="Arial" w:hAnsi="Arial" w:cs="Arial"/>
          <w:lang w:val="ro-RO"/>
        </w:rPr>
        <w:t xml:space="preserve">- Ordonanța de urgență nr. 21 din 15 aprilie 2004 privind Sistemul Național de Management al </w:t>
      </w:r>
      <w:r w:rsidRPr="00FD3D2A">
        <w:rPr>
          <w:rFonts w:ascii="Arial" w:hAnsi="Arial" w:cs="Arial"/>
          <w:bCs/>
          <w:iCs/>
          <w:lang w:val="ro-RO"/>
        </w:rPr>
        <w:t>Situațiilor</w:t>
      </w:r>
      <w:r w:rsidRPr="00FD3D2A">
        <w:rPr>
          <w:rFonts w:ascii="Arial" w:hAnsi="Arial" w:cs="Arial"/>
          <w:b/>
          <w:bCs/>
          <w:i/>
          <w:iCs/>
          <w:color w:val="000000"/>
          <w:lang w:val="ro-RO"/>
        </w:rPr>
        <w:t xml:space="preserve"> </w:t>
      </w:r>
      <w:r w:rsidRPr="00FD3D2A">
        <w:rPr>
          <w:rFonts w:ascii="Arial" w:hAnsi="Arial" w:cs="Arial"/>
          <w:lang w:val="ro-RO"/>
        </w:rPr>
        <w:t>de Ugență, aprobată prin Legea nr. 15 din 28 februarie 2005;</w:t>
      </w:r>
    </w:p>
    <w:p w14:paraId="340530DC" w14:textId="77777777" w:rsidR="00754A42" w:rsidRPr="00FD3D2A" w:rsidRDefault="00754A42" w:rsidP="00FD3D2A">
      <w:pPr>
        <w:tabs>
          <w:tab w:val="left" w:pos="-284"/>
        </w:tabs>
        <w:autoSpaceDE w:val="0"/>
        <w:autoSpaceDN w:val="0"/>
        <w:adjustRightInd w:val="0"/>
        <w:spacing w:after="0"/>
        <w:jc w:val="both"/>
        <w:rPr>
          <w:rFonts w:ascii="Arial" w:hAnsi="Arial" w:cs="Arial"/>
          <w:lang w:val="ro-RO"/>
        </w:rPr>
      </w:pPr>
      <w:r w:rsidRPr="00FD3D2A">
        <w:rPr>
          <w:rFonts w:ascii="Arial" w:hAnsi="Arial" w:cs="Arial"/>
          <w:lang w:val="ro-RO"/>
        </w:rPr>
        <w:t>- Legea nr. 481 din 8 noiembrie 2004 privind protecția civilă</w:t>
      </w:r>
      <w:r w:rsidRPr="00FD3D2A">
        <w:rPr>
          <w:rFonts w:ascii="Arial" w:hAnsi="Arial" w:cs="Arial"/>
          <w:color w:val="FF0000"/>
          <w:lang w:val="ro-RO"/>
        </w:rPr>
        <w:t>,</w:t>
      </w:r>
      <w:r w:rsidRPr="00FD3D2A">
        <w:rPr>
          <w:rFonts w:ascii="Arial" w:hAnsi="Arial" w:cs="Arial"/>
          <w:lang w:val="ro-RO"/>
        </w:rPr>
        <w:t xml:space="preserve"> republicată;</w:t>
      </w:r>
    </w:p>
    <w:p w14:paraId="46303326" w14:textId="77777777" w:rsidR="00754A42" w:rsidRPr="00FD3D2A" w:rsidRDefault="00754A42" w:rsidP="00FD3D2A">
      <w:pPr>
        <w:tabs>
          <w:tab w:val="left" w:pos="-284"/>
        </w:tabs>
        <w:autoSpaceDE w:val="0"/>
        <w:autoSpaceDN w:val="0"/>
        <w:adjustRightInd w:val="0"/>
        <w:spacing w:after="0"/>
        <w:ind w:right="-16"/>
        <w:jc w:val="both"/>
        <w:rPr>
          <w:rFonts w:ascii="Arial" w:hAnsi="Arial" w:cs="Arial"/>
          <w:lang w:val="ro-RO"/>
        </w:rPr>
      </w:pPr>
      <w:r w:rsidRPr="00FD3D2A">
        <w:rPr>
          <w:rFonts w:ascii="Arial" w:hAnsi="Arial" w:cs="Arial"/>
          <w:lang w:val="ro-RO"/>
        </w:rPr>
        <w:t>- Legea nr. 307 din 12 iulie 2006 privind apărarea împotriva incendiilor, republicată, cu modificările şi completările ulterioare;</w:t>
      </w:r>
    </w:p>
    <w:p w14:paraId="422720BB" w14:textId="77777777" w:rsidR="00754A42" w:rsidRPr="00FD3D2A" w:rsidRDefault="00754A42" w:rsidP="00FD3D2A">
      <w:pPr>
        <w:tabs>
          <w:tab w:val="left" w:pos="-284"/>
        </w:tabs>
        <w:autoSpaceDE w:val="0"/>
        <w:autoSpaceDN w:val="0"/>
        <w:adjustRightInd w:val="0"/>
        <w:spacing w:after="0"/>
        <w:ind w:right="-16"/>
        <w:jc w:val="both"/>
        <w:rPr>
          <w:rFonts w:ascii="Arial" w:hAnsi="Arial" w:cs="Arial"/>
          <w:lang w:val="it-CH"/>
        </w:rPr>
      </w:pPr>
      <w:r w:rsidRPr="00FD3D2A">
        <w:rPr>
          <w:rFonts w:ascii="Arial" w:hAnsi="Arial" w:cs="Arial"/>
          <w:lang w:val="ro-RO"/>
        </w:rPr>
        <w:t xml:space="preserve">- </w:t>
      </w:r>
      <w:r w:rsidRPr="00FD3D2A">
        <w:rPr>
          <w:rFonts w:ascii="Arial" w:hAnsi="Arial" w:cs="Arial"/>
          <w:bCs/>
          <w:lang w:val="ro-RO"/>
        </w:rPr>
        <w:t>Ordinul Ministerului Administrației și Internelor nr.163 din 28 februarie 2007 pentru aprobarea Normelor generale de apărare împotriva incendiilor</w:t>
      </w:r>
      <w:r w:rsidRPr="00FD3D2A">
        <w:rPr>
          <w:rFonts w:ascii="Arial" w:hAnsi="Arial" w:cs="Arial"/>
          <w:lang w:val="it-CH"/>
        </w:rPr>
        <w:t>;</w:t>
      </w:r>
    </w:p>
    <w:p w14:paraId="721F7D4C" w14:textId="77777777" w:rsidR="00754A42" w:rsidRPr="00FD3D2A" w:rsidRDefault="00754A42" w:rsidP="00FD3D2A">
      <w:pPr>
        <w:tabs>
          <w:tab w:val="left" w:pos="-284"/>
        </w:tabs>
        <w:autoSpaceDE w:val="0"/>
        <w:autoSpaceDN w:val="0"/>
        <w:adjustRightInd w:val="0"/>
        <w:spacing w:after="0"/>
        <w:ind w:right="-16"/>
        <w:jc w:val="both"/>
        <w:rPr>
          <w:rFonts w:ascii="Arial" w:hAnsi="Arial" w:cs="Arial"/>
          <w:lang w:val="ro-RO"/>
        </w:rPr>
      </w:pPr>
      <w:r w:rsidRPr="00FD3D2A">
        <w:rPr>
          <w:rFonts w:ascii="Arial" w:hAnsi="Arial" w:cs="Arial"/>
          <w:lang w:val="ro-RO"/>
        </w:rPr>
        <w:t>- Ordinului nr. 262/2010 privind aprobarea Dispozițiilor generale de apărare împotriva incendiilor la spații şi construcții pentru birouri.</w:t>
      </w:r>
    </w:p>
    <w:p w14:paraId="744990EB" w14:textId="77777777" w:rsidR="002D7035" w:rsidRPr="009E632D" w:rsidRDefault="002D7035" w:rsidP="00FD3D2A">
      <w:pPr>
        <w:tabs>
          <w:tab w:val="left" w:pos="-284"/>
        </w:tabs>
        <w:autoSpaceDE w:val="0"/>
        <w:autoSpaceDN w:val="0"/>
        <w:adjustRightInd w:val="0"/>
        <w:spacing w:after="0"/>
        <w:ind w:right="-247"/>
        <w:jc w:val="both"/>
        <w:rPr>
          <w:rFonts w:ascii="Arial" w:hAnsi="Arial" w:cs="Arial"/>
          <w:sz w:val="14"/>
          <w:szCs w:val="14"/>
          <w:lang w:val="ro-RO"/>
        </w:rPr>
      </w:pPr>
    </w:p>
    <w:p w14:paraId="2D8B6705" w14:textId="6B14D1A9" w:rsidR="00754A42" w:rsidRPr="00FD3D2A" w:rsidRDefault="00754A42" w:rsidP="00FD3D2A">
      <w:pPr>
        <w:autoSpaceDE w:val="0"/>
        <w:autoSpaceDN w:val="0"/>
        <w:adjustRightInd w:val="0"/>
        <w:spacing w:after="240"/>
        <w:ind w:right="-16"/>
        <w:jc w:val="both"/>
        <w:rPr>
          <w:rFonts w:ascii="Arial" w:hAnsi="Arial" w:cs="Arial"/>
          <w:lang w:val="ro-RO"/>
        </w:rPr>
      </w:pPr>
      <w:r w:rsidRPr="00FD3D2A">
        <w:rPr>
          <w:rFonts w:ascii="Arial" w:hAnsi="Arial" w:cs="Arial"/>
          <w:b/>
          <w:bCs/>
          <w:u w:val="single"/>
          <w:lang w:val="ro-RO"/>
        </w:rPr>
        <w:t>Nota:</w:t>
      </w:r>
      <w:r w:rsidRPr="00FD3D2A">
        <w:rPr>
          <w:rFonts w:ascii="Arial" w:hAnsi="Arial" w:cs="Arial"/>
          <w:lang w:val="ro-RO"/>
        </w:rPr>
        <w:t xml:space="preserve"> Normele menționate anterior vor fi luate în considerare în forma existentă la momentul aplic</w:t>
      </w:r>
      <w:r w:rsidR="00853EB0" w:rsidRPr="00FD3D2A">
        <w:rPr>
          <w:rFonts w:ascii="Arial" w:hAnsi="Arial" w:cs="Arial"/>
          <w:lang w:val="ro-RO"/>
        </w:rPr>
        <w:t>ă</w:t>
      </w:r>
      <w:r w:rsidRPr="00FD3D2A">
        <w:rPr>
          <w:rFonts w:ascii="Arial" w:hAnsi="Arial" w:cs="Arial"/>
          <w:lang w:val="ro-RO"/>
        </w:rPr>
        <w:t>rii dispozițiilor legale, ținând cont de toate modificarile, completarile și abrogarile parțiale sau totale ulterioare adoptarii, precum și de normele nou aparute, lista nefiind  exhaustivă.</w:t>
      </w:r>
    </w:p>
    <w:p w14:paraId="57FBF3A5" w14:textId="558F8A5E" w:rsidR="00754A42" w:rsidRPr="00FD3D2A" w:rsidRDefault="0077443E" w:rsidP="00FD3D2A">
      <w:pPr>
        <w:tabs>
          <w:tab w:val="left" w:pos="-284"/>
        </w:tabs>
        <w:autoSpaceDE w:val="0"/>
        <w:autoSpaceDN w:val="0"/>
        <w:adjustRightInd w:val="0"/>
        <w:spacing w:after="0"/>
        <w:jc w:val="both"/>
        <w:rPr>
          <w:rFonts w:ascii="Arial" w:hAnsi="Arial" w:cs="Arial"/>
          <w:b/>
          <w:bCs/>
          <w:lang w:val="ro-RO"/>
        </w:rPr>
      </w:pPr>
      <w:r w:rsidRPr="00FD3D2A">
        <w:rPr>
          <w:rFonts w:ascii="Arial" w:hAnsi="Arial" w:cs="Arial"/>
          <w:b/>
          <w:bCs/>
          <w:lang w:val="ro-RO"/>
        </w:rPr>
        <w:t>8</w:t>
      </w:r>
      <w:r w:rsidR="00754A42" w:rsidRPr="00FD3D2A">
        <w:rPr>
          <w:rFonts w:ascii="Arial" w:hAnsi="Arial" w:cs="Arial"/>
          <w:b/>
          <w:bCs/>
          <w:lang w:val="ro-RO"/>
        </w:rPr>
        <w:t>.5 Legislație în materia protecției informațiilor clasificate</w:t>
      </w:r>
    </w:p>
    <w:p w14:paraId="77BEF00F" w14:textId="77777777" w:rsidR="00754A42" w:rsidRDefault="00754A42" w:rsidP="00FD3D2A">
      <w:pPr>
        <w:tabs>
          <w:tab w:val="left" w:pos="-284"/>
        </w:tabs>
        <w:autoSpaceDE w:val="0"/>
        <w:autoSpaceDN w:val="0"/>
        <w:adjustRightInd w:val="0"/>
        <w:spacing w:after="0"/>
        <w:jc w:val="both"/>
        <w:rPr>
          <w:rFonts w:ascii="Arial" w:hAnsi="Arial" w:cs="Arial"/>
          <w:lang w:val="ro-RO"/>
        </w:rPr>
      </w:pPr>
      <w:r w:rsidRPr="00FD3D2A">
        <w:rPr>
          <w:rFonts w:ascii="Arial" w:hAnsi="Arial" w:cs="Arial"/>
          <w:lang w:val="ro-RO"/>
        </w:rPr>
        <w:t>N/A</w:t>
      </w:r>
    </w:p>
    <w:p w14:paraId="7C156D50" w14:textId="77777777" w:rsidR="00FD3D2A" w:rsidRPr="00FD3D2A" w:rsidRDefault="00FD3D2A" w:rsidP="00FD3D2A">
      <w:pPr>
        <w:tabs>
          <w:tab w:val="left" w:pos="-284"/>
        </w:tabs>
        <w:autoSpaceDE w:val="0"/>
        <w:autoSpaceDN w:val="0"/>
        <w:adjustRightInd w:val="0"/>
        <w:spacing w:after="0"/>
        <w:jc w:val="both"/>
        <w:rPr>
          <w:rFonts w:ascii="Arial" w:hAnsi="Arial" w:cs="Arial"/>
          <w:lang w:val="ro-RO"/>
        </w:rPr>
      </w:pPr>
    </w:p>
    <w:p w14:paraId="730C5799" w14:textId="77777777" w:rsidR="00754A42" w:rsidRPr="00FD3D2A" w:rsidRDefault="00754A42" w:rsidP="00FD3D2A">
      <w:pPr>
        <w:tabs>
          <w:tab w:val="left" w:pos="-284"/>
        </w:tabs>
        <w:autoSpaceDE w:val="0"/>
        <w:autoSpaceDN w:val="0"/>
        <w:adjustRightInd w:val="0"/>
        <w:spacing w:after="0"/>
        <w:jc w:val="both"/>
        <w:rPr>
          <w:rFonts w:ascii="Arial" w:hAnsi="Arial" w:cs="Arial"/>
          <w:lang w:val="ro-RO"/>
        </w:rPr>
      </w:pPr>
    </w:p>
    <w:p w14:paraId="16F0AFCD" w14:textId="77777777" w:rsidR="009E632D" w:rsidRDefault="00754A42" w:rsidP="00FD3D2A">
      <w:pPr>
        <w:tabs>
          <w:tab w:val="center" w:pos="4691"/>
        </w:tabs>
        <w:spacing w:after="0"/>
        <w:jc w:val="both"/>
        <w:rPr>
          <w:rFonts w:ascii="Arial" w:hAnsi="Arial" w:cs="Arial"/>
          <w:b/>
          <w:lang w:val="ro-RO"/>
        </w:rPr>
      </w:pPr>
      <w:r w:rsidRPr="00FD3D2A">
        <w:rPr>
          <w:rFonts w:ascii="Arial" w:hAnsi="Arial" w:cs="Arial"/>
          <w:b/>
          <w:lang w:val="ro-RO"/>
        </w:rPr>
        <w:lastRenderedPageBreak/>
        <w:t xml:space="preserve">Cap </w:t>
      </w:r>
      <w:r w:rsidR="0077443E" w:rsidRPr="00FD3D2A">
        <w:rPr>
          <w:rFonts w:ascii="Arial" w:hAnsi="Arial" w:cs="Arial"/>
          <w:b/>
          <w:lang w:val="ro-RO"/>
        </w:rPr>
        <w:t>9</w:t>
      </w:r>
      <w:r w:rsidRPr="00FD3D2A">
        <w:rPr>
          <w:rFonts w:ascii="Arial" w:hAnsi="Arial" w:cs="Arial"/>
          <w:b/>
          <w:lang w:val="ro-RO"/>
        </w:rPr>
        <w:t>. Alte informații</w:t>
      </w:r>
    </w:p>
    <w:p w14:paraId="235A7AE9" w14:textId="22E54050" w:rsidR="00754A42" w:rsidRPr="00771614" w:rsidRDefault="00754A42" w:rsidP="00FD3D2A">
      <w:pPr>
        <w:tabs>
          <w:tab w:val="left" w:pos="0"/>
        </w:tabs>
        <w:spacing w:after="0"/>
        <w:ind w:right="-16"/>
        <w:jc w:val="both"/>
        <w:rPr>
          <w:rFonts w:ascii="Arial" w:hAnsi="Arial" w:cs="Arial"/>
          <w:lang w:val="it-CH"/>
        </w:rPr>
      </w:pPr>
      <w:r w:rsidRPr="00FD3D2A">
        <w:rPr>
          <w:rFonts w:ascii="Arial" w:hAnsi="Arial" w:cs="Arial"/>
          <w:lang w:val="it-CH"/>
        </w:rPr>
        <w:t xml:space="preserve">Cerintele caietului de sarcini sunt minime </w:t>
      </w:r>
      <w:r w:rsidR="00492213">
        <w:rPr>
          <w:rFonts w:ascii="Arial" w:hAnsi="Arial" w:cs="Arial"/>
          <w:lang w:val="it-CH"/>
        </w:rPr>
        <w:t>ș</w:t>
      </w:r>
      <w:r w:rsidRPr="00FD3D2A">
        <w:rPr>
          <w:rFonts w:ascii="Arial" w:hAnsi="Arial" w:cs="Arial"/>
          <w:lang w:val="it-CH"/>
        </w:rPr>
        <w:t>i obligatorii, nerespectarea lor îndreptațește beneficiarul la respingerea ofertei ca neconformă. Constatarea de către Achizitor în fazele ulterioare ale</w:t>
      </w:r>
      <w:r w:rsidRPr="00771614">
        <w:rPr>
          <w:rFonts w:ascii="Arial" w:hAnsi="Arial" w:cs="Arial"/>
          <w:lang w:val="it-CH"/>
        </w:rPr>
        <w:t xml:space="preserve"> prestării serviciilor, a neîndeplinirii unei cerințe a caietului de sarcini, obligă Prestatorul la remedierea necondiționată a neconformității. Achizitorul își rezervă dreptul de a verifica modul de prestare a serviciului pe operații cu dotările de echipamente declarate.</w:t>
      </w:r>
    </w:p>
    <w:p w14:paraId="612A046D" w14:textId="77777777" w:rsidR="00754A42" w:rsidRPr="00771614" w:rsidRDefault="00754A42" w:rsidP="00771614">
      <w:pPr>
        <w:spacing w:after="0"/>
        <w:ind w:right="-16"/>
        <w:jc w:val="both"/>
        <w:rPr>
          <w:rFonts w:ascii="Arial" w:hAnsi="Arial" w:cs="Arial"/>
          <w:lang w:val="pt-BR"/>
        </w:rPr>
      </w:pPr>
      <w:r w:rsidRPr="00771614">
        <w:rPr>
          <w:rFonts w:ascii="Arial" w:hAnsi="Arial" w:cs="Arial"/>
          <w:lang w:val="pt-BR"/>
        </w:rPr>
        <w:t>Prestatorul este obligat să ia toate măsurile organizatorice şi tehnologice pentru respectarea strictă a Caietului de Sarcini.</w:t>
      </w:r>
    </w:p>
    <w:p w14:paraId="5B5D56A5" w14:textId="77777777" w:rsidR="00597173" w:rsidRPr="00771614" w:rsidRDefault="00597173" w:rsidP="00771614">
      <w:pPr>
        <w:spacing w:after="0"/>
        <w:ind w:right="-247"/>
        <w:jc w:val="both"/>
        <w:rPr>
          <w:rFonts w:ascii="Arial" w:hAnsi="Arial" w:cs="Arial"/>
          <w:lang w:val="pt-BR"/>
        </w:rPr>
      </w:pPr>
    </w:p>
    <w:p w14:paraId="14B41096" w14:textId="1507BFB8" w:rsidR="00754A42" w:rsidRPr="00717800" w:rsidRDefault="00754A42" w:rsidP="00717800">
      <w:pPr>
        <w:spacing w:after="0"/>
        <w:jc w:val="both"/>
        <w:rPr>
          <w:rStyle w:val="Hyperlink"/>
          <w:rFonts w:ascii="Arial" w:hAnsi="Arial" w:cs="Arial"/>
          <w:b/>
          <w:noProof/>
          <w:color w:val="auto"/>
          <w:lang w:val="ro-RO"/>
        </w:rPr>
      </w:pPr>
      <w:r w:rsidRPr="00717800">
        <w:rPr>
          <w:rStyle w:val="Hyperlink"/>
          <w:rFonts w:ascii="Arial" w:hAnsi="Arial" w:cs="Arial"/>
          <w:b/>
          <w:noProof/>
          <w:color w:val="auto"/>
          <w:lang w:val="ro-RO"/>
        </w:rPr>
        <w:t xml:space="preserve">Cap. </w:t>
      </w:r>
      <w:r w:rsidR="0077443E" w:rsidRPr="00717800">
        <w:rPr>
          <w:rStyle w:val="Hyperlink"/>
          <w:rFonts w:ascii="Arial" w:hAnsi="Arial" w:cs="Arial"/>
          <w:b/>
          <w:noProof/>
          <w:color w:val="auto"/>
          <w:lang w:val="ro-RO"/>
        </w:rPr>
        <w:t>10</w:t>
      </w:r>
      <w:r w:rsidRPr="00717800">
        <w:rPr>
          <w:rStyle w:val="Hyperlink"/>
          <w:rFonts w:ascii="Arial" w:hAnsi="Arial" w:cs="Arial"/>
          <w:b/>
          <w:noProof/>
          <w:color w:val="auto"/>
          <w:lang w:val="ro-RO"/>
        </w:rPr>
        <w:t xml:space="preserve">. Anexe </w:t>
      </w:r>
    </w:p>
    <w:p w14:paraId="5AED0B27" w14:textId="77777777" w:rsidR="00754A42" w:rsidRPr="00717800" w:rsidRDefault="00754A42" w:rsidP="00717800">
      <w:pPr>
        <w:spacing w:after="0"/>
        <w:rPr>
          <w:rFonts w:ascii="Arial" w:hAnsi="Arial" w:cs="Arial"/>
          <w:lang w:val="pt-BR"/>
        </w:rPr>
      </w:pPr>
      <w:bookmarkStart w:id="12" w:name="_Hlk89938851"/>
      <w:r w:rsidRPr="00717800">
        <w:rPr>
          <w:rFonts w:ascii="Arial" w:hAnsi="Arial" w:cs="Arial"/>
          <w:lang w:val="pt-BR"/>
        </w:rPr>
        <w:t xml:space="preserve">Anexa 1: </w:t>
      </w:r>
      <w:bookmarkEnd w:id="12"/>
      <w:r w:rsidRPr="00717800">
        <w:rPr>
          <w:rFonts w:ascii="Arial" w:hAnsi="Arial" w:cs="Arial"/>
          <w:lang w:val="pt-BR"/>
        </w:rPr>
        <w:t>Cantități locații și suprafețe.</w:t>
      </w:r>
    </w:p>
    <w:p w14:paraId="52D1CE01" w14:textId="77777777" w:rsidR="00754A42" w:rsidRPr="00717800" w:rsidRDefault="00754A42" w:rsidP="00717800">
      <w:pPr>
        <w:spacing w:after="0"/>
        <w:rPr>
          <w:rFonts w:ascii="Arial" w:hAnsi="Arial" w:cs="Arial"/>
          <w:lang w:val="it-CH"/>
        </w:rPr>
      </w:pPr>
      <w:bookmarkStart w:id="13" w:name="_Hlk83818182"/>
      <w:bookmarkStart w:id="14" w:name="_Hlk89939045"/>
      <w:r w:rsidRPr="00717800">
        <w:rPr>
          <w:rFonts w:ascii="Arial" w:hAnsi="Arial" w:cs="Arial"/>
          <w:lang w:val="it-CH"/>
        </w:rPr>
        <w:t>Anexa 2:</w:t>
      </w:r>
      <w:r w:rsidRPr="00717800">
        <w:rPr>
          <w:rFonts w:ascii="Arial" w:hAnsi="Arial" w:cs="Arial"/>
          <w:lang w:val="pt-BR"/>
        </w:rPr>
        <w:t xml:space="preserve"> Model Proces Verbal de Recepție servicii</w:t>
      </w:r>
      <w:r w:rsidRPr="00717800">
        <w:rPr>
          <w:rFonts w:ascii="Arial" w:hAnsi="Arial" w:cs="Arial"/>
          <w:lang w:val="it-CH"/>
        </w:rPr>
        <w:t>.</w:t>
      </w:r>
    </w:p>
    <w:p w14:paraId="7B171521" w14:textId="0668CED2" w:rsidR="00754A42" w:rsidRPr="00717800" w:rsidRDefault="00754A42" w:rsidP="00717800">
      <w:pPr>
        <w:contextualSpacing/>
        <w:jc w:val="both"/>
        <w:rPr>
          <w:rFonts w:ascii="Arial" w:hAnsi="Arial" w:cs="Arial"/>
          <w:lang w:val="pt-BR"/>
        </w:rPr>
      </w:pPr>
      <w:r w:rsidRPr="00717800">
        <w:rPr>
          <w:rFonts w:ascii="Arial" w:hAnsi="Arial" w:cs="Arial"/>
          <w:lang w:val="it-CH"/>
        </w:rPr>
        <w:t>Anexa 3:</w:t>
      </w:r>
      <w:r w:rsidR="00171F6F" w:rsidRPr="00717800">
        <w:rPr>
          <w:rFonts w:ascii="Arial" w:hAnsi="Arial" w:cs="Arial"/>
          <w:lang w:val="it-CH"/>
        </w:rPr>
        <w:t xml:space="preserve"> </w:t>
      </w:r>
      <w:r w:rsidRPr="00717800">
        <w:rPr>
          <w:rFonts w:ascii="Arial" w:hAnsi="Arial" w:cs="Arial"/>
          <w:lang w:val="it-CH"/>
        </w:rPr>
        <w:t>Tabel ofertă centralizatoare</w:t>
      </w:r>
      <w:r w:rsidR="006F4D9C" w:rsidRPr="00717800">
        <w:rPr>
          <w:rFonts w:ascii="Arial" w:hAnsi="Arial" w:cs="Arial"/>
          <w:lang w:val="it-CH"/>
        </w:rPr>
        <w:t>.</w:t>
      </w:r>
      <w:bookmarkEnd w:id="13"/>
      <w:bookmarkEnd w:id="14"/>
    </w:p>
    <w:p w14:paraId="3F927F1C" w14:textId="77777777" w:rsidR="00754A42" w:rsidRPr="00717800" w:rsidRDefault="00754A42" w:rsidP="00717800">
      <w:pPr>
        <w:tabs>
          <w:tab w:val="left" w:pos="90"/>
          <w:tab w:val="left" w:pos="360"/>
        </w:tabs>
        <w:spacing w:after="0"/>
        <w:jc w:val="both"/>
        <w:rPr>
          <w:rFonts w:ascii="Arial" w:hAnsi="Arial" w:cs="Arial"/>
          <w:lang w:val="pt-BR"/>
        </w:rPr>
      </w:pPr>
    </w:p>
    <w:p w14:paraId="72233334" w14:textId="77777777" w:rsidR="00754A42" w:rsidRDefault="00754A42" w:rsidP="00754A42">
      <w:pPr>
        <w:spacing w:after="0"/>
        <w:rPr>
          <w:rFonts w:ascii="Arial" w:hAnsi="Arial" w:cs="Arial"/>
          <w:lang w:val="pt-BR"/>
        </w:rPr>
        <w:sectPr w:rsidR="00754A42" w:rsidSect="006E3195">
          <w:headerReference w:type="default" r:id="rId12"/>
          <w:footerReference w:type="even" r:id="rId13"/>
          <w:footerReference w:type="default" r:id="rId14"/>
          <w:pgSz w:w="11906" w:h="16838"/>
          <w:pgMar w:top="1417" w:right="1016" w:bottom="1417" w:left="1276" w:header="708" w:footer="708" w:gutter="0"/>
          <w:pgNumType w:start="1"/>
          <w:cols w:space="720"/>
        </w:sectPr>
      </w:pPr>
    </w:p>
    <w:p w14:paraId="4B705085" w14:textId="4FDB1DC0" w:rsidR="00754A42" w:rsidRPr="003C2C53" w:rsidRDefault="00754A42" w:rsidP="003C2C53">
      <w:pPr>
        <w:ind w:right="246"/>
        <w:jc w:val="center"/>
        <w:rPr>
          <w:rFonts w:ascii="Arial" w:hAnsi="Arial" w:cs="Arial"/>
          <w:b/>
          <w:bCs/>
          <w:lang w:val="it-CH"/>
        </w:rPr>
      </w:pPr>
      <w:r w:rsidRPr="003C2C53">
        <w:rPr>
          <w:rFonts w:ascii="Arial" w:hAnsi="Arial" w:cs="Arial"/>
          <w:b/>
          <w:bCs/>
          <w:lang w:val="it-CH"/>
        </w:rPr>
        <w:lastRenderedPageBreak/>
        <w:t xml:space="preserve">Anexa 1 – Cantități locații </w:t>
      </w:r>
      <w:r w:rsidR="002E4AE0" w:rsidRPr="003C2C53">
        <w:rPr>
          <w:rFonts w:ascii="Arial" w:hAnsi="Arial" w:cs="Arial"/>
          <w:b/>
          <w:bCs/>
          <w:lang w:val="it-CH"/>
        </w:rPr>
        <w:t>ș</w:t>
      </w:r>
      <w:r w:rsidRPr="003C2C53">
        <w:rPr>
          <w:rFonts w:ascii="Arial" w:hAnsi="Arial" w:cs="Arial"/>
          <w:b/>
          <w:bCs/>
          <w:lang w:val="it-CH"/>
        </w:rPr>
        <w:t>i suprafețe</w:t>
      </w:r>
    </w:p>
    <w:tbl>
      <w:tblPr>
        <w:tblW w:w="14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700"/>
        <w:gridCol w:w="1107"/>
        <w:gridCol w:w="1260"/>
        <w:gridCol w:w="1953"/>
        <w:gridCol w:w="990"/>
        <w:gridCol w:w="927"/>
        <w:gridCol w:w="1350"/>
        <w:gridCol w:w="1620"/>
        <w:gridCol w:w="1684"/>
      </w:tblGrid>
      <w:tr w:rsidR="00492213" w:rsidRPr="003C2C53" w14:paraId="26DFF286" w14:textId="77777777" w:rsidTr="00567B94">
        <w:trPr>
          <w:cantSplit/>
          <w:trHeight w:val="2107"/>
          <w:jc w:val="center"/>
        </w:trPr>
        <w:tc>
          <w:tcPr>
            <w:tcW w:w="693" w:type="dxa"/>
            <w:tcBorders>
              <w:top w:val="single" w:sz="4" w:space="0" w:color="auto"/>
              <w:left w:val="single" w:sz="4" w:space="0" w:color="auto"/>
              <w:bottom w:val="single" w:sz="4" w:space="0" w:color="auto"/>
              <w:right w:val="single" w:sz="4" w:space="0" w:color="auto"/>
            </w:tcBorders>
            <w:hideMark/>
          </w:tcPr>
          <w:p w14:paraId="4985FDB5" w14:textId="77777777" w:rsidR="000B0C32" w:rsidRPr="003C2C53" w:rsidRDefault="000B0C32" w:rsidP="003C2C53">
            <w:pPr>
              <w:jc w:val="center"/>
              <w:rPr>
                <w:rFonts w:ascii="Arial" w:hAnsi="Arial" w:cs="Arial"/>
                <w:lang w:val="it-CH"/>
              </w:rPr>
            </w:pPr>
          </w:p>
          <w:p w14:paraId="2ECDD742" w14:textId="3462EDD5" w:rsidR="000B0C32" w:rsidRPr="003C2C53" w:rsidRDefault="000B0C32" w:rsidP="003C2C53">
            <w:pPr>
              <w:jc w:val="center"/>
              <w:rPr>
                <w:rFonts w:ascii="Arial" w:hAnsi="Arial" w:cs="Arial"/>
              </w:rPr>
            </w:pPr>
            <w:r w:rsidRPr="003C2C53">
              <w:rPr>
                <w:rFonts w:ascii="Arial" w:hAnsi="Arial" w:cs="Arial"/>
              </w:rPr>
              <w:t>Nr. crt.</w:t>
            </w:r>
          </w:p>
        </w:tc>
        <w:tc>
          <w:tcPr>
            <w:tcW w:w="2700" w:type="dxa"/>
            <w:tcBorders>
              <w:top w:val="single" w:sz="4" w:space="0" w:color="auto"/>
              <w:left w:val="single" w:sz="4" w:space="0" w:color="auto"/>
              <w:bottom w:val="single" w:sz="4" w:space="0" w:color="auto"/>
              <w:right w:val="single" w:sz="4" w:space="0" w:color="auto"/>
            </w:tcBorders>
            <w:hideMark/>
          </w:tcPr>
          <w:p w14:paraId="29C7C9C2" w14:textId="1D6CB9D2" w:rsidR="000B0C32" w:rsidRPr="003C2C53" w:rsidRDefault="000B0C32" w:rsidP="003C2C53">
            <w:pPr>
              <w:jc w:val="center"/>
              <w:rPr>
                <w:rFonts w:ascii="Arial" w:hAnsi="Arial" w:cs="Arial"/>
              </w:rPr>
            </w:pPr>
            <w:r w:rsidRPr="003C2C53">
              <w:rPr>
                <w:rFonts w:ascii="Arial" w:hAnsi="Arial" w:cs="Arial"/>
              </w:rPr>
              <w:t>Denumire locație</w:t>
            </w:r>
          </w:p>
        </w:tc>
        <w:tc>
          <w:tcPr>
            <w:tcW w:w="1107" w:type="dxa"/>
            <w:tcBorders>
              <w:top w:val="single" w:sz="4" w:space="0" w:color="auto"/>
              <w:left w:val="single" w:sz="4" w:space="0" w:color="auto"/>
              <w:bottom w:val="single" w:sz="4" w:space="0" w:color="auto"/>
              <w:right w:val="single" w:sz="4" w:space="0" w:color="auto"/>
            </w:tcBorders>
            <w:hideMark/>
          </w:tcPr>
          <w:p w14:paraId="6F78A623" w14:textId="77777777" w:rsidR="000B0C32" w:rsidRPr="003C2C53" w:rsidRDefault="000B0C32" w:rsidP="003C2C53">
            <w:pPr>
              <w:spacing w:after="0"/>
              <w:jc w:val="center"/>
              <w:rPr>
                <w:rFonts w:ascii="Arial" w:hAnsi="Arial" w:cs="Arial"/>
              </w:rPr>
            </w:pPr>
            <w:r w:rsidRPr="003C2C53">
              <w:rPr>
                <w:rFonts w:ascii="Arial" w:hAnsi="Arial" w:cs="Arial"/>
              </w:rPr>
              <w:t>Mobilier</w:t>
            </w:r>
          </w:p>
          <w:p w14:paraId="7275F1F2" w14:textId="028A8FC5" w:rsidR="000B0C32" w:rsidRPr="003C2C53" w:rsidRDefault="000B0C32" w:rsidP="003C2C53">
            <w:pPr>
              <w:spacing w:after="0"/>
              <w:jc w:val="center"/>
              <w:rPr>
                <w:rFonts w:ascii="Arial" w:hAnsi="Arial" w:cs="Arial"/>
              </w:rPr>
            </w:pPr>
            <w:r w:rsidRPr="003C2C53">
              <w:rPr>
                <w:rFonts w:ascii="Arial" w:hAnsi="Arial" w:cs="Arial"/>
              </w:rPr>
              <w:t>(mp)</w:t>
            </w:r>
          </w:p>
        </w:tc>
        <w:tc>
          <w:tcPr>
            <w:tcW w:w="1260" w:type="dxa"/>
            <w:tcBorders>
              <w:top w:val="single" w:sz="4" w:space="0" w:color="auto"/>
              <w:left w:val="single" w:sz="4" w:space="0" w:color="auto"/>
              <w:bottom w:val="single" w:sz="4" w:space="0" w:color="auto"/>
              <w:right w:val="single" w:sz="4" w:space="0" w:color="auto"/>
            </w:tcBorders>
            <w:hideMark/>
          </w:tcPr>
          <w:p w14:paraId="3772481B" w14:textId="77777777" w:rsidR="000B0C32" w:rsidRPr="003C2C53" w:rsidRDefault="000B0C32" w:rsidP="003C2C53">
            <w:pPr>
              <w:spacing w:after="0"/>
              <w:jc w:val="center"/>
              <w:rPr>
                <w:rFonts w:ascii="Arial" w:hAnsi="Arial" w:cs="Arial"/>
              </w:rPr>
            </w:pPr>
            <w:r w:rsidRPr="003C2C53">
              <w:rPr>
                <w:rFonts w:ascii="Arial" w:hAnsi="Arial" w:cs="Arial"/>
              </w:rPr>
              <w:t xml:space="preserve">Mochetă </w:t>
            </w:r>
          </w:p>
          <w:p w14:paraId="0B0F4F3D" w14:textId="3644FCCA" w:rsidR="000B0C32" w:rsidRPr="003C2C53" w:rsidRDefault="000B0C32" w:rsidP="003C2C53">
            <w:pPr>
              <w:spacing w:after="0"/>
              <w:jc w:val="center"/>
              <w:rPr>
                <w:rFonts w:ascii="Arial" w:hAnsi="Arial" w:cs="Arial"/>
              </w:rPr>
            </w:pPr>
            <w:r w:rsidRPr="003C2C53">
              <w:rPr>
                <w:rFonts w:ascii="Arial" w:hAnsi="Arial" w:cs="Arial"/>
              </w:rPr>
              <w:t>(mp)</w:t>
            </w:r>
          </w:p>
        </w:tc>
        <w:tc>
          <w:tcPr>
            <w:tcW w:w="1953" w:type="dxa"/>
            <w:tcBorders>
              <w:top w:val="single" w:sz="4" w:space="0" w:color="auto"/>
              <w:left w:val="single" w:sz="4" w:space="0" w:color="auto"/>
              <w:bottom w:val="single" w:sz="4" w:space="0" w:color="auto"/>
              <w:right w:val="single" w:sz="4" w:space="0" w:color="auto"/>
            </w:tcBorders>
            <w:hideMark/>
          </w:tcPr>
          <w:p w14:paraId="6E16C0CF" w14:textId="77777777" w:rsidR="000B0C32" w:rsidRPr="003C2C53" w:rsidRDefault="000B0C32" w:rsidP="003C2C53">
            <w:pPr>
              <w:spacing w:after="0"/>
              <w:jc w:val="center"/>
              <w:rPr>
                <w:rFonts w:ascii="Arial" w:hAnsi="Arial" w:cs="Arial"/>
                <w:lang w:val="it-CH"/>
              </w:rPr>
            </w:pPr>
            <w:r w:rsidRPr="003C2C53">
              <w:rPr>
                <w:rFonts w:ascii="Arial" w:hAnsi="Arial" w:cs="Arial"/>
                <w:color w:val="000000"/>
                <w:lang w:val="it-CH"/>
              </w:rPr>
              <w:t>Pardoseli (gresie,marmură, mozaic, linoleum)</w:t>
            </w:r>
          </w:p>
          <w:p w14:paraId="1C118F81" w14:textId="79EFB237" w:rsidR="000B0C32" w:rsidRPr="003C2C53" w:rsidRDefault="000B0C32" w:rsidP="003C2C53">
            <w:pPr>
              <w:jc w:val="center"/>
              <w:rPr>
                <w:rFonts w:ascii="Arial" w:hAnsi="Arial" w:cs="Arial"/>
              </w:rPr>
            </w:pPr>
            <w:r w:rsidRPr="003C2C53">
              <w:rPr>
                <w:rFonts w:ascii="Arial" w:hAnsi="Arial" w:cs="Arial"/>
              </w:rPr>
              <w:t>(mp)</w:t>
            </w:r>
          </w:p>
        </w:tc>
        <w:tc>
          <w:tcPr>
            <w:tcW w:w="990" w:type="dxa"/>
            <w:tcBorders>
              <w:top w:val="single" w:sz="4" w:space="0" w:color="auto"/>
              <w:left w:val="single" w:sz="4" w:space="0" w:color="auto"/>
              <w:bottom w:val="single" w:sz="4" w:space="0" w:color="auto"/>
              <w:right w:val="single" w:sz="4" w:space="0" w:color="auto"/>
            </w:tcBorders>
            <w:hideMark/>
          </w:tcPr>
          <w:p w14:paraId="3A4002C6" w14:textId="77777777" w:rsidR="000B0C32" w:rsidRPr="003C2C53" w:rsidRDefault="000B0C32" w:rsidP="003C2C53">
            <w:pPr>
              <w:spacing w:after="0"/>
              <w:jc w:val="center"/>
              <w:rPr>
                <w:rFonts w:ascii="Arial" w:hAnsi="Arial" w:cs="Arial"/>
              </w:rPr>
            </w:pPr>
            <w:r w:rsidRPr="003C2C53">
              <w:rPr>
                <w:rFonts w:ascii="Arial" w:hAnsi="Arial" w:cs="Arial"/>
              </w:rPr>
              <w:t xml:space="preserve">Parchet </w:t>
            </w:r>
          </w:p>
          <w:p w14:paraId="0945797C" w14:textId="44B74251" w:rsidR="000B0C32" w:rsidRPr="003C2C53" w:rsidRDefault="000B0C32" w:rsidP="003C2C53">
            <w:pPr>
              <w:jc w:val="center"/>
              <w:rPr>
                <w:rFonts w:ascii="Arial" w:hAnsi="Arial" w:cs="Arial"/>
              </w:rPr>
            </w:pPr>
            <w:r w:rsidRPr="003C2C53">
              <w:rPr>
                <w:rFonts w:ascii="Arial" w:hAnsi="Arial" w:cs="Arial"/>
              </w:rPr>
              <w:t>(mp)</w:t>
            </w:r>
          </w:p>
        </w:tc>
        <w:tc>
          <w:tcPr>
            <w:tcW w:w="927" w:type="dxa"/>
            <w:tcBorders>
              <w:top w:val="single" w:sz="4" w:space="0" w:color="auto"/>
              <w:left w:val="single" w:sz="4" w:space="0" w:color="auto"/>
              <w:bottom w:val="single" w:sz="4" w:space="0" w:color="auto"/>
              <w:right w:val="single" w:sz="4" w:space="0" w:color="auto"/>
            </w:tcBorders>
            <w:hideMark/>
          </w:tcPr>
          <w:p w14:paraId="2C641081" w14:textId="77777777" w:rsidR="000B0C32" w:rsidRPr="003C2C53" w:rsidRDefault="000B0C32" w:rsidP="003C2C53">
            <w:pPr>
              <w:spacing w:after="0"/>
              <w:jc w:val="center"/>
              <w:rPr>
                <w:rFonts w:ascii="Arial" w:hAnsi="Arial" w:cs="Arial"/>
              </w:rPr>
            </w:pPr>
            <w:r w:rsidRPr="003C2C53">
              <w:rPr>
                <w:rFonts w:ascii="Arial" w:hAnsi="Arial" w:cs="Arial"/>
              </w:rPr>
              <w:t xml:space="preserve">WC </w:t>
            </w:r>
          </w:p>
          <w:p w14:paraId="64C11090" w14:textId="15D9E35B" w:rsidR="000B0C32" w:rsidRPr="003C2C53" w:rsidRDefault="000B0C32" w:rsidP="003C2C53">
            <w:pPr>
              <w:jc w:val="center"/>
              <w:rPr>
                <w:rFonts w:ascii="Arial" w:hAnsi="Arial" w:cs="Arial"/>
              </w:rPr>
            </w:pPr>
            <w:r w:rsidRPr="003C2C53">
              <w:rPr>
                <w:rFonts w:ascii="Arial" w:hAnsi="Arial" w:cs="Arial"/>
              </w:rPr>
              <w:t>(buc)</w:t>
            </w:r>
          </w:p>
        </w:tc>
        <w:tc>
          <w:tcPr>
            <w:tcW w:w="1350" w:type="dxa"/>
            <w:tcBorders>
              <w:top w:val="single" w:sz="4" w:space="0" w:color="auto"/>
              <w:left w:val="single" w:sz="4" w:space="0" w:color="auto"/>
              <w:bottom w:val="single" w:sz="4" w:space="0" w:color="auto"/>
              <w:right w:val="single" w:sz="4" w:space="0" w:color="auto"/>
            </w:tcBorders>
            <w:hideMark/>
          </w:tcPr>
          <w:p w14:paraId="40EF721C" w14:textId="77777777" w:rsidR="000B0C32" w:rsidRPr="003C2C53" w:rsidRDefault="000B0C32" w:rsidP="003C2C53">
            <w:pPr>
              <w:tabs>
                <w:tab w:val="left" w:pos="90"/>
              </w:tabs>
              <w:spacing w:after="0"/>
              <w:ind w:left="-90" w:hanging="90"/>
              <w:jc w:val="center"/>
              <w:rPr>
                <w:rFonts w:ascii="Arial" w:hAnsi="Arial" w:cs="Arial"/>
              </w:rPr>
            </w:pPr>
            <w:r w:rsidRPr="003C2C53">
              <w:rPr>
                <w:rFonts w:ascii="Arial" w:hAnsi="Arial" w:cs="Arial"/>
              </w:rPr>
              <w:t>Deșeuri</w:t>
            </w:r>
          </w:p>
          <w:p w14:paraId="3CF97B1B" w14:textId="77777777" w:rsidR="000B0C32" w:rsidRPr="003C2C53" w:rsidRDefault="000B0C32" w:rsidP="003C2C53">
            <w:pPr>
              <w:tabs>
                <w:tab w:val="left" w:pos="90"/>
              </w:tabs>
              <w:spacing w:after="0"/>
              <w:ind w:left="-90" w:hanging="90"/>
              <w:jc w:val="center"/>
              <w:rPr>
                <w:rFonts w:ascii="Arial" w:hAnsi="Arial" w:cs="Arial"/>
              </w:rPr>
            </w:pPr>
            <w:r w:rsidRPr="003C2C53">
              <w:rPr>
                <w:rFonts w:ascii="Arial" w:hAnsi="Arial" w:cs="Arial"/>
              </w:rPr>
              <w:t>menajere</w:t>
            </w:r>
          </w:p>
          <w:p w14:paraId="3688AEF4" w14:textId="49F499F8" w:rsidR="000B0C32" w:rsidRPr="003C2C53" w:rsidRDefault="000B0C32" w:rsidP="003C2C53">
            <w:pPr>
              <w:tabs>
                <w:tab w:val="left" w:pos="90"/>
              </w:tabs>
              <w:spacing w:after="0"/>
              <w:ind w:left="-90" w:hanging="90"/>
              <w:jc w:val="center"/>
              <w:rPr>
                <w:rFonts w:ascii="Arial" w:hAnsi="Arial" w:cs="Arial"/>
              </w:rPr>
            </w:pPr>
            <w:r w:rsidRPr="003C2C53">
              <w:rPr>
                <w:rFonts w:ascii="Arial" w:hAnsi="Arial" w:cs="Arial"/>
              </w:rPr>
              <w:t>(mc)</w:t>
            </w:r>
          </w:p>
        </w:tc>
        <w:tc>
          <w:tcPr>
            <w:tcW w:w="1620" w:type="dxa"/>
            <w:tcBorders>
              <w:top w:val="single" w:sz="4" w:space="0" w:color="auto"/>
              <w:left w:val="single" w:sz="4" w:space="0" w:color="auto"/>
              <w:bottom w:val="single" w:sz="4" w:space="0" w:color="auto"/>
              <w:right w:val="single" w:sz="4" w:space="0" w:color="auto"/>
            </w:tcBorders>
            <w:hideMark/>
          </w:tcPr>
          <w:p w14:paraId="33FD2F73" w14:textId="72C178AA" w:rsidR="000B0C32" w:rsidRPr="003C2C53" w:rsidRDefault="000B0C32" w:rsidP="003C2C53">
            <w:pPr>
              <w:tabs>
                <w:tab w:val="left" w:pos="90"/>
              </w:tabs>
              <w:spacing w:after="0"/>
              <w:ind w:left="-90" w:hanging="90"/>
              <w:jc w:val="center"/>
              <w:rPr>
                <w:rFonts w:ascii="Arial" w:hAnsi="Arial" w:cs="Arial"/>
              </w:rPr>
            </w:pPr>
            <w:r w:rsidRPr="003C2C53">
              <w:rPr>
                <w:rFonts w:ascii="Arial" w:hAnsi="Arial" w:cs="Arial"/>
              </w:rPr>
              <w:t xml:space="preserve">Deșeuri </w:t>
            </w:r>
          </w:p>
          <w:p w14:paraId="1312113E" w14:textId="273E085A" w:rsidR="000B0C32" w:rsidRPr="003C2C53" w:rsidRDefault="000B0C32" w:rsidP="003C2C53">
            <w:pPr>
              <w:tabs>
                <w:tab w:val="left" w:pos="90"/>
              </w:tabs>
              <w:spacing w:after="0"/>
              <w:ind w:left="-90" w:hanging="90"/>
              <w:jc w:val="center"/>
              <w:rPr>
                <w:rFonts w:ascii="Arial" w:hAnsi="Arial" w:cs="Arial"/>
              </w:rPr>
            </w:pPr>
            <w:r w:rsidRPr="003C2C53">
              <w:rPr>
                <w:rFonts w:ascii="Arial" w:hAnsi="Arial" w:cs="Arial"/>
              </w:rPr>
              <w:t xml:space="preserve">selective </w:t>
            </w:r>
          </w:p>
          <w:p w14:paraId="120D2BA8" w14:textId="372C2F6C" w:rsidR="000B0C32" w:rsidRPr="003C2C53" w:rsidRDefault="000B0C32" w:rsidP="003C2C53">
            <w:pPr>
              <w:tabs>
                <w:tab w:val="left" w:pos="90"/>
              </w:tabs>
              <w:spacing w:after="0"/>
              <w:ind w:left="-90" w:hanging="90"/>
              <w:jc w:val="center"/>
              <w:rPr>
                <w:rFonts w:ascii="Arial" w:hAnsi="Arial" w:cs="Arial"/>
              </w:rPr>
            </w:pPr>
            <w:r w:rsidRPr="003C2C53">
              <w:rPr>
                <w:rFonts w:ascii="Arial" w:hAnsi="Arial" w:cs="Arial"/>
              </w:rPr>
              <w:t>(mc)</w:t>
            </w:r>
          </w:p>
        </w:tc>
        <w:tc>
          <w:tcPr>
            <w:tcW w:w="1684" w:type="dxa"/>
            <w:tcBorders>
              <w:top w:val="single" w:sz="4" w:space="0" w:color="auto"/>
              <w:left w:val="single" w:sz="4" w:space="0" w:color="auto"/>
              <w:bottom w:val="single" w:sz="4" w:space="0" w:color="auto"/>
              <w:right w:val="single" w:sz="4" w:space="0" w:color="auto"/>
            </w:tcBorders>
            <w:hideMark/>
          </w:tcPr>
          <w:p w14:paraId="427BB76C" w14:textId="77777777" w:rsidR="000B0C32" w:rsidRPr="003C2C53" w:rsidRDefault="000B0C32" w:rsidP="003C2C53">
            <w:pPr>
              <w:tabs>
                <w:tab w:val="left" w:pos="90"/>
              </w:tabs>
              <w:spacing w:after="0"/>
              <w:ind w:left="-90" w:hanging="90"/>
              <w:jc w:val="center"/>
              <w:rPr>
                <w:rFonts w:ascii="Arial" w:hAnsi="Arial" w:cs="Arial"/>
              </w:rPr>
            </w:pPr>
            <w:r w:rsidRPr="003C2C53">
              <w:rPr>
                <w:rFonts w:ascii="Arial" w:hAnsi="Arial" w:cs="Arial"/>
              </w:rPr>
              <w:t>Total</w:t>
            </w:r>
          </w:p>
          <w:p w14:paraId="1F388E91" w14:textId="3CBFA430" w:rsidR="000B0C32" w:rsidRPr="003C2C53" w:rsidRDefault="000B0C32" w:rsidP="003C2C53">
            <w:pPr>
              <w:tabs>
                <w:tab w:val="left" w:pos="90"/>
              </w:tabs>
              <w:spacing w:after="0"/>
              <w:ind w:left="-90" w:hanging="90"/>
              <w:jc w:val="center"/>
              <w:rPr>
                <w:rFonts w:ascii="Arial" w:hAnsi="Arial" w:cs="Arial"/>
              </w:rPr>
            </w:pPr>
            <w:r w:rsidRPr="003C2C53">
              <w:rPr>
                <w:rFonts w:ascii="Arial" w:hAnsi="Arial" w:cs="Arial"/>
              </w:rPr>
              <w:t>Suprafață</w:t>
            </w:r>
          </w:p>
          <w:p w14:paraId="2500B301" w14:textId="57C20C78" w:rsidR="000B0C32" w:rsidRPr="003C2C53" w:rsidRDefault="000B0C32" w:rsidP="003C2C53">
            <w:pPr>
              <w:tabs>
                <w:tab w:val="left" w:pos="90"/>
              </w:tabs>
              <w:spacing w:after="0"/>
              <w:ind w:left="-90" w:hanging="90"/>
              <w:jc w:val="center"/>
              <w:rPr>
                <w:rFonts w:ascii="Arial" w:hAnsi="Arial" w:cs="Arial"/>
              </w:rPr>
            </w:pPr>
            <w:r w:rsidRPr="003C2C53">
              <w:rPr>
                <w:rFonts w:ascii="Arial" w:hAnsi="Arial" w:cs="Arial"/>
              </w:rPr>
              <w:t>(mp)</w:t>
            </w:r>
          </w:p>
        </w:tc>
      </w:tr>
      <w:tr w:rsidR="00492213" w:rsidRPr="003C2C53" w14:paraId="6A1C81AB" w14:textId="77777777" w:rsidTr="00567B94">
        <w:trPr>
          <w:trHeight w:val="1702"/>
          <w:jc w:val="center"/>
        </w:trPr>
        <w:tc>
          <w:tcPr>
            <w:tcW w:w="693" w:type="dxa"/>
            <w:tcBorders>
              <w:top w:val="single" w:sz="4" w:space="0" w:color="auto"/>
              <w:left w:val="single" w:sz="4" w:space="0" w:color="auto"/>
              <w:bottom w:val="single" w:sz="4" w:space="0" w:color="auto"/>
              <w:right w:val="single" w:sz="4" w:space="0" w:color="auto"/>
            </w:tcBorders>
          </w:tcPr>
          <w:p w14:paraId="26DB845C" w14:textId="77777777" w:rsidR="000B0C32" w:rsidRPr="003C2C53" w:rsidRDefault="000B0C32" w:rsidP="003C2C53">
            <w:pPr>
              <w:spacing w:after="0"/>
              <w:jc w:val="center"/>
              <w:rPr>
                <w:rFonts w:ascii="Arial" w:hAnsi="Arial" w:cs="Arial"/>
              </w:rPr>
            </w:pPr>
          </w:p>
          <w:p w14:paraId="4E718EDE" w14:textId="77777777" w:rsidR="000B0C32" w:rsidRPr="003C2C53" w:rsidRDefault="000B0C32" w:rsidP="003C2C53">
            <w:pPr>
              <w:spacing w:after="0"/>
              <w:jc w:val="center"/>
              <w:rPr>
                <w:rFonts w:ascii="Arial" w:hAnsi="Arial" w:cs="Arial"/>
              </w:rPr>
            </w:pPr>
          </w:p>
          <w:p w14:paraId="7582C57E" w14:textId="77777777" w:rsidR="000B0C32" w:rsidRPr="003C2C53" w:rsidRDefault="000B0C32" w:rsidP="003C2C53">
            <w:pPr>
              <w:spacing w:after="0"/>
              <w:jc w:val="center"/>
              <w:rPr>
                <w:rFonts w:ascii="Arial" w:hAnsi="Arial" w:cs="Arial"/>
              </w:rPr>
            </w:pPr>
          </w:p>
          <w:p w14:paraId="3B3ACA2E" w14:textId="34DF73BA" w:rsidR="000B0C32" w:rsidRPr="003C2C53" w:rsidRDefault="000B0C32" w:rsidP="003C2C53">
            <w:pPr>
              <w:spacing w:after="0"/>
              <w:jc w:val="center"/>
              <w:rPr>
                <w:rFonts w:ascii="Arial" w:hAnsi="Arial" w:cs="Arial"/>
              </w:rPr>
            </w:pPr>
            <w:r w:rsidRPr="003C2C53">
              <w:rPr>
                <w:rFonts w:ascii="Arial" w:hAnsi="Arial" w:cs="Arial"/>
              </w:rPr>
              <w:t>1</w:t>
            </w:r>
          </w:p>
        </w:tc>
        <w:tc>
          <w:tcPr>
            <w:tcW w:w="2700" w:type="dxa"/>
            <w:tcBorders>
              <w:top w:val="single" w:sz="4" w:space="0" w:color="auto"/>
              <w:left w:val="single" w:sz="4" w:space="0" w:color="auto"/>
              <w:bottom w:val="single" w:sz="4" w:space="0" w:color="auto"/>
              <w:right w:val="single" w:sz="4" w:space="0" w:color="auto"/>
            </w:tcBorders>
            <w:hideMark/>
          </w:tcPr>
          <w:p w14:paraId="4A7167F1" w14:textId="77777777" w:rsidR="000B0C32" w:rsidRPr="003C2C53" w:rsidRDefault="000B0C32" w:rsidP="003C2C53">
            <w:pPr>
              <w:spacing w:after="0"/>
              <w:rPr>
                <w:rFonts w:ascii="Arial" w:hAnsi="Arial" w:cs="Arial"/>
                <w:lang w:val="en-GB" w:eastAsia="en-GB"/>
              </w:rPr>
            </w:pPr>
            <w:r w:rsidRPr="003C2C53">
              <w:rPr>
                <w:rFonts w:ascii="Arial" w:hAnsi="Arial" w:cs="Arial"/>
                <w:lang w:val="en-GB" w:eastAsia="en-GB"/>
              </w:rPr>
              <w:t>CNTEE Transelectrica SA – Executiv</w:t>
            </w:r>
          </w:p>
          <w:p w14:paraId="7BAD5666" w14:textId="77777777" w:rsidR="000B0C32" w:rsidRPr="003C2C53" w:rsidRDefault="000B0C32" w:rsidP="003C2C53">
            <w:pPr>
              <w:spacing w:after="0"/>
              <w:rPr>
                <w:rFonts w:ascii="Arial" w:hAnsi="Arial" w:cs="Arial"/>
                <w:lang w:val="en-GB" w:eastAsia="en-GB"/>
              </w:rPr>
            </w:pPr>
            <w:r w:rsidRPr="003C2C53">
              <w:rPr>
                <w:rFonts w:ascii="Arial" w:hAnsi="Arial" w:cs="Arial"/>
                <w:lang w:val="en-GB" w:eastAsia="en-GB"/>
              </w:rPr>
              <w:t>(Clădirea Platinum)</w:t>
            </w:r>
          </w:p>
          <w:p w14:paraId="34443944" w14:textId="43D87CB1" w:rsidR="000B0C32" w:rsidRPr="003C2C53" w:rsidRDefault="000B0C32" w:rsidP="003C2C53">
            <w:pPr>
              <w:spacing w:after="0"/>
              <w:rPr>
                <w:rFonts w:ascii="Arial" w:hAnsi="Arial" w:cs="Arial"/>
              </w:rPr>
            </w:pPr>
            <w:r w:rsidRPr="003C2C53">
              <w:rPr>
                <w:rFonts w:ascii="Arial" w:hAnsi="Arial" w:cs="Arial"/>
                <w:lang w:val="en-GB" w:eastAsia="en-GB"/>
              </w:rPr>
              <w:t>București, str. Olteni nr. 2-4, sector 3</w:t>
            </w:r>
          </w:p>
        </w:tc>
        <w:tc>
          <w:tcPr>
            <w:tcW w:w="1107" w:type="dxa"/>
            <w:tcBorders>
              <w:top w:val="single" w:sz="4" w:space="0" w:color="auto"/>
              <w:left w:val="single" w:sz="4" w:space="0" w:color="auto"/>
              <w:bottom w:val="single" w:sz="4" w:space="0" w:color="auto"/>
              <w:right w:val="single" w:sz="4" w:space="0" w:color="auto"/>
            </w:tcBorders>
          </w:tcPr>
          <w:p w14:paraId="6E2DE6D9" w14:textId="77777777" w:rsidR="000B0C32" w:rsidRPr="003C2C53" w:rsidRDefault="000B0C32" w:rsidP="003C2C53">
            <w:pPr>
              <w:spacing w:after="0"/>
              <w:jc w:val="center"/>
              <w:rPr>
                <w:rFonts w:ascii="Arial" w:hAnsi="Arial" w:cs="Arial"/>
              </w:rPr>
            </w:pPr>
          </w:p>
          <w:p w14:paraId="71FE1714" w14:textId="77777777" w:rsidR="000B0C32" w:rsidRPr="003C2C53" w:rsidRDefault="000B0C32" w:rsidP="003C2C53">
            <w:pPr>
              <w:spacing w:after="0"/>
              <w:jc w:val="center"/>
              <w:rPr>
                <w:rFonts w:ascii="Arial" w:hAnsi="Arial" w:cs="Arial"/>
              </w:rPr>
            </w:pPr>
          </w:p>
          <w:p w14:paraId="3BC84B09" w14:textId="77777777" w:rsidR="000B0C32" w:rsidRPr="003C2C53" w:rsidRDefault="000B0C32" w:rsidP="003C2C53">
            <w:pPr>
              <w:spacing w:after="0"/>
              <w:jc w:val="center"/>
              <w:rPr>
                <w:rFonts w:ascii="Arial" w:hAnsi="Arial" w:cs="Arial"/>
              </w:rPr>
            </w:pPr>
          </w:p>
          <w:p w14:paraId="74E2044C" w14:textId="0DF359FC" w:rsidR="000B0C32" w:rsidRPr="003C2C53" w:rsidRDefault="000B0C32" w:rsidP="003C2C53">
            <w:pPr>
              <w:spacing w:after="0"/>
              <w:jc w:val="center"/>
              <w:rPr>
                <w:rFonts w:ascii="Arial" w:hAnsi="Arial" w:cs="Arial"/>
              </w:rPr>
            </w:pPr>
            <w:r w:rsidRPr="003C2C53">
              <w:rPr>
                <w:rFonts w:ascii="Arial" w:hAnsi="Arial" w:cs="Arial"/>
              </w:rPr>
              <w:t>1.184</w:t>
            </w:r>
          </w:p>
        </w:tc>
        <w:tc>
          <w:tcPr>
            <w:tcW w:w="1260" w:type="dxa"/>
            <w:tcBorders>
              <w:top w:val="single" w:sz="4" w:space="0" w:color="auto"/>
              <w:left w:val="single" w:sz="4" w:space="0" w:color="auto"/>
              <w:bottom w:val="single" w:sz="4" w:space="0" w:color="auto"/>
              <w:right w:val="single" w:sz="4" w:space="0" w:color="auto"/>
            </w:tcBorders>
          </w:tcPr>
          <w:p w14:paraId="7F8AA010" w14:textId="77777777" w:rsidR="000B0C32" w:rsidRPr="003C2C53" w:rsidRDefault="000B0C32" w:rsidP="003C2C53">
            <w:pPr>
              <w:spacing w:after="0"/>
              <w:jc w:val="center"/>
              <w:rPr>
                <w:rFonts w:ascii="Arial" w:hAnsi="Arial" w:cs="Arial"/>
              </w:rPr>
            </w:pPr>
          </w:p>
          <w:p w14:paraId="042B74DC" w14:textId="77777777" w:rsidR="000B0C32" w:rsidRPr="003C2C53" w:rsidRDefault="000B0C32" w:rsidP="003C2C53">
            <w:pPr>
              <w:spacing w:after="0"/>
              <w:jc w:val="center"/>
              <w:rPr>
                <w:rFonts w:ascii="Arial" w:hAnsi="Arial" w:cs="Arial"/>
              </w:rPr>
            </w:pPr>
          </w:p>
          <w:p w14:paraId="122ED6E5" w14:textId="77777777" w:rsidR="000B0C32" w:rsidRPr="003C2C53" w:rsidRDefault="000B0C32" w:rsidP="003C2C53">
            <w:pPr>
              <w:spacing w:after="0"/>
              <w:jc w:val="center"/>
              <w:rPr>
                <w:rFonts w:ascii="Arial" w:hAnsi="Arial" w:cs="Arial"/>
              </w:rPr>
            </w:pPr>
          </w:p>
          <w:p w14:paraId="4E433DC5" w14:textId="29F6C0CC" w:rsidR="000B0C32" w:rsidRPr="003C2C53" w:rsidRDefault="000B0C32" w:rsidP="003C2C53">
            <w:pPr>
              <w:spacing w:after="0"/>
              <w:jc w:val="center"/>
              <w:rPr>
                <w:rFonts w:ascii="Arial" w:hAnsi="Arial" w:cs="Arial"/>
              </w:rPr>
            </w:pPr>
            <w:r w:rsidRPr="003C2C53">
              <w:rPr>
                <w:rFonts w:ascii="Arial" w:hAnsi="Arial" w:cs="Arial"/>
              </w:rPr>
              <w:t>6.345</w:t>
            </w:r>
          </w:p>
        </w:tc>
        <w:tc>
          <w:tcPr>
            <w:tcW w:w="1953" w:type="dxa"/>
            <w:tcBorders>
              <w:top w:val="single" w:sz="4" w:space="0" w:color="auto"/>
              <w:left w:val="single" w:sz="4" w:space="0" w:color="auto"/>
              <w:bottom w:val="single" w:sz="4" w:space="0" w:color="auto"/>
              <w:right w:val="single" w:sz="4" w:space="0" w:color="auto"/>
            </w:tcBorders>
          </w:tcPr>
          <w:p w14:paraId="46004CDE" w14:textId="77777777" w:rsidR="000B0C32" w:rsidRPr="003C2C53" w:rsidRDefault="000B0C32" w:rsidP="003C2C53">
            <w:pPr>
              <w:spacing w:after="0"/>
              <w:jc w:val="center"/>
              <w:rPr>
                <w:rFonts w:ascii="Arial" w:hAnsi="Arial" w:cs="Arial"/>
              </w:rPr>
            </w:pPr>
          </w:p>
          <w:p w14:paraId="1491CBE0" w14:textId="77777777" w:rsidR="000B0C32" w:rsidRPr="003C2C53" w:rsidRDefault="000B0C32" w:rsidP="003C2C53">
            <w:pPr>
              <w:spacing w:after="0"/>
              <w:jc w:val="center"/>
              <w:rPr>
                <w:rFonts w:ascii="Arial" w:hAnsi="Arial" w:cs="Arial"/>
              </w:rPr>
            </w:pPr>
          </w:p>
          <w:p w14:paraId="38470114" w14:textId="77777777" w:rsidR="000B0C32" w:rsidRPr="003C2C53" w:rsidRDefault="000B0C32" w:rsidP="003C2C53">
            <w:pPr>
              <w:spacing w:after="0"/>
              <w:jc w:val="center"/>
              <w:rPr>
                <w:rFonts w:ascii="Arial" w:hAnsi="Arial" w:cs="Arial"/>
              </w:rPr>
            </w:pPr>
          </w:p>
          <w:p w14:paraId="28B4DF2A" w14:textId="170138A8" w:rsidR="000B0C32" w:rsidRPr="003C2C53" w:rsidRDefault="000B0C32" w:rsidP="003C2C53">
            <w:pPr>
              <w:spacing w:after="0"/>
              <w:jc w:val="center"/>
              <w:rPr>
                <w:rFonts w:ascii="Arial" w:hAnsi="Arial" w:cs="Arial"/>
              </w:rPr>
            </w:pPr>
            <w:r w:rsidRPr="003C2C53">
              <w:rPr>
                <w:rFonts w:ascii="Arial" w:hAnsi="Arial" w:cs="Arial"/>
              </w:rPr>
              <w:t>1.082</w:t>
            </w:r>
          </w:p>
        </w:tc>
        <w:tc>
          <w:tcPr>
            <w:tcW w:w="990" w:type="dxa"/>
            <w:tcBorders>
              <w:top w:val="single" w:sz="4" w:space="0" w:color="auto"/>
              <w:left w:val="single" w:sz="4" w:space="0" w:color="auto"/>
              <w:bottom w:val="single" w:sz="4" w:space="0" w:color="auto"/>
              <w:right w:val="single" w:sz="4" w:space="0" w:color="auto"/>
            </w:tcBorders>
          </w:tcPr>
          <w:p w14:paraId="7550EA01" w14:textId="77777777" w:rsidR="000B0C32" w:rsidRPr="003C2C53" w:rsidRDefault="000B0C32" w:rsidP="003C2C53">
            <w:pPr>
              <w:spacing w:after="0"/>
              <w:jc w:val="center"/>
              <w:rPr>
                <w:rFonts w:ascii="Arial" w:hAnsi="Arial" w:cs="Arial"/>
              </w:rPr>
            </w:pPr>
          </w:p>
          <w:p w14:paraId="3C2E1888" w14:textId="77777777" w:rsidR="000B0C32" w:rsidRPr="003C2C53" w:rsidRDefault="000B0C32" w:rsidP="003C2C53">
            <w:pPr>
              <w:spacing w:after="0"/>
              <w:jc w:val="center"/>
              <w:rPr>
                <w:rFonts w:ascii="Arial" w:hAnsi="Arial" w:cs="Arial"/>
              </w:rPr>
            </w:pPr>
          </w:p>
          <w:p w14:paraId="4F6FF019" w14:textId="77777777" w:rsidR="000B0C32" w:rsidRPr="003C2C53" w:rsidRDefault="000B0C32" w:rsidP="003C2C53">
            <w:pPr>
              <w:spacing w:after="0"/>
              <w:jc w:val="center"/>
              <w:rPr>
                <w:rFonts w:ascii="Arial" w:hAnsi="Arial" w:cs="Arial"/>
              </w:rPr>
            </w:pPr>
          </w:p>
          <w:p w14:paraId="62914163" w14:textId="145ACEFE" w:rsidR="000B0C32" w:rsidRPr="003C2C53" w:rsidRDefault="000B0C32" w:rsidP="003C2C53">
            <w:pPr>
              <w:spacing w:after="0"/>
              <w:jc w:val="center"/>
              <w:rPr>
                <w:rFonts w:ascii="Arial" w:hAnsi="Arial" w:cs="Arial"/>
              </w:rPr>
            </w:pPr>
            <w:r w:rsidRPr="003C2C53">
              <w:rPr>
                <w:rFonts w:ascii="Arial" w:hAnsi="Arial" w:cs="Arial"/>
              </w:rPr>
              <w:t>0</w:t>
            </w:r>
          </w:p>
        </w:tc>
        <w:tc>
          <w:tcPr>
            <w:tcW w:w="927" w:type="dxa"/>
            <w:tcBorders>
              <w:top w:val="single" w:sz="4" w:space="0" w:color="auto"/>
              <w:left w:val="single" w:sz="4" w:space="0" w:color="auto"/>
              <w:bottom w:val="single" w:sz="4" w:space="0" w:color="auto"/>
              <w:right w:val="single" w:sz="4" w:space="0" w:color="auto"/>
            </w:tcBorders>
          </w:tcPr>
          <w:p w14:paraId="384F0541" w14:textId="77777777" w:rsidR="000B0C32" w:rsidRPr="003C2C53" w:rsidRDefault="000B0C32" w:rsidP="003C2C53">
            <w:pPr>
              <w:spacing w:after="0"/>
              <w:jc w:val="center"/>
              <w:rPr>
                <w:rFonts w:ascii="Arial" w:hAnsi="Arial" w:cs="Arial"/>
              </w:rPr>
            </w:pPr>
          </w:p>
          <w:p w14:paraId="4A895B0A" w14:textId="77777777" w:rsidR="000B0C32" w:rsidRPr="003C2C53" w:rsidRDefault="000B0C32" w:rsidP="003C2C53">
            <w:pPr>
              <w:spacing w:after="0"/>
              <w:jc w:val="center"/>
              <w:rPr>
                <w:rFonts w:ascii="Arial" w:hAnsi="Arial" w:cs="Arial"/>
              </w:rPr>
            </w:pPr>
          </w:p>
          <w:p w14:paraId="127672F7" w14:textId="77777777" w:rsidR="000B0C32" w:rsidRPr="003C2C53" w:rsidRDefault="000B0C32" w:rsidP="003C2C53">
            <w:pPr>
              <w:spacing w:after="0"/>
              <w:jc w:val="center"/>
              <w:rPr>
                <w:rFonts w:ascii="Arial" w:hAnsi="Arial" w:cs="Arial"/>
              </w:rPr>
            </w:pPr>
          </w:p>
          <w:p w14:paraId="08582BC6" w14:textId="65252985" w:rsidR="000B0C32" w:rsidRPr="003C2C53" w:rsidRDefault="000B0C32" w:rsidP="003C2C53">
            <w:pPr>
              <w:spacing w:after="0"/>
              <w:jc w:val="center"/>
              <w:rPr>
                <w:rFonts w:ascii="Arial" w:hAnsi="Arial" w:cs="Arial"/>
              </w:rPr>
            </w:pPr>
            <w:r w:rsidRPr="003C2C53">
              <w:rPr>
                <w:rFonts w:ascii="Arial" w:hAnsi="Arial" w:cs="Arial"/>
              </w:rPr>
              <w:t>38</w:t>
            </w:r>
          </w:p>
        </w:tc>
        <w:tc>
          <w:tcPr>
            <w:tcW w:w="1350" w:type="dxa"/>
            <w:tcBorders>
              <w:top w:val="single" w:sz="4" w:space="0" w:color="auto"/>
              <w:left w:val="single" w:sz="4" w:space="0" w:color="auto"/>
              <w:bottom w:val="single" w:sz="4" w:space="0" w:color="auto"/>
              <w:right w:val="single" w:sz="4" w:space="0" w:color="auto"/>
            </w:tcBorders>
          </w:tcPr>
          <w:p w14:paraId="4992AA5A" w14:textId="77777777" w:rsidR="000B0C32" w:rsidRPr="003C2C53" w:rsidRDefault="000B0C32" w:rsidP="003C2C53">
            <w:pPr>
              <w:spacing w:after="0"/>
              <w:jc w:val="center"/>
              <w:rPr>
                <w:rFonts w:ascii="Arial" w:hAnsi="Arial" w:cs="Arial"/>
              </w:rPr>
            </w:pPr>
          </w:p>
          <w:p w14:paraId="1A9E1025" w14:textId="77777777" w:rsidR="000B0C32" w:rsidRPr="003C2C53" w:rsidRDefault="000B0C32" w:rsidP="003C2C53">
            <w:pPr>
              <w:spacing w:after="0"/>
              <w:jc w:val="center"/>
              <w:rPr>
                <w:rFonts w:ascii="Arial" w:hAnsi="Arial" w:cs="Arial"/>
              </w:rPr>
            </w:pPr>
          </w:p>
          <w:p w14:paraId="3CDE1FED" w14:textId="77777777" w:rsidR="000B0C32" w:rsidRPr="003C2C53" w:rsidRDefault="000B0C32" w:rsidP="003C2C53">
            <w:pPr>
              <w:spacing w:after="0"/>
              <w:jc w:val="center"/>
              <w:rPr>
                <w:rFonts w:ascii="Arial" w:hAnsi="Arial" w:cs="Arial"/>
              </w:rPr>
            </w:pPr>
          </w:p>
          <w:p w14:paraId="252AAB8B" w14:textId="307BA1B0" w:rsidR="000B0C32" w:rsidRPr="003C2C53" w:rsidRDefault="000B0C32" w:rsidP="003C2C53">
            <w:pPr>
              <w:spacing w:after="0"/>
              <w:jc w:val="center"/>
              <w:rPr>
                <w:rFonts w:ascii="Arial" w:hAnsi="Arial" w:cs="Arial"/>
              </w:rPr>
            </w:pPr>
            <w:r w:rsidRPr="003C2C53">
              <w:rPr>
                <w:rFonts w:ascii="Arial" w:hAnsi="Arial" w:cs="Arial"/>
              </w:rPr>
              <w:t>1.27</w:t>
            </w:r>
          </w:p>
        </w:tc>
        <w:tc>
          <w:tcPr>
            <w:tcW w:w="1620" w:type="dxa"/>
            <w:tcBorders>
              <w:top w:val="single" w:sz="4" w:space="0" w:color="auto"/>
              <w:left w:val="single" w:sz="4" w:space="0" w:color="auto"/>
              <w:bottom w:val="single" w:sz="4" w:space="0" w:color="auto"/>
              <w:right w:val="single" w:sz="4" w:space="0" w:color="auto"/>
            </w:tcBorders>
          </w:tcPr>
          <w:p w14:paraId="3E873C38" w14:textId="77777777" w:rsidR="000B0C32" w:rsidRPr="003C2C53" w:rsidRDefault="000B0C32" w:rsidP="003C2C53">
            <w:pPr>
              <w:spacing w:after="0"/>
              <w:jc w:val="center"/>
              <w:rPr>
                <w:rFonts w:ascii="Arial" w:hAnsi="Arial" w:cs="Arial"/>
              </w:rPr>
            </w:pPr>
          </w:p>
          <w:p w14:paraId="651E0250" w14:textId="77777777" w:rsidR="000B0C32" w:rsidRPr="003C2C53" w:rsidRDefault="000B0C32" w:rsidP="003C2C53">
            <w:pPr>
              <w:spacing w:after="0"/>
              <w:jc w:val="center"/>
              <w:rPr>
                <w:rFonts w:ascii="Arial" w:hAnsi="Arial" w:cs="Arial"/>
              </w:rPr>
            </w:pPr>
          </w:p>
          <w:p w14:paraId="4B4BAC53" w14:textId="77777777" w:rsidR="000B0C32" w:rsidRPr="003C2C53" w:rsidRDefault="000B0C32" w:rsidP="003C2C53">
            <w:pPr>
              <w:spacing w:after="0"/>
              <w:jc w:val="center"/>
              <w:rPr>
                <w:rFonts w:ascii="Arial" w:hAnsi="Arial" w:cs="Arial"/>
              </w:rPr>
            </w:pPr>
          </w:p>
          <w:p w14:paraId="0D4B8BE3" w14:textId="311ED042" w:rsidR="000B0C32" w:rsidRPr="003C2C53" w:rsidRDefault="000B0C32" w:rsidP="003C2C53">
            <w:pPr>
              <w:spacing w:after="0"/>
              <w:jc w:val="center"/>
              <w:rPr>
                <w:rFonts w:ascii="Arial" w:hAnsi="Arial" w:cs="Arial"/>
              </w:rPr>
            </w:pPr>
            <w:r w:rsidRPr="003C2C53">
              <w:rPr>
                <w:rFonts w:ascii="Arial" w:hAnsi="Arial" w:cs="Arial"/>
              </w:rPr>
              <w:t>0.23</w:t>
            </w:r>
          </w:p>
        </w:tc>
        <w:tc>
          <w:tcPr>
            <w:tcW w:w="1684" w:type="dxa"/>
            <w:tcBorders>
              <w:top w:val="single" w:sz="4" w:space="0" w:color="auto"/>
              <w:left w:val="single" w:sz="4" w:space="0" w:color="auto"/>
              <w:bottom w:val="single" w:sz="4" w:space="0" w:color="auto"/>
              <w:right w:val="single" w:sz="4" w:space="0" w:color="auto"/>
            </w:tcBorders>
          </w:tcPr>
          <w:p w14:paraId="515B3253" w14:textId="77777777" w:rsidR="000B0C32" w:rsidRPr="003C2C53" w:rsidRDefault="000B0C32" w:rsidP="003C2C53">
            <w:pPr>
              <w:spacing w:after="0"/>
              <w:jc w:val="center"/>
              <w:rPr>
                <w:rFonts w:ascii="Arial" w:hAnsi="Arial" w:cs="Arial"/>
              </w:rPr>
            </w:pPr>
          </w:p>
          <w:p w14:paraId="32A67557" w14:textId="77777777" w:rsidR="000B0C32" w:rsidRPr="003C2C53" w:rsidRDefault="000B0C32" w:rsidP="003C2C53">
            <w:pPr>
              <w:spacing w:after="0"/>
              <w:jc w:val="center"/>
              <w:rPr>
                <w:rFonts w:ascii="Arial" w:hAnsi="Arial" w:cs="Arial"/>
              </w:rPr>
            </w:pPr>
          </w:p>
          <w:p w14:paraId="36F0669E" w14:textId="77777777" w:rsidR="000B0C32" w:rsidRPr="003C2C53" w:rsidRDefault="000B0C32" w:rsidP="003C2C53">
            <w:pPr>
              <w:spacing w:after="0"/>
              <w:jc w:val="center"/>
              <w:rPr>
                <w:rFonts w:ascii="Arial" w:hAnsi="Arial" w:cs="Arial"/>
              </w:rPr>
            </w:pPr>
          </w:p>
          <w:p w14:paraId="63C7267D" w14:textId="396C4EA7" w:rsidR="000B0C32" w:rsidRPr="003C2C53" w:rsidRDefault="000B0C32" w:rsidP="003C2C53">
            <w:pPr>
              <w:spacing w:after="0"/>
              <w:jc w:val="center"/>
              <w:rPr>
                <w:rFonts w:ascii="Arial" w:hAnsi="Arial" w:cs="Arial"/>
              </w:rPr>
            </w:pPr>
            <w:r w:rsidRPr="003C2C53">
              <w:rPr>
                <w:rFonts w:ascii="Arial" w:hAnsi="Arial" w:cs="Arial"/>
              </w:rPr>
              <w:t>8.611</w:t>
            </w:r>
          </w:p>
        </w:tc>
      </w:tr>
      <w:tr w:rsidR="00492213" w:rsidRPr="003C2C53" w14:paraId="5BB2DBB0" w14:textId="77777777" w:rsidTr="00567B94">
        <w:trPr>
          <w:trHeight w:val="791"/>
          <w:jc w:val="center"/>
        </w:trPr>
        <w:tc>
          <w:tcPr>
            <w:tcW w:w="693" w:type="dxa"/>
            <w:tcBorders>
              <w:top w:val="single" w:sz="4" w:space="0" w:color="auto"/>
              <w:left w:val="single" w:sz="4" w:space="0" w:color="auto"/>
              <w:bottom w:val="single" w:sz="4" w:space="0" w:color="auto"/>
              <w:right w:val="single" w:sz="4" w:space="0" w:color="auto"/>
            </w:tcBorders>
          </w:tcPr>
          <w:p w14:paraId="38F357B5" w14:textId="77777777" w:rsidR="000B0C32" w:rsidRPr="003C2C53" w:rsidRDefault="000B0C32" w:rsidP="003C2C53">
            <w:pPr>
              <w:spacing w:after="0"/>
              <w:jc w:val="center"/>
              <w:rPr>
                <w:rFonts w:ascii="Arial" w:hAnsi="Arial" w:cs="Arial"/>
              </w:rPr>
            </w:pPr>
          </w:p>
          <w:p w14:paraId="6A789377" w14:textId="77777777" w:rsidR="000B0C32" w:rsidRPr="003C2C53" w:rsidRDefault="000B0C32" w:rsidP="003C2C53">
            <w:pPr>
              <w:spacing w:after="0"/>
              <w:jc w:val="center"/>
              <w:rPr>
                <w:rFonts w:ascii="Arial" w:hAnsi="Arial" w:cs="Arial"/>
              </w:rPr>
            </w:pPr>
          </w:p>
          <w:p w14:paraId="1F0C5E2D" w14:textId="2EBE3ED5" w:rsidR="000B0C32" w:rsidRPr="003C2C53" w:rsidRDefault="000B0C32" w:rsidP="003C2C53">
            <w:pPr>
              <w:spacing w:after="0"/>
              <w:jc w:val="center"/>
              <w:rPr>
                <w:rFonts w:ascii="Arial" w:hAnsi="Arial" w:cs="Arial"/>
              </w:rPr>
            </w:pPr>
            <w:r w:rsidRPr="003C2C53">
              <w:rPr>
                <w:rFonts w:ascii="Arial" w:hAnsi="Arial" w:cs="Arial"/>
              </w:rPr>
              <w:t>2</w:t>
            </w:r>
          </w:p>
        </w:tc>
        <w:tc>
          <w:tcPr>
            <w:tcW w:w="2700" w:type="dxa"/>
            <w:tcBorders>
              <w:top w:val="single" w:sz="4" w:space="0" w:color="auto"/>
              <w:left w:val="single" w:sz="4" w:space="0" w:color="auto"/>
              <w:bottom w:val="single" w:sz="4" w:space="0" w:color="auto"/>
              <w:right w:val="single" w:sz="4" w:space="0" w:color="auto"/>
            </w:tcBorders>
            <w:hideMark/>
          </w:tcPr>
          <w:p w14:paraId="066E2F88" w14:textId="77777777" w:rsidR="000B0C32" w:rsidRPr="003C2C53" w:rsidRDefault="000B0C32" w:rsidP="003C2C53">
            <w:pPr>
              <w:spacing w:after="0"/>
              <w:rPr>
                <w:rFonts w:ascii="Arial" w:hAnsi="Arial" w:cs="Arial"/>
                <w:lang w:val="en-GB" w:eastAsia="en-GB"/>
              </w:rPr>
            </w:pPr>
            <w:r w:rsidRPr="003C2C53">
              <w:rPr>
                <w:rFonts w:ascii="Arial" w:hAnsi="Arial" w:cs="Arial"/>
                <w:lang w:val="en-GB" w:eastAsia="en-GB"/>
              </w:rPr>
              <w:t>Dispeceratul Energetic Național</w:t>
            </w:r>
          </w:p>
          <w:p w14:paraId="4C222842" w14:textId="77777777" w:rsidR="000B0C32" w:rsidRPr="003C2C53" w:rsidRDefault="000B0C32" w:rsidP="003C2C53">
            <w:pPr>
              <w:spacing w:after="0"/>
              <w:rPr>
                <w:rFonts w:ascii="Arial" w:hAnsi="Arial" w:cs="Arial"/>
                <w:lang w:val="en-GB" w:eastAsia="en-GB"/>
              </w:rPr>
            </w:pPr>
            <w:r w:rsidRPr="003C2C53">
              <w:rPr>
                <w:rFonts w:ascii="Arial" w:hAnsi="Arial" w:cs="Arial"/>
                <w:lang w:val="en-GB" w:eastAsia="en-GB"/>
              </w:rPr>
              <w:t>UNO – DEN</w:t>
            </w:r>
          </w:p>
          <w:p w14:paraId="5C657834" w14:textId="556F3A20" w:rsidR="000B0C32" w:rsidRPr="003C2C53" w:rsidRDefault="000B0C32" w:rsidP="003C2C53">
            <w:pPr>
              <w:spacing w:after="0"/>
              <w:rPr>
                <w:rFonts w:ascii="Arial" w:hAnsi="Arial" w:cs="Arial"/>
              </w:rPr>
            </w:pPr>
            <w:r w:rsidRPr="003C2C53">
              <w:rPr>
                <w:rFonts w:ascii="Arial" w:hAnsi="Arial" w:cs="Arial"/>
                <w:lang w:val="en-GB" w:eastAsia="en-GB"/>
              </w:rPr>
              <w:t>București, B-dul Hristo Botev nr. 16-18, sector 3</w:t>
            </w:r>
          </w:p>
        </w:tc>
        <w:tc>
          <w:tcPr>
            <w:tcW w:w="1107" w:type="dxa"/>
            <w:tcBorders>
              <w:top w:val="single" w:sz="4" w:space="0" w:color="auto"/>
              <w:left w:val="single" w:sz="4" w:space="0" w:color="auto"/>
              <w:bottom w:val="single" w:sz="4" w:space="0" w:color="auto"/>
              <w:right w:val="single" w:sz="4" w:space="0" w:color="auto"/>
            </w:tcBorders>
          </w:tcPr>
          <w:p w14:paraId="09C42408" w14:textId="77777777" w:rsidR="000B0C32" w:rsidRPr="003C2C53" w:rsidRDefault="000B0C32" w:rsidP="003C2C53">
            <w:pPr>
              <w:spacing w:after="0"/>
              <w:jc w:val="center"/>
              <w:rPr>
                <w:rFonts w:ascii="Arial" w:hAnsi="Arial" w:cs="Arial"/>
              </w:rPr>
            </w:pPr>
          </w:p>
          <w:p w14:paraId="44A7010D" w14:textId="77777777" w:rsidR="000B0C32" w:rsidRPr="003C2C53" w:rsidRDefault="000B0C32" w:rsidP="003C2C53">
            <w:pPr>
              <w:spacing w:after="0"/>
              <w:jc w:val="center"/>
              <w:rPr>
                <w:rFonts w:ascii="Arial" w:hAnsi="Arial" w:cs="Arial"/>
              </w:rPr>
            </w:pPr>
          </w:p>
          <w:p w14:paraId="19857DD6" w14:textId="55E027C3" w:rsidR="000B0C32" w:rsidRPr="003C2C53" w:rsidRDefault="000B0C32" w:rsidP="003C2C53">
            <w:pPr>
              <w:spacing w:after="0"/>
              <w:jc w:val="center"/>
              <w:rPr>
                <w:rFonts w:ascii="Arial" w:hAnsi="Arial" w:cs="Arial"/>
              </w:rPr>
            </w:pPr>
            <w:r w:rsidRPr="003C2C53">
              <w:rPr>
                <w:rFonts w:ascii="Arial" w:hAnsi="Arial" w:cs="Arial"/>
              </w:rPr>
              <w:t>346</w:t>
            </w:r>
          </w:p>
        </w:tc>
        <w:tc>
          <w:tcPr>
            <w:tcW w:w="1260" w:type="dxa"/>
            <w:tcBorders>
              <w:top w:val="single" w:sz="4" w:space="0" w:color="auto"/>
              <w:left w:val="single" w:sz="4" w:space="0" w:color="auto"/>
              <w:bottom w:val="single" w:sz="4" w:space="0" w:color="auto"/>
              <w:right w:val="single" w:sz="4" w:space="0" w:color="auto"/>
            </w:tcBorders>
          </w:tcPr>
          <w:p w14:paraId="3D5A9190" w14:textId="77777777" w:rsidR="000B0C32" w:rsidRPr="003C2C53" w:rsidRDefault="000B0C32" w:rsidP="003C2C53">
            <w:pPr>
              <w:spacing w:after="0"/>
              <w:jc w:val="center"/>
              <w:rPr>
                <w:rFonts w:ascii="Arial" w:hAnsi="Arial" w:cs="Arial"/>
              </w:rPr>
            </w:pPr>
          </w:p>
          <w:p w14:paraId="568F068C" w14:textId="77777777" w:rsidR="000B0C32" w:rsidRPr="003C2C53" w:rsidRDefault="000B0C32" w:rsidP="003C2C53">
            <w:pPr>
              <w:spacing w:after="0"/>
              <w:jc w:val="center"/>
              <w:rPr>
                <w:rFonts w:ascii="Arial" w:hAnsi="Arial" w:cs="Arial"/>
              </w:rPr>
            </w:pPr>
          </w:p>
          <w:p w14:paraId="06DBF9BA" w14:textId="47FAFC67" w:rsidR="000B0C32" w:rsidRPr="003C2C53" w:rsidRDefault="000B0C32" w:rsidP="003C2C53">
            <w:pPr>
              <w:spacing w:after="0"/>
              <w:jc w:val="center"/>
              <w:rPr>
                <w:rFonts w:ascii="Arial" w:hAnsi="Arial" w:cs="Arial"/>
              </w:rPr>
            </w:pPr>
            <w:r w:rsidRPr="003C2C53">
              <w:rPr>
                <w:rFonts w:ascii="Arial" w:hAnsi="Arial" w:cs="Arial"/>
              </w:rPr>
              <w:t>561</w:t>
            </w:r>
          </w:p>
        </w:tc>
        <w:tc>
          <w:tcPr>
            <w:tcW w:w="1953" w:type="dxa"/>
            <w:tcBorders>
              <w:top w:val="single" w:sz="4" w:space="0" w:color="auto"/>
              <w:left w:val="single" w:sz="4" w:space="0" w:color="auto"/>
              <w:bottom w:val="single" w:sz="4" w:space="0" w:color="auto"/>
              <w:right w:val="single" w:sz="4" w:space="0" w:color="auto"/>
            </w:tcBorders>
          </w:tcPr>
          <w:p w14:paraId="7E5A1399" w14:textId="77777777" w:rsidR="000B0C32" w:rsidRPr="003C2C53" w:rsidRDefault="000B0C32" w:rsidP="003C2C53">
            <w:pPr>
              <w:spacing w:after="0"/>
              <w:jc w:val="center"/>
              <w:rPr>
                <w:rFonts w:ascii="Arial" w:hAnsi="Arial" w:cs="Arial"/>
              </w:rPr>
            </w:pPr>
          </w:p>
          <w:p w14:paraId="60AED011" w14:textId="77777777" w:rsidR="000B0C32" w:rsidRPr="003C2C53" w:rsidRDefault="000B0C32" w:rsidP="003C2C53">
            <w:pPr>
              <w:spacing w:after="0"/>
              <w:jc w:val="center"/>
              <w:rPr>
                <w:rFonts w:ascii="Arial" w:hAnsi="Arial" w:cs="Arial"/>
              </w:rPr>
            </w:pPr>
          </w:p>
          <w:p w14:paraId="50C868D4" w14:textId="2D70F3EB" w:rsidR="000B0C32" w:rsidRPr="003C2C53" w:rsidRDefault="000B0C32" w:rsidP="003C2C53">
            <w:pPr>
              <w:spacing w:after="0"/>
              <w:jc w:val="center"/>
              <w:rPr>
                <w:rFonts w:ascii="Arial" w:hAnsi="Arial" w:cs="Arial"/>
              </w:rPr>
            </w:pPr>
            <w:r w:rsidRPr="003C2C53">
              <w:rPr>
                <w:rFonts w:ascii="Arial" w:hAnsi="Arial" w:cs="Arial"/>
              </w:rPr>
              <w:t>1.450</w:t>
            </w:r>
          </w:p>
        </w:tc>
        <w:tc>
          <w:tcPr>
            <w:tcW w:w="990" w:type="dxa"/>
            <w:tcBorders>
              <w:top w:val="single" w:sz="4" w:space="0" w:color="auto"/>
              <w:left w:val="single" w:sz="4" w:space="0" w:color="auto"/>
              <w:bottom w:val="single" w:sz="4" w:space="0" w:color="auto"/>
              <w:right w:val="single" w:sz="4" w:space="0" w:color="auto"/>
            </w:tcBorders>
          </w:tcPr>
          <w:p w14:paraId="6D8D4A4F" w14:textId="77777777" w:rsidR="000B0C32" w:rsidRPr="003C2C53" w:rsidRDefault="000B0C32" w:rsidP="003C2C53">
            <w:pPr>
              <w:spacing w:after="0"/>
              <w:jc w:val="center"/>
              <w:rPr>
                <w:rFonts w:ascii="Arial" w:hAnsi="Arial" w:cs="Arial"/>
              </w:rPr>
            </w:pPr>
          </w:p>
          <w:p w14:paraId="6068ADE3" w14:textId="77777777" w:rsidR="000B0C32" w:rsidRPr="003C2C53" w:rsidRDefault="000B0C32" w:rsidP="003C2C53">
            <w:pPr>
              <w:spacing w:after="0"/>
              <w:jc w:val="center"/>
              <w:rPr>
                <w:rFonts w:ascii="Arial" w:hAnsi="Arial" w:cs="Arial"/>
              </w:rPr>
            </w:pPr>
          </w:p>
          <w:p w14:paraId="7C32D5DC" w14:textId="2AE3BA9A" w:rsidR="000B0C32" w:rsidRPr="003C2C53" w:rsidRDefault="000B0C32" w:rsidP="003C2C53">
            <w:pPr>
              <w:spacing w:after="0"/>
              <w:jc w:val="center"/>
              <w:rPr>
                <w:rFonts w:ascii="Arial" w:hAnsi="Arial" w:cs="Arial"/>
              </w:rPr>
            </w:pPr>
            <w:r w:rsidRPr="003C2C53">
              <w:rPr>
                <w:rFonts w:ascii="Arial" w:hAnsi="Arial" w:cs="Arial"/>
              </w:rPr>
              <w:t>754</w:t>
            </w:r>
          </w:p>
        </w:tc>
        <w:tc>
          <w:tcPr>
            <w:tcW w:w="927" w:type="dxa"/>
            <w:tcBorders>
              <w:top w:val="single" w:sz="4" w:space="0" w:color="auto"/>
              <w:left w:val="single" w:sz="4" w:space="0" w:color="auto"/>
              <w:bottom w:val="single" w:sz="4" w:space="0" w:color="auto"/>
              <w:right w:val="single" w:sz="4" w:space="0" w:color="auto"/>
            </w:tcBorders>
          </w:tcPr>
          <w:p w14:paraId="29478BD2" w14:textId="77777777" w:rsidR="000B0C32" w:rsidRPr="003C2C53" w:rsidRDefault="000B0C32" w:rsidP="003C2C53">
            <w:pPr>
              <w:spacing w:after="0"/>
              <w:jc w:val="center"/>
              <w:rPr>
                <w:rFonts w:ascii="Arial" w:hAnsi="Arial" w:cs="Arial"/>
              </w:rPr>
            </w:pPr>
          </w:p>
          <w:p w14:paraId="38CBC870" w14:textId="77777777" w:rsidR="000B0C32" w:rsidRPr="003C2C53" w:rsidRDefault="000B0C32" w:rsidP="003C2C53">
            <w:pPr>
              <w:spacing w:after="0"/>
              <w:jc w:val="center"/>
              <w:rPr>
                <w:rFonts w:ascii="Arial" w:hAnsi="Arial" w:cs="Arial"/>
              </w:rPr>
            </w:pPr>
          </w:p>
          <w:p w14:paraId="01BF6D1C" w14:textId="7CD53FA9" w:rsidR="000B0C32" w:rsidRPr="003C2C53" w:rsidRDefault="000B0C32" w:rsidP="003C2C53">
            <w:pPr>
              <w:spacing w:after="0"/>
              <w:jc w:val="center"/>
              <w:rPr>
                <w:rFonts w:ascii="Arial" w:hAnsi="Arial" w:cs="Arial"/>
              </w:rPr>
            </w:pPr>
            <w:r w:rsidRPr="003C2C53">
              <w:rPr>
                <w:rFonts w:ascii="Arial" w:hAnsi="Arial" w:cs="Arial"/>
              </w:rPr>
              <w:t>13</w:t>
            </w:r>
          </w:p>
        </w:tc>
        <w:tc>
          <w:tcPr>
            <w:tcW w:w="1350" w:type="dxa"/>
            <w:tcBorders>
              <w:top w:val="single" w:sz="4" w:space="0" w:color="auto"/>
              <w:left w:val="single" w:sz="4" w:space="0" w:color="auto"/>
              <w:bottom w:val="single" w:sz="4" w:space="0" w:color="auto"/>
              <w:right w:val="single" w:sz="4" w:space="0" w:color="auto"/>
            </w:tcBorders>
          </w:tcPr>
          <w:p w14:paraId="1928C1CD" w14:textId="77777777" w:rsidR="000B0C32" w:rsidRPr="003C2C53" w:rsidRDefault="000B0C32" w:rsidP="003C2C53">
            <w:pPr>
              <w:spacing w:after="0"/>
              <w:jc w:val="center"/>
              <w:rPr>
                <w:rFonts w:ascii="Arial" w:hAnsi="Arial" w:cs="Arial"/>
              </w:rPr>
            </w:pPr>
          </w:p>
          <w:p w14:paraId="4B9F9AB5" w14:textId="77777777" w:rsidR="000B0C32" w:rsidRPr="003C2C53" w:rsidRDefault="000B0C32" w:rsidP="003C2C53">
            <w:pPr>
              <w:spacing w:after="0"/>
              <w:jc w:val="center"/>
              <w:rPr>
                <w:rFonts w:ascii="Arial" w:hAnsi="Arial" w:cs="Arial"/>
              </w:rPr>
            </w:pPr>
          </w:p>
          <w:p w14:paraId="13A7DD9A" w14:textId="44FEE54D" w:rsidR="000B0C32" w:rsidRPr="003C2C53" w:rsidRDefault="000B0C32" w:rsidP="003C2C53">
            <w:pPr>
              <w:spacing w:after="0"/>
              <w:jc w:val="center"/>
              <w:rPr>
                <w:rFonts w:ascii="Arial" w:hAnsi="Arial" w:cs="Arial"/>
              </w:rPr>
            </w:pPr>
            <w:r w:rsidRPr="003C2C53">
              <w:rPr>
                <w:rFonts w:ascii="Arial" w:hAnsi="Arial" w:cs="Arial"/>
              </w:rPr>
              <w:t>0.38</w:t>
            </w:r>
          </w:p>
        </w:tc>
        <w:tc>
          <w:tcPr>
            <w:tcW w:w="1620" w:type="dxa"/>
            <w:tcBorders>
              <w:top w:val="single" w:sz="4" w:space="0" w:color="auto"/>
              <w:left w:val="single" w:sz="4" w:space="0" w:color="auto"/>
              <w:bottom w:val="single" w:sz="4" w:space="0" w:color="auto"/>
              <w:right w:val="single" w:sz="4" w:space="0" w:color="auto"/>
            </w:tcBorders>
          </w:tcPr>
          <w:p w14:paraId="45380067" w14:textId="77777777" w:rsidR="000B0C32" w:rsidRPr="003C2C53" w:rsidRDefault="000B0C32" w:rsidP="003C2C53">
            <w:pPr>
              <w:spacing w:after="0"/>
              <w:jc w:val="center"/>
              <w:rPr>
                <w:rFonts w:ascii="Arial" w:hAnsi="Arial" w:cs="Arial"/>
              </w:rPr>
            </w:pPr>
          </w:p>
          <w:p w14:paraId="1074448B" w14:textId="77777777" w:rsidR="000B0C32" w:rsidRPr="003C2C53" w:rsidRDefault="000B0C32" w:rsidP="003C2C53">
            <w:pPr>
              <w:spacing w:after="0"/>
              <w:jc w:val="center"/>
              <w:rPr>
                <w:rFonts w:ascii="Arial" w:hAnsi="Arial" w:cs="Arial"/>
              </w:rPr>
            </w:pPr>
          </w:p>
          <w:p w14:paraId="520326B3" w14:textId="577639CC" w:rsidR="000B0C32" w:rsidRPr="003C2C53" w:rsidRDefault="000B0C32" w:rsidP="003C2C53">
            <w:pPr>
              <w:spacing w:after="0"/>
              <w:jc w:val="center"/>
              <w:rPr>
                <w:rFonts w:ascii="Arial" w:hAnsi="Arial" w:cs="Arial"/>
              </w:rPr>
            </w:pPr>
            <w:r w:rsidRPr="003C2C53">
              <w:rPr>
                <w:rFonts w:ascii="Arial" w:hAnsi="Arial" w:cs="Arial"/>
              </w:rPr>
              <w:t>0.02</w:t>
            </w:r>
          </w:p>
        </w:tc>
        <w:tc>
          <w:tcPr>
            <w:tcW w:w="1684" w:type="dxa"/>
            <w:tcBorders>
              <w:top w:val="single" w:sz="4" w:space="0" w:color="auto"/>
              <w:left w:val="single" w:sz="4" w:space="0" w:color="auto"/>
              <w:bottom w:val="single" w:sz="4" w:space="0" w:color="auto"/>
              <w:right w:val="single" w:sz="4" w:space="0" w:color="auto"/>
            </w:tcBorders>
          </w:tcPr>
          <w:p w14:paraId="69BD798C" w14:textId="77777777" w:rsidR="000B0C32" w:rsidRPr="003C2C53" w:rsidRDefault="000B0C32" w:rsidP="003C2C53">
            <w:pPr>
              <w:spacing w:after="0"/>
              <w:jc w:val="center"/>
              <w:rPr>
                <w:rFonts w:ascii="Arial" w:hAnsi="Arial" w:cs="Arial"/>
              </w:rPr>
            </w:pPr>
          </w:p>
          <w:p w14:paraId="24ECD996" w14:textId="77777777" w:rsidR="000B0C32" w:rsidRPr="003C2C53" w:rsidRDefault="000B0C32" w:rsidP="003C2C53">
            <w:pPr>
              <w:spacing w:after="0"/>
              <w:jc w:val="center"/>
              <w:rPr>
                <w:rFonts w:ascii="Arial" w:hAnsi="Arial" w:cs="Arial"/>
              </w:rPr>
            </w:pPr>
          </w:p>
          <w:p w14:paraId="58EB734B" w14:textId="52C521CA" w:rsidR="000B0C32" w:rsidRPr="003C2C53" w:rsidRDefault="000B0C32" w:rsidP="003C2C53">
            <w:pPr>
              <w:spacing w:after="0"/>
              <w:jc w:val="center"/>
              <w:rPr>
                <w:rFonts w:ascii="Arial" w:hAnsi="Arial" w:cs="Arial"/>
              </w:rPr>
            </w:pPr>
            <w:r w:rsidRPr="003C2C53">
              <w:rPr>
                <w:rFonts w:ascii="Arial" w:hAnsi="Arial" w:cs="Arial"/>
              </w:rPr>
              <w:t>3.111</w:t>
            </w:r>
          </w:p>
        </w:tc>
      </w:tr>
      <w:tr w:rsidR="00492213" w:rsidRPr="003C2C53" w14:paraId="0806EA4D" w14:textId="77777777" w:rsidTr="00567B94">
        <w:trPr>
          <w:trHeight w:val="296"/>
          <w:jc w:val="center"/>
        </w:trPr>
        <w:tc>
          <w:tcPr>
            <w:tcW w:w="693" w:type="dxa"/>
            <w:tcBorders>
              <w:top w:val="single" w:sz="4" w:space="0" w:color="auto"/>
              <w:left w:val="single" w:sz="4" w:space="0" w:color="auto"/>
              <w:bottom w:val="single" w:sz="4" w:space="0" w:color="auto"/>
              <w:right w:val="single" w:sz="4" w:space="0" w:color="auto"/>
            </w:tcBorders>
          </w:tcPr>
          <w:p w14:paraId="786D4C5E" w14:textId="77777777" w:rsidR="000B0C32" w:rsidRPr="003C2C53" w:rsidRDefault="000B0C32" w:rsidP="003C2C53">
            <w:pPr>
              <w:jc w:val="center"/>
              <w:rPr>
                <w:rFonts w:ascii="Arial" w:hAnsi="Arial" w:cs="Arial"/>
                <w:b/>
                <w:bCs/>
              </w:rPr>
            </w:pPr>
          </w:p>
        </w:tc>
        <w:tc>
          <w:tcPr>
            <w:tcW w:w="2700" w:type="dxa"/>
            <w:tcBorders>
              <w:top w:val="single" w:sz="4" w:space="0" w:color="auto"/>
              <w:left w:val="single" w:sz="4" w:space="0" w:color="auto"/>
              <w:bottom w:val="single" w:sz="4" w:space="0" w:color="auto"/>
              <w:right w:val="single" w:sz="4" w:space="0" w:color="auto"/>
            </w:tcBorders>
            <w:hideMark/>
          </w:tcPr>
          <w:p w14:paraId="1417ABE9" w14:textId="3838A830" w:rsidR="000B0C32" w:rsidRPr="003C2C53" w:rsidRDefault="000B0C32" w:rsidP="003C2C53">
            <w:pPr>
              <w:rPr>
                <w:rFonts w:ascii="Arial" w:hAnsi="Arial" w:cs="Arial"/>
                <w:b/>
                <w:bCs/>
                <w:lang w:val="en-GB" w:eastAsia="en-GB"/>
              </w:rPr>
            </w:pPr>
            <w:r w:rsidRPr="003C2C53">
              <w:rPr>
                <w:rFonts w:ascii="Arial" w:hAnsi="Arial" w:cs="Arial"/>
                <w:b/>
                <w:bCs/>
                <w:lang w:val="en-GB" w:eastAsia="en-GB"/>
              </w:rPr>
              <w:t>Total</w:t>
            </w:r>
          </w:p>
        </w:tc>
        <w:tc>
          <w:tcPr>
            <w:tcW w:w="1107" w:type="dxa"/>
            <w:tcBorders>
              <w:top w:val="single" w:sz="4" w:space="0" w:color="auto"/>
              <w:left w:val="single" w:sz="4" w:space="0" w:color="auto"/>
              <w:bottom w:val="single" w:sz="4" w:space="0" w:color="auto"/>
              <w:right w:val="single" w:sz="4" w:space="0" w:color="auto"/>
            </w:tcBorders>
            <w:hideMark/>
          </w:tcPr>
          <w:p w14:paraId="6B2AC390" w14:textId="3843C1F8" w:rsidR="000B0C32" w:rsidRPr="003C2C53" w:rsidRDefault="000B0C32" w:rsidP="003C2C53">
            <w:pPr>
              <w:jc w:val="center"/>
              <w:rPr>
                <w:rFonts w:ascii="Arial" w:hAnsi="Arial" w:cs="Arial"/>
                <w:b/>
                <w:bCs/>
              </w:rPr>
            </w:pPr>
            <w:r w:rsidRPr="003C2C53">
              <w:rPr>
                <w:rFonts w:ascii="Arial" w:hAnsi="Arial" w:cs="Arial"/>
                <w:b/>
                <w:bCs/>
              </w:rPr>
              <w:t>1.530</w:t>
            </w:r>
          </w:p>
        </w:tc>
        <w:tc>
          <w:tcPr>
            <w:tcW w:w="1260" w:type="dxa"/>
            <w:tcBorders>
              <w:top w:val="single" w:sz="4" w:space="0" w:color="auto"/>
              <w:left w:val="single" w:sz="4" w:space="0" w:color="auto"/>
              <w:bottom w:val="single" w:sz="4" w:space="0" w:color="auto"/>
              <w:right w:val="single" w:sz="4" w:space="0" w:color="auto"/>
            </w:tcBorders>
            <w:hideMark/>
          </w:tcPr>
          <w:p w14:paraId="629D54CF" w14:textId="1B4C3930" w:rsidR="000B0C32" w:rsidRPr="003C2C53" w:rsidRDefault="000B0C32" w:rsidP="003C2C53">
            <w:pPr>
              <w:jc w:val="center"/>
              <w:rPr>
                <w:rFonts w:ascii="Arial" w:hAnsi="Arial" w:cs="Arial"/>
                <w:b/>
                <w:bCs/>
              </w:rPr>
            </w:pPr>
            <w:r w:rsidRPr="003C2C53">
              <w:rPr>
                <w:rFonts w:ascii="Arial" w:hAnsi="Arial" w:cs="Arial"/>
                <w:b/>
                <w:bCs/>
              </w:rPr>
              <w:t>6.906</w:t>
            </w:r>
          </w:p>
        </w:tc>
        <w:tc>
          <w:tcPr>
            <w:tcW w:w="1953" w:type="dxa"/>
            <w:tcBorders>
              <w:top w:val="single" w:sz="4" w:space="0" w:color="auto"/>
              <w:left w:val="single" w:sz="4" w:space="0" w:color="auto"/>
              <w:bottom w:val="single" w:sz="4" w:space="0" w:color="auto"/>
              <w:right w:val="single" w:sz="4" w:space="0" w:color="auto"/>
            </w:tcBorders>
            <w:hideMark/>
          </w:tcPr>
          <w:p w14:paraId="48CB7FCF" w14:textId="22A526DF" w:rsidR="000B0C32" w:rsidRPr="003C2C53" w:rsidRDefault="000B0C32" w:rsidP="003C2C53">
            <w:pPr>
              <w:jc w:val="center"/>
              <w:rPr>
                <w:rFonts w:ascii="Arial" w:hAnsi="Arial" w:cs="Arial"/>
                <w:b/>
                <w:bCs/>
              </w:rPr>
            </w:pPr>
            <w:r w:rsidRPr="003C2C53">
              <w:rPr>
                <w:rFonts w:ascii="Arial" w:hAnsi="Arial" w:cs="Arial"/>
                <w:b/>
                <w:bCs/>
              </w:rPr>
              <w:t>2.552</w:t>
            </w:r>
          </w:p>
        </w:tc>
        <w:tc>
          <w:tcPr>
            <w:tcW w:w="990" w:type="dxa"/>
            <w:tcBorders>
              <w:top w:val="single" w:sz="4" w:space="0" w:color="auto"/>
              <w:left w:val="single" w:sz="4" w:space="0" w:color="auto"/>
              <w:bottom w:val="single" w:sz="4" w:space="0" w:color="auto"/>
              <w:right w:val="single" w:sz="4" w:space="0" w:color="auto"/>
            </w:tcBorders>
            <w:hideMark/>
          </w:tcPr>
          <w:p w14:paraId="25B887BE" w14:textId="059E447B" w:rsidR="000B0C32" w:rsidRPr="003C2C53" w:rsidRDefault="000B0C32" w:rsidP="003C2C53">
            <w:pPr>
              <w:jc w:val="center"/>
              <w:rPr>
                <w:rFonts w:ascii="Arial" w:hAnsi="Arial" w:cs="Arial"/>
                <w:b/>
                <w:bCs/>
              </w:rPr>
            </w:pPr>
            <w:r w:rsidRPr="003C2C53">
              <w:rPr>
                <w:rFonts w:ascii="Arial" w:hAnsi="Arial" w:cs="Arial"/>
                <w:b/>
                <w:bCs/>
              </w:rPr>
              <w:t>754</w:t>
            </w:r>
          </w:p>
        </w:tc>
        <w:tc>
          <w:tcPr>
            <w:tcW w:w="927" w:type="dxa"/>
            <w:tcBorders>
              <w:top w:val="single" w:sz="4" w:space="0" w:color="auto"/>
              <w:left w:val="single" w:sz="4" w:space="0" w:color="auto"/>
              <w:bottom w:val="single" w:sz="4" w:space="0" w:color="auto"/>
              <w:right w:val="single" w:sz="4" w:space="0" w:color="auto"/>
            </w:tcBorders>
            <w:hideMark/>
          </w:tcPr>
          <w:p w14:paraId="137A0F89" w14:textId="105AF235" w:rsidR="000B0C32" w:rsidRPr="003C2C53" w:rsidRDefault="000B0C32" w:rsidP="003C2C53">
            <w:pPr>
              <w:jc w:val="center"/>
              <w:rPr>
                <w:rFonts w:ascii="Arial" w:hAnsi="Arial" w:cs="Arial"/>
                <w:b/>
                <w:bCs/>
              </w:rPr>
            </w:pPr>
            <w:r w:rsidRPr="003C2C53">
              <w:rPr>
                <w:rFonts w:ascii="Arial" w:hAnsi="Arial" w:cs="Arial"/>
                <w:b/>
                <w:bCs/>
              </w:rPr>
              <w:t>5</w:t>
            </w:r>
            <w:r w:rsidR="00A803CB" w:rsidRPr="003C2C53">
              <w:rPr>
                <w:rFonts w:ascii="Arial" w:hAnsi="Arial" w:cs="Arial"/>
                <w:b/>
                <w:bCs/>
              </w:rPr>
              <w:t>1</w:t>
            </w:r>
          </w:p>
        </w:tc>
        <w:tc>
          <w:tcPr>
            <w:tcW w:w="1350" w:type="dxa"/>
            <w:tcBorders>
              <w:top w:val="single" w:sz="4" w:space="0" w:color="auto"/>
              <w:left w:val="single" w:sz="4" w:space="0" w:color="auto"/>
              <w:bottom w:val="single" w:sz="4" w:space="0" w:color="auto"/>
              <w:right w:val="single" w:sz="4" w:space="0" w:color="auto"/>
            </w:tcBorders>
            <w:hideMark/>
          </w:tcPr>
          <w:p w14:paraId="4CB2C5B3" w14:textId="747673E8" w:rsidR="000B0C32" w:rsidRPr="003C2C53" w:rsidRDefault="000B0C32" w:rsidP="003C2C53">
            <w:pPr>
              <w:jc w:val="center"/>
              <w:rPr>
                <w:rFonts w:ascii="Arial" w:hAnsi="Arial" w:cs="Arial"/>
                <w:b/>
                <w:bCs/>
              </w:rPr>
            </w:pPr>
            <w:r w:rsidRPr="003C2C53">
              <w:rPr>
                <w:rFonts w:ascii="Arial" w:hAnsi="Arial" w:cs="Arial"/>
                <w:b/>
                <w:bCs/>
              </w:rPr>
              <w:t>1.65</w:t>
            </w:r>
          </w:p>
        </w:tc>
        <w:tc>
          <w:tcPr>
            <w:tcW w:w="1620" w:type="dxa"/>
            <w:tcBorders>
              <w:top w:val="single" w:sz="4" w:space="0" w:color="auto"/>
              <w:left w:val="single" w:sz="4" w:space="0" w:color="auto"/>
              <w:bottom w:val="single" w:sz="4" w:space="0" w:color="auto"/>
              <w:right w:val="single" w:sz="4" w:space="0" w:color="auto"/>
            </w:tcBorders>
            <w:hideMark/>
          </w:tcPr>
          <w:p w14:paraId="01573015" w14:textId="4322A9AC" w:rsidR="000B0C32" w:rsidRPr="003C2C53" w:rsidRDefault="000B0C32" w:rsidP="003C2C53">
            <w:pPr>
              <w:jc w:val="center"/>
              <w:rPr>
                <w:rFonts w:ascii="Arial" w:hAnsi="Arial" w:cs="Arial"/>
                <w:b/>
                <w:bCs/>
              </w:rPr>
            </w:pPr>
            <w:r w:rsidRPr="003C2C53">
              <w:rPr>
                <w:rFonts w:ascii="Arial" w:hAnsi="Arial" w:cs="Arial"/>
                <w:b/>
                <w:bCs/>
              </w:rPr>
              <w:t>0.25</w:t>
            </w:r>
          </w:p>
        </w:tc>
        <w:tc>
          <w:tcPr>
            <w:tcW w:w="1684" w:type="dxa"/>
            <w:tcBorders>
              <w:top w:val="single" w:sz="4" w:space="0" w:color="auto"/>
              <w:left w:val="single" w:sz="4" w:space="0" w:color="auto"/>
              <w:bottom w:val="single" w:sz="4" w:space="0" w:color="auto"/>
              <w:right w:val="single" w:sz="4" w:space="0" w:color="auto"/>
            </w:tcBorders>
            <w:hideMark/>
          </w:tcPr>
          <w:p w14:paraId="08DC571F" w14:textId="05806841" w:rsidR="000B0C32" w:rsidRPr="003C2C53" w:rsidRDefault="000B0C32" w:rsidP="003C2C53">
            <w:pPr>
              <w:jc w:val="center"/>
              <w:rPr>
                <w:rFonts w:ascii="Arial" w:hAnsi="Arial" w:cs="Arial"/>
                <w:b/>
                <w:bCs/>
              </w:rPr>
            </w:pPr>
            <w:r w:rsidRPr="003C2C53">
              <w:rPr>
                <w:rFonts w:ascii="Arial" w:hAnsi="Arial" w:cs="Arial"/>
                <w:b/>
                <w:bCs/>
              </w:rPr>
              <w:t>11.722</w:t>
            </w:r>
          </w:p>
        </w:tc>
      </w:tr>
    </w:tbl>
    <w:p w14:paraId="0C574722" w14:textId="77777777" w:rsidR="00754A42" w:rsidRDefault="00754A42" w:rsidP="00754A42">
      <w:pPr>
        <w:spacing w:after="0"/>
        <w:rPr>
          <w:rFonts w:ascii="Arial" w:hAnsi="Arial" w:cs="Arial"/>
          <w:lang w:val="pt-BR"/>
        </w:rPr>
        <w:sectPr w:rsidR="00754A42" w:rsidSect="00F55E37">
          <w:pgSz w:w="16838" w:h="11906" w:orient="landscape"/>
          <w:pgMar w:top="1411" w:right="2528" w:bottom="1109" w:left="1411" w:header="706" w:footer="706" w:gutter="0"/>
          <w:cols w:space="720"/>
        </w:sectPr>
      </w:pPr>
    </w:p>
    <w:p w14:paraId="359B2922" w14:textId="77777777" w:rsidR="00BE6D59" w:rsidRDefault="00BE6D59" w:rsidP="00754A42">
      <w:pPr>
        <w:rPr>
          <w:rFonts w:ascii="Arial" w:hAnsi="Arial" w:cs="Arial"/>
          <w:b/>
          <w:bCs/>
          <w:lang w:val="pt-BR"/>
        </w:rPr>
      </w:pPr>
    </w:p>
    <w:p w14:paraId="3AEC2054" w14:textId="31697430" w:rsidR="00754A42" w:rsidRDefault="00754A42" w:rsidP="00754A42">
      <w:pPr>
        <w:rPr>
          <w:rFonts w:ascii="Arial" w:hAnsi="Arial" w:cs="Arial"/>
          <w:b/>
          <w:bCs/>
          <w:lang w:val="pt-BR"/>
        </w:rPr>
      </w:pPr>
      <w:r>
        <w:rPr>
          <w:rFonts w:ascii="Arial" w:hAnsi="Arial" w:cs="Arial"/>
          <w:b/>
          <w:bCs/>
          <w:lang w:val="pt-BR"/>
        </w:rPr>
        <w:t>Anexa 2</w:t>
      </w:r>
    </w:p>
    <w:p w14:paraId="0FA11215" w14:textId="77777777" w:rsidR="00754A42" w:rsidRDefault="00754A42" w:rsidP="00754A42">
      <w:pPr>
        <w:widowControl w:val="0"/>
        <w:spacing w:after="0"/>
        <w:jc w:val="center"/>
        <w:rPr>
          <w:rFonts w:ascii="Arial" w:hAnsi="Arial" w:cs="Arial"/>
          <w:b/>
          <w:noProof/>
          <w:lang w:val="ro-RO"/>
        </w:rPr>
      </w:pPr>
      <w:r>
        <w:rPr>
          <w:rFonts w:ascii="Arial" w:hAnsi="Arial" w:cs="Arial"/>
          <w:b/>
          <w:noProof/>
          <w:lang w:val="ro-RO"/>
        </w:rPr>
        <w:t>PROCES VERBAL DE RECEPŢIE SERVICII</w:t>
      </w:r>
    </w:p>
    <w:p w14:paraId="313F61C2" w14:textId="77777777" w:rsidR="00754A42" w:rsidRDefault="00754A42" w:rsidP="00754A42">
      <w:pPr>
        <w:widowControl w:val="0"/>
        <w:spacing w:after="0"/>
        <w:jc w:val="center"/>
        <w:rPr>
          <w:rFonts w:ascii="Arial" w:hAnsi="Arial" w:cs="Arial"/>
          <w:b/>
          <w:noProof/>
          <w:lang w:val="ro-RO"/>
        </w:rPr>
      </w:pPr>
      <w:r>
        <w:rPr>
          <w:rFonts w:ascii="Arial" w:hAnsi="Arial" w:cs="Arial"/>
          <w:b/>
          <w:noProof/>
          <w:lang w:val="ro-RO"/>
        </w:rPr>
        <w:t>NR.......DATA...........</w:t>
      </w:r>
    </w:p>
    <w:p w14:paraId="679616CE" w14:textId="77777777" w:rsidR="00754A42" w:rsidRDefault="00754A42" w:rsidP="00754A42">
      <w:pPr>
        <w:widowControl w:val="0"/>
        <w:spacing w:after="0"/>
        <w:rPr>
          <w:rFonts w:ascii="Arial" w:hAnsi="Arial" w:cs="Arial"/>
          <w:noProof/>
          <w:lang w:val="ro-RO"/>
        </w:rPr>
      </w:pPr>
    </w:p>
    <w:p w14:paraId="03F5DA0C" w14:textId="77777777" w:rsidR="00754A42" w:rsidRDefault="00754A42" w:rsidP="00754A42">
      <w:pPr>
        <w:widowControl w:val="0"/>
        <w:tabs>
          <w:tab w:val="left" w:pos="1018"/>
        </w:tabs>
        <w:spacing w:after="0"/>
        <w:ind w:hanging="654"/>
        <w:jc w:val="both"/>
        <w:rPr>
          <w:rFonts w:ascii="Arial" w:hAnsi="Arial" w:cs="Arial"/>
          <w:b/>
          <w:lang w:val="ro-RO"/>
        </w:rPr>
      </w:pPr>
      <w:r>
        <w:rPr>
          <w:rFonts w:ascii="Arial" w:hAnsi="Arial" w:cs="Arial"/>
          <w:b/>
          <w:lang w:val="ro-RO"/>
        </w:rPr>
        <w:tab/>
        <w:t>Obiectul recepției:</w:t>
      </w:r>
    </w:p>
    <w:p w14:paraId="09BA9F7B" w14:textId="77777777" w:rsidR="00754A42" w:rsidRDefault="00754A42" w:rsidP="00754A42">
      <w:pPr>
        <w:widowControl w:val="0"/>
        <w:tabs>
          <w:tab w:val="left" w:pos="1018"/>
        </w:tabs>
        <w:spacing w:after="0"/>
        <w:jc w:val="both"/>
        <w:rPr>
          <w:rFonts w:ascii="Arial" w:hAnsi="Arial" w:cs="Arial"/>
          <w:lang w:val="ro-RO"/>
        </w:rPr>
      </w:pPr>
      <w:r>
        <w:rPr>
          <w:rFonts w:ascii="Arial" w:hAnsi="Arial" w:cs="Arial"/>
          <w:b/>
          <w:lang w:val="ro-RO"/>
        </w:rPr>
        <w:t xml:space="preserve">DENUMIREA SERVICIULUI: (se va scrie denumirea exactă a fazei / etapei) </w:t>
      </w:r>
      <w:r>
        <w:rPr>
          <w:rFonts w:ascii="Arial" w:hAnsi="Arial" w:cs="Arial"/>
          <w:lang w:val="ro-RO"/>
        </w:rPr>
        <w:t xml:space="preserve">care face obiectul contractului C ….. - încheiat cu ....................…………. </w:t>
      </w:r>
    </w:p>
    <w:p w14:paraId="5784F019" w14:textId="0C8F922F" w:rsidR="00754A42" w:rsidRDefault="00754A42" w:rsidP="00754A42">
      <w:pPr>
        <w:widowControl w:val="0"/>
        <w:tabs>
          <w:tab w:val="num" w:pos="1080"/>
        </w:tabs>
        <w:spacing w:before="120" w:after="0"/>
        <w:jc w:val="both"/>
        <w:rPr>
          <w:rFonts w:ascii="Arial" w:hAnsi="Arial" w:cs="Arial"/>
          <w:noProof/>
          <w:lang w:val="ro-RO"/>
        </w:rPr>
      </w:pPr>
      <w:r>
        <w:rPr>
          <w:rFonts w:ascii="Arial" w:hAnsi="Arial" w:cs="Arial"/>
          <w:noProof/>
          <w:lang w:val="ro-RO"/>
        </w:rPr>
        <w:t>............................................................................................................................................................</w:t>
      </w:r>
    </w:p>
    <w:p w14:paraId="21FBD4B0" w14:textId="77777777" w:rsidR="00754A42" w:rsidRDefault="00754A42" w:rsidP="00754A42">
      <w:pPr>
        <w:widowControl w:val="0"/>
        <w:tabs>
          <w:tab w:val="num" w:pos="1080"/>
        </w:tabs>
        <w:spacing w:before="120" w:after="0"/>
        <w:jc w:val="both"/>
        <w:rPr>
          <w:rFonts w:ascii="Arial" w:hAnsi="Arial" w:cs="Arial"/>
          <w:noProof/>
          <w:lang w:val="ro-RO"/>
        </w:rPr>
      </w:pPr>
      <w:r>
        <w:rPr>
          <w:rFonts w:ascii="Arial" w:hAnsi="Arial" w:cs="Arial"/>
          <w:b/>
          <w:noProof/>
          <w:lang w:val="ro-RO"/>
        </w:rPr>
        <w:t>1</w:t>
      </w:r>
      <w:r>
        <w:rPr>
          <w:rFonts w:ascii="Arial" w:hAnsi="Arial" w:cs="Arial"/>
          <w:noProof/>
          <w:lang w:val="ro-RO"/>
        </w:rPr>
        <w:t>. Comisia de recepție numită prin decizia nr. ............. / ..................., și-a desfășurat activitatea în intervalul ..................., fiind formată din:</w:t>
      </w:r>
    </w:p>
    <w:p w14:paraId="551B231A" w14:textId="77777777" w:rsidR="00754A42" w:rsidRDefault="00754A42" w:rsidP="00754A42">
      <w:pPr>
        <w:widowControl w:val="0"/>
        <w:tabs>
          <w:tab w:val="center" w:pos="4153"/>
          <w:tab w:val="right" w:pos="8306"/>
        </w:tabs>
        <w:spacing w:after="0"/>
        <w:ind w:left="720"/>
        <w:jc w:val="both"/>
        <w:rPr>
          <w:rFonts w:ascii="Arial" w:hAnsi="Arial" w:cs="Arial"/>
          <w:lang w:val="pt-BR"/>
        </w:rPr>
      </w:pPr>
      <w:r>
        <w:rPr>
          <w:rFonts w:ascii="Arial" w:hAnsi="Arial" w:cs="Arial"/>
          <w:lang w:val="pt-BR"/>
        </w:rPr>
        <w:t>Preşedinte: ..................................</w:t>
      </w:r>
    </w:p>
    <w:p w14:paraId="0D1E7B02" w14:textId="77777777" w:rsidR="00754A42" w:rsidRDefault="00754A42" w:rsidP="00754A42">
      <w:pPr>
        <w:widowControl w:val="0"/>
        <w:tabs>
          <w:tab w:val="center" w:pos="4153"/>
          <w:tab w:val="right" w:pos="8306"/>
        </w:tabs>
        <w:spacing w:after="0"/>
        <w:ind w:left="720"/>
        <w:jc w:val="both"/>
        <w:rPr>
          <w:rFonts w:ascii="Arial" w:hAnsi="Arial" w:cs="Arial"/>
          <w:lang w:val="pt-BR"/>
        </w:rPr>
      </w:pPr>
      <w:r>
        <w:rPr>
          <w:rFonts w:ascii="Arial" w:hAnsi="Arial" w:cs="Arial"/>
          <w:lang w:val="pt-BR"/>
        </w:rPr>
        <w:t>Membri: .......................................</w:t>
      </w:r>
    </w:p>
    <w:p w14:paraId="6561B80B" w14:textId="77777777" w:rsidR="00754A42" w:rsidRDefault="00754A42" w:rsidP="00754A42">
      <w:pPr>
        <w:widowControl w:val="0"/>
        <w:tabs>
          <w:tab w:val="right" w:pos="-180"/>
          <w:tab w:val="right" w:pos="9386"/>
        </w:tabs>
        <w:spacing w:after="0"/>
        <w:ind w:left="720"/>
        <w:jc w:val="both"/>
        <w:rPr>
          <w:rFonts w:ascii="Arial" w:hAnsi="Arial" w:cs="Arial"/>
          <w:lang w:val="pt-BR"/>
        </w:rPr>
      </w:pPr>
      <w:r>
        <w:rPr>
          <w:rFonts w:ascii="Arial" w:hAnsi="Arial" w:cs="Arial"/>
          <w:lang w:val="pt-BR"/>
        </w:rPr>
        <w:t>.....................................................</w:t>
      </w:r>
      <w:r>
        <w:rPr>
          <w:rFonts w:ascii="Arial" w:hAnsi="Arial" w:cs="Arial"/>
          <w:lang w:val="pt-BR"/>
        </w:rPr>
        <w:tab/>
      </w:r>
    </w:p>
    <w:p w14:paraId="70DE604D" w14:textId="77777777" w:rsidR="00754A42" w:rsidRDefault="00754A42" w:rsidP="00754A42">
      <w:pPr>
        <w:widowControl w:val="0"/>
        <w:tabs>
          <w:tab w:val="right" w:pos="-180"/>
          <w:tab w:val="center" w:pos="4153"/>
          <w:tab w:val="right" w:pos="8306"/>
        </w:tabs>
        <w:spacing w:after="0"/>
        <w:ind w:left="720"/>
        <w:jc w:val="both"/>
        <w:rPr>
          <w:rFonts w:ascii="Arial" w:hAnsi="Arial" w:cs="Arial"/>
          <w:lang w:val="pt-BR"/>
        </w:rPr>
      </w:pPr>
      <w:r>
        <w:rPr>
          <w:rFonts w:ascii="Arial" w:hAnsi="Arial" w:cs="Arial"/>
          <w:lang w:val="pt-BR"/>
        </w:rPr>
        <w:t>......................................................</w:t>
      </w:r>
    </w:p>
    <w:p w14:paraId="1E214FCD" w14:textId="77777777" w:rsidR="00754A42" w:rsidRDefault="00754A42" w:rsidP="00754A42">
      <w:pPr>
        <w:widowControl w:val="0"/>
        <w:tabs>
          <w:tab w:val="num" w:pos="1080"/>
        </w:tabs>
        <w:spacing w:before="120" w:after="0"/>
        <w:jc w:val="both"/>
        <w:rPr>
          <w:rFonts w:ascii="Arial" w:hAnsi="Arial" w:cs="Arial"/>
          <w:noProof/>
          <w:lang w:val="ro-RO"/>
        </w:rPr>
      </w:pPr>
      <w:r>
        <w:rPr>
          <w:rFonts w:ascii="Arial" w:hAnsi="Arial" w:cs="Arial"/>
          <w:b/>
          <w:noProof/>
          <w:lang w:val="ro-RO"/>
        </w:rPr>
        <w:t>2.</w:t>
      </w:r>
      <w:r>
        <w:rPr>
          <w:rFonts w:ascii="Arial" w:hAnsi="Arial" w:cs="Arial"/>
          <w:noProof/>
          <w:lang w:val="ro-RO"/>
        </w:rPr>
        <w:t xml:space="preserve"> Au mai participat la recepție:</w:t>
      </w:r>
    </w:p>
    <w:p w14:paraId="7EFF3F9D" w14:textId="77777777" w:rsidR="00754A42" w:rsidRDefault="00754A42" w:rsidP="00754A42">
      <w:pPr>
        <w:widowControl w:val="0"/>
        <w:tabs>
          <w:tab w:val="num" w:pos="1080"/>
        </w:tabs>
        <w:spacing w:before="120" w:after="0"/>
        <w:jc w:val="both"/>
        <w:rPr>
          <w:rFonts w:ascii="Arial" w:hAnsi="Arial" w:cs="Arial"/>
          <w:noProof/>
          <w:lang w:val="ro-RO"/>
        </w:rPr>
      </w:pPr>
      <w:r>
        <w:rPr>
          <w:rFonts w:ascii="Arial" w:hAnsi="Arial" w:cs="Arial"/>
          <w:noProof/>
          <w:lang w:val="ro-RO"/>
        </w:rPr>
        <w:t>...................................................................................................................................................................</w:t>
      </w:r>
    </w:p>
    <w:p w14:paraId="21386991" w14:textId="77777777" w:rsidR="00754A42" w:rsidRDefault="00754A42" w:rsidP="00754A42">
      <w:pPr>
        <w:widowControl w:val="0"/>
        <w:tabs>
          <w:tab w:val="num" w:pos="1080"/>
        </w:tabs>
        <w:spacing w:before="120" w:after="0"/>
        <w:jc w:val="both"/>
        <w:rPr>
          <w:rFonts w:ascii="Arial" w:hAnsi="Arial" w:cs="Arial"/>
          <w:b/>
          <w:noProof/>
          <w:lang w:val="ro-RO"/>
        </w:rPr>
      </w:pPr>
      <w:r>
        <w:rPr>
          <w:rFonts w:ascii="Arial" w:hAnsi="Arial" w:cs="Arial"/>
          <w:b/>
          <w:noProof/>
          <w:lang w:val="ro-RO"/>
        </w:rPr>
        <w:t>3. Constatările comisiei de recepție</w:t>
      </w:r>
    </w:p>
    <w:p w14:paraId="0C369926" w14:textId="77777777" w:rsidR="00754A42" w:rsidRDefault="00754A42" w:rsidP="00754A42">
      <w:pPr>
        <w:widowControl w:val="0"/>
        <w:spacing w:after="0"/>
        <w:jc w:val="both"/>
        <w:rPr>
          <w:rFonts w:ascii="Arial" w:hAnsi="Arial" w:cs="Arial"/>
          <w:noProof/>
          <w:lang w:val="ro-RO"/>
        </w:rPr>
      </w:pPr>
      <w:r>
        <w:rPr>
          <w:rFonts w:ascii="Arial" w:hAnsi="Arial" w:cs="Arial"/>
          <w:noProof/>
          <w:lang w:val="ro-RO"/>
        </w:rPr>
        <w:t>3.1 Comisia de recepţie constată următoarele neconformităţi:</w:t>
      </w:r>
    </w:p>
    <w:p w14:paraId="259E067F" w14:textId="77777777" w:rsidR="00754A42" w:rsidRDefault="00754A42" w:rsidP="00754A42">
      <w:pPr>
        <w:widowControl w:val="0"/>
        <w:spacing w:after="0"/>
        <w:jc w:val="both"/>
        <w:rPr>
          <w:rFonts w:ascii="Arial" w:hAnsi="Arial" w:cs="Arial"/>
          <w:noProof/>
          <w:lang w:val="ro-RO"/>
        </w:rPr>
      </w:pPr>
      <w:r>
        <w:rPr>
          <w:rFonts w:ascii="Arial" w:hAnsi="Arial" w:cs="Arial"/>
          <w:noProof/>
          <w:lang w:val="ro-RO"/>
        </w:rPr>
        <w:t>...................................................................................................................................................................</w:t>
      </w:r>
    </w:p>
    <w:p w14:paraId="3A6BF8C0" w14:textId="77777777" w:rsidR="00754A42" w:rsidRDefault="00754A42" w:rsidP="00754A42">
      <w:pPr>
        <w:widowControl w:val="0"/>
        <w:spacing w:after="0"/>
        <w:jc w:val="both"/>
        <w:rPr>
          <w:rFonts w:ascii="Arial" w:hAnsi="Arial" w:cs="Arial"/>
          <w:noProof/>
          <w:lang w:val="ro-RO"/>
        </w:rPr>
      </w:pPr>
      <w:r>
        <w:rPr>
          <w:rFonts w:ascii="Arial" w:hAnsi="Arial" w:cs="Arial"/>
          <w:noProof/>
          <w:lang w:val="ro-RO"/>
        </w:rPr>
        <w:t>...................................................................................................................................................................</w:t>
      </w:r>
    </w:p>
    <w:p w14:paraId="5B32A395" w14:textId="77777777" w:rsidR="00754A42" w:rsidRDefault="00754A42" w:rsidP="00754A42">
      <w:pPr>
        <w:widowControl w:val="0"/>
        <w:spacing w:after="0"/>
        <w:jc w:val="both"/>
        <w:rPr>
          <w:rFonts w:ascii="Arial" w:hAnsi="Arial" w:cs="Arial"/>
          <w:noProof/>
          <w:lang w:val="ro-RO"/>
        </w:rPr>
      </w:pPr>
      <w:r>
        <w:rPr>
          <w:rFonts w:ascii="Arial" w:hAnsi="Arial" w:cs="Arial"/>
          <w:noProof/>
          <w:lang w:val="ro-RO"/>
        </w:rPr>
        <w:t>3.2 Valoarea declarată a serviciilor realizate este de ..................................... lei fără TVA.</w:t>
      </w:r>
    </w:p>
    <w:p w14:paraId="40BA700F" w14:textId="77777777" w:rsidR="00754A42" w:rsidRDefault="00754A42" w:rsidP="00754A42">
      <w:pPr>
        <w:widowControl w:val="0"/>
        <w:spacing w:after="0"/>
        <w:jc w:val="both"/>
        <w:rPr>
          <w:rFonts w:ascii="Arial" w:hAnsi="Arial" w:cs="Arial"/>
          <w:noProof/>
          <w:lang w:val="ro-RO"/>
        </w:rPr>
      </w:pPr>
      <w:r>
        <w:rPr>
          <w:rFonts w:ascii="Arial" w:hAnsi="Arial" w:cs="Arial"/>
          <w:noProof/>
          <w:lang w:val="ro-RO"/>
        </w:rPr>
        <w:t>3.3 Comisia de recepţie, în urma constatărilor făcute, propune:</w:t>
      </w:r>
    </w:p>
    <w:p w14:paraId="4B69BCA0" w14:textId="3F8C8322" w:rsidR="00754A42" w:rsidRDefault="00754A42" w:rsidP="00754A42">
      <w:pPr>
        <w:widowControl w:val="0"/>
        <w:spacing w:after="0"/>
        <w:jc w:val="both"/>
        <w:rPr>
          <w:rFonts w:ascii="Arial" w:hAnsi="Arial" w:cs="Arial"/>
          <w:noProof/>
          <w:lang w:val="ro-RO"/>
        </w:rPr>
      </w:pPr>
      <w:r>
        <w:rPr>
          <w:rFonts w:ascii="Arial" w:hAnsi="Arial" w:cs="Arial"/>
          <w:noProof/>
          <w:lang w:val="ro-RO"/>
        </w:rPr>
        <w:t>............................................................................................................................................................</w:t>
      </w:r>
    </w:p>
    <w:p w14:paraId="32762369" w14:textId="33C2498D" w:rsidR="00754A42" w:rsidRDefault="00754A42" w:rsidP="00754A42">
      <w:pPr>
        <w:widowControl w:val="0"/>
        <w:spacing w:after="0"/>
        <w:jc w:val="both"/>
        <w:rPr>
          <w:rFonts w:ascii="Arial" w:hAnsi="Arial" w:cs="Arial"/>
          <w:noProof/>
          <w:lang w:val="ro-RO"/>
        </w:rPr>
      </w:pPr>
      <w:r>
        <w:rPr>
          <w:rFonts w:ascii="Arial" w:hAnsi="Arial" w:cs="Arial"/>
          <w:noProof/>
          <w:lang w:val="ro-RO"/>
        </w:rPr>
        <w:t>............................................................................................................................................................</w:t>
      </w:r>
    </w:p>
    <w:p w14:paraId="79395273" w14:textId="77777777" w:rsidR="00754A42" w:rsidRDefault="00754A42" w:rsidP="00754A42">
      <w:pPr>
        <w:widowControl w:val="0"/>
        <w:spacing w:after="0"/>
        <w:rPr>
          <w:rFonts w:ascii="Arial" w:hAnsi="Arial" w:cs="Arial"/>
          <w:noProof/>
          <w:spacing w:val="-8"/>
          <w:lang w:val="ro-RO"/>
        </w:rPr>
      </w:pPr>
    </w:p>
    <w:p w14:paraId="271D07C8" w14:textId="77777777" w:rsidR="00754A42" w:rsidRDefault="00754A42" w:rsidP="00754A42">
      <w:pPr>
        <w:widowControl w:val="0"/>
        <w:spacing w:after="0"/>
        <w:rPr>
          <w:rFonts w:ascii="Arial" w:hAnsi="Arial" w:cs="Arial"/>
          <w:b/>
          <w:noProof/>
          <w:spacing w:val="-8"/>
          <w:lang w:val="ro-RO"/>
        </w:rPr>
      </w:pPr>
      <w:r>
        <w:rPr>
          <w:rFonts w:ascii="Arial" w:hAnsi="Arial" w:cs="Arial"/>
          <w:b/>
          <w:noProof/>
          <w:spacing w:val="-8"/>
          <w:lang w:val="ro-RO"/>
        </w:rPr>
        <w:t xml:space="preserve">4. </w:t>
      </w:r>
      <w:r>
        <w:rPr>
          <w:rFonts w:ascii="Arial" w:hAnsi="Arial" w:cs="Arial"/>
          <w:noProof/>
          <w:spacing w:val="-8"/>
          <w:lang w:val="ro-RO"/>
        </w:rPr>
        <w:t>Comisia de recepție recomandă urmatoarele</w:t>
      </w:r>
    </w:p>
    <w:p w14:paraId="1FC03CD4" w14:textId="77777777" w:rsidR="00754A42" w:rsidRDefault="00754A42" w:rsidP="00754A42">
      <w:pPr>
        <w:widowControl w:val="0"/>
        <w:spacing w:after="0"/>
        <w:jc w:val="both"/>
        <w:rPr>
          <w:rFonts w:ascii="Arial" w:hAnsi="Arial" w:cs="Arial"/>
          <w:noProof/>
          <w:lang w:val="ro-RO"/>
        </w:rPr>
      </w:pPr>
      <w:r>
        <w:rPr>
          <w:rFonts w:ascii="Arial" w:hAnsi="Arial" w:cs="Arial"/>
          <w:noProof/>
          <w:lang w:val="ro-RO"/>
        </w:rPr>
        <w:t>...................................................................................................................................................................</w:t>
      </w:r>
    </w:p>
    <w:p w14:paraId="2CEA5B32" w14:textId="129D3336" w:rsidR="00754A42" w:rsidRDefault="00754A42" w:rsidP="00754A42">
      <w:pPr>
        <w:widowControl w:val="0"/>
        <w:spacing w:after="0"/>
        <w:jc w:val="both"/>
        <w:rPr>
          <w:rFonts w:ascii="Arial" w:hAnsi="Arial" w:cs="Arial"/>
          <w:noProof/>
          <w:lang w:val="ro-RO"/>
        </w:rPr>
      </w:pPr>
      <w:r>
        <w:rPr>
          <w:rFonts w:ascii="Arial" w:hAnsi="Arial" w:cs="Arial"/>
          <w:noProof/>
          <w:lang w:val="ro-RO"/>
        </w:rPr>
        <w:t>............................................................................................................................................................</w:t>
      </w:r>
    </w:p>
    <w:p w14:paraId="35B96043" w14:textId="77777777" w:rsidR="00754A42" w:rsidRDefault="00754A42" w:rsidP="00754A42">
      <w:pPr>
        <w:widowControl w:val="0"/>
        <w:spacing w:after="0"/>
        <w:rPr>
          <w:rFonts w:ascii="Arial" w:hAnsi="Arial" w:cs="Arial"/>
          <w:b/>
          <w:noProof/>
          <w:spacing w:val="-8"/>
          <w:lang w:val="ro-RO"/>
        </w:rPr>
      </w:pPr>
    </w:p>
    <w:p w14:paraId="23AEAEAD" w14:textId="77777777" w:rsidR="00754A42" w:rsidRDefault="00754A42" w:rsidP="00754A42">
      <w:pPr>
        <w:widowControl w:val="0"/>
        <w:tabs>
          <w:tab w:val="right" w:pos="-180"/>
          <w:tab w:val="center" w:pos="4153"/>
          <w:tab w:val="right" w:pos="8306"/>
        </w:tabs>
        <w:spacing w:after="0"/>
        <w:jc w:val="both"/>
        <w:rPr>
          <w:rFonts w:ascii="Arial" w:hAnsi="Arial" w:cs="Arial"/>
          <w:lang w:val="fr-FR"/>
        </w:rPr>
      </w:pPr>
      <w:r>
        <w:rPr>
          <w:rFonts w:ascii="Arial" w:hAnsi="Arial" w:cs="Arial"/>
          <w:b/>
          <w:lang w:val="fr-FR"/>
        </w:rPr>
        <w:t>5.</w:t>
      </w:r>
      <w:r>
        <w:rPr>
          <w:rFonts w:ascii="Arial" w:hAnsi="Arial" w:cs="Arial"/>
          <w:lang w:val="fr-FR"/>
        </w:rPr>
        <w:t xml:space="preserve"> Prezentul proces verbal, conţinând …. file şi ….... anexe numerotate, cu un total de …....file, a fost încheiat azi ………………….. la ……………………….în ……………exemplare.</w:t>
      </w:r>
    </w:p>
    <w:p w14:paraId="7F6FEF7F" w14:textId="77777777" w:rsidR="00754A42" w:rsidRDefault="00754A42" w:rsidP="00754A42">
      <w:pPr>
        <w:widowControl w:val="0"/>
        <w:spacing w:after="0"/>
        <w:jc w:val="both"/>
        <w:rPr>
          <w:rFonts w:ascii="Arial" w:hAnsi="Arial" w:cs="Arial"/>
          <w:noProof/>
          <w:lang w:val="ro-RO"/>
        </w:rPr>
      </w:pPr>
    </w:p>
    <w:p w14:paraId="0443D460" w14:textId="485F4AD5" w:rsidR="00754A42" w:rsidRDefault="00754A42" w:rsidP="00754A42">
      <w:pPr>
        <w:widowControl w:val="0"/>
        <w:spacing w:after="0"/>
        <w:jc w:val="both"/>
        <w:rPr>
          <w:rFonts w:ascii="Arial" w:hAnsi="Arial" w:cs="Arial"/>
          <w:b/>
          <w:noProof/>
          <w:lang w:val="ro-RO"/>
        </w:rPr>
      </w:pPr>
      <w:r>
        <w:rPr>
          <w:rFonts w:ascii="Arial" w:hAnsi="Arial" w:cs="Arial"/>
          <w:b/>
          <w:noProof/>
          <w:lang w:val="ro-RO"/>
        </w:rPr>
        <w:t xml:space="preserve">COMISIA DE RECEPŢIE:  </w:t>
      </w:r>
      <w:r>
        <w:rPr>
          <w:rFonts w:ascii="Arial" w:hAnsi="Arial" w:cs="Arial"/>
          <w:b/>
          <w:noProof/>
          <w:lang w:val="ro-RO"/>
        </w:rPr>
        <w:tab/>
      </w:r>
      <w:r>
        <w:rPr>
          <w:rFonts w:ascii="Arial" w:hAnsi="Arial" w:cs="Arial"/>
          <w:b/>
          <w:noProof/>
          <w:lang w:val="ro-RO"/>
        </w:rPr>
        <w:tab/>
      </w:r>
      <w:r>
        <w:rPr>
          <w:rFonts w:ascii="Arial" w:hAnsi="Arial" w:cs="Arial"/>
          <w:b/>
          <w:noProof/>
          <w:lang w:val="ro-RO"/>
        </w:rPr>
        <w:tab/>
      </w:r>
      <w:r>
        <w:rPr>
          <w:rFonts w:ascii="Arial" w:hAnsi="Arial" w:cs="Arial"/>
          <w:b/>
          <w:noProof/>
          <w:lang w:val="ro-RO"/>
        </w:rPr>
        <w:tab/>
      </w:r>
      <w:r>
        <w:rPr>
          <w:rFonts w:ascii="Arial" w:hAnsi="Arial" w:cs="Arial"/>
          <w:b/>
          <w:noProof/>
          <w:lang w:val="ro-RO"/>
        </w:rPr>
        <w:tab/>
      </w:r>
      <w:r>
        <w:rPr>
          <w:rFonts w:ascii="Arial" w:hAnsi="Arial" w:cs="Arial"/>
          <w:b/>
          <w:noProof/>
          <w:lang w:val="ro-RO"/>
        </w:rPr>
        <w:tab/>
      </w:r>
      <w:r>
        <w:rPr>
          <w:rFonts w:ascii="Arial" w:hAnsi="Arial" w:cs="Arial"/>
          <w:b/>
          <w:noProof/>
          <w:lang w:val="ro-RO"/>
        </w:rPr>
        <w:tab/>
        <w:t xml:space="preserve">REPREZENTANTUL             </w:t>
      </w:r>
    </w:p>
    <w:p w14:paraId="11654718" w14:textId="6B65E502" w:rsidR="00754A42" w:rsidRPr="00413E79" w:rsidRDefault="00754A42" w:rsidP="001C79C0">
      <w:pPr>
        <w:widowControl w:val="0"/>
        <w:spacing w:after="0"/>
        <w:jc w:val="both"/>
      </w:pPr>
      <w:r>
        <w:rPr>
          <w:rFonts w:ascii="Arial" w:hAnsi="Arial" w:cs="Arial"/>
          <w:noProof/>
          <w:lang w:val="ro-RO"/>
        </w:rPr>
        <w:t>Preşedinte:</w:t>
      </w:r>
      <w:r>
        <w:rPr>
          <w:rFonts w:ascii="Arial" w:hAnsi="Arial" w:cs="Arial"/>
          <w:noProof/>
          <w:lang w:val="ro-RO"/>
        </w:rPr>
        <w:tab/>
        <w:t>.................</w:t>
      </w:r>
      <w:r>
        <w:rPr>
          <w:rFonts w:ascii="Arial" w:hAnsi="Arial" w:cs="Arial"/>
          <w:noProof/>
          <w:lang w:val="ro-RO"/>
        </w:rPr>
        <w:tab/>
        <w:t xml:space="preserve">                                    </w:t>
      </w:r>
      <w:r>
        <w:rPr>
          <w:rFonts w:ascii="Arial" w:hAnsi="Arial" w:cs="Arial"/>
          <w:noProof/>
          <w:lang w:val="ro-RO"/>
        </w:rPr>
        <w:tab/>
      </w:r>
      <w:r>
        <w:rPr>
          <w:rFonts w:ascii="Arial" w:hAnsi="Arial" w:cs="Arial"/>
          <w:noProof/>
          <w:lang w:val="ro-RO"/>
        </w:rPr>
        <w:tab/>
        <w:t xml:space="preserve">             </w:t>
      </w:r>
      <w:r>
        <w:rPr>
          <w:rFonts w:ascii="Arial" w:hAnsi="Arial" w:cs="Arial"/>
          <w:b/>
          <w:noProof/>
          <w:lang w:val="ro-RO"/>
        </w:rPr>
        <w:t xml:space="preserve">PRESTATORULUI  </w:t>
      </w:r>
      <w:r>
        <w:rPr>
          <w:rFonts w:ascii="Arial" w:hAnsi="Arial" w:cs="Arial"/>
          <w:noProof/>
          <w:lang w:val="ro-RO"/>
        </w:rPr>
        <w:t>Membri:</w:t>
      </w:r>
      <w:r>
        <w:rPr>
          <w:rFonts w:ascii="Arial" w:hAnsi="Arial" w:cs="Arial"/>
          <w:noProof/>
          <w:lang w:val="ro-RO"/>
        </w:rPr>
        <w:tab/>
        <w:t>.................</w:t>
      </w:r>
      <w:r>
        <w:rPr>
          <w:rFonts w:ascii="Arial" w:hAnsi="Arial" w:cs="Arial"/>
          <w:noProof/>
          <w:lang w:val="ro-RO"/>
        </w:rPr>
        <w:tab/>
      </w:r>
      <w:r>
        <w:rPr>
          <w:rFonts w:ascii="Arial" w:hAnsi="Arial" w:cs="Arial"/>
          <w:noProof/>
          <w:lang w:val="ro-RO"/>
        </w:rPr>
        <w:tab/>
      </w:r>
      <w:r>
        <w:rPr>
          <w:rFonts w:ascii="Arial" w:hAnsi="Arial" w:cs="Arial"/>
          <w:noProof/>
          <w:lang w:val="ro-RO"/>
        </w:rPr>
        <w:tab/>
      </w:r>
    </w:p>
    <w:p w14:paraId="59637496" w14:textId="77777777" w:rsidR="005A620D" w:rsidRDefault="005A620D" w:rsidP="002A0C3F">
      <w:pPr>
        <w:spacing w:line="240" w:lineRule="auto"/>
      </w:pPr>
    </w:p>
    <w:p w14:paraId="761366A8" w14:textId="77777777" w:rsidR="0029091F" w:rsidRDefault="0029091F" w:rsidP="002A0C3F">
      <w:pPr>
        <w:spacing w:line="240" w:lineRule="auto"/>
      </w:pPr>
    </w:p>
    <w:p w14:paraId="4087E872" w14:textId="77777777" w:rsidR="0029091F" w:rsidRDefault="0029091F" w:rsidP="002A0C3F">
      <w:pPr>
        <w:spacing w:line="240" w:lineRule="auto"/>
      </w:pPr>
    </w:p>
    <w:p w14:paraId="59BA4617" w14:textId="77777777" w:rsidR="000B3068" w:rsidRDefault="000B3068" w:rsidP="00D22A7F">
      <w:pPr>
        <w:spacing w:line="240" w:lineRule="auto"/>
      </w:pPr>
    </w:p>
    <w:p w14:paraId="154D7C33" w14:textId="3B196EBE" w:rsidR="00D22A7F" w:rsidRDefault="00D22A7F" w:rsidP="00D22A7F">
      <w:pPr>
        <w:spacing w:line="240" w:lineRule="auto"/>
        <w:rPr>
          <w:rFonts w:asciiTheme="minorHAnsi" w:eastAsiaTheme="minorHAnsi" w:hAnsiTheme="minorHAnsi" w:cstheme="minorBidi"/>
          <w:lang w:val="ro-RO" w:bidi="ar-SA"/>
        </w:rPr>
      </w:pPr>
      <w:r>
        <w:fldChar w:fldCharType="begin"/>
      </w:r>
      <w:r>
        <w:instrText xml:space="preserve"> LINK Excel.Sheet.12 "C:\\Users\\Tita.Vasile\\Desktop\\2024\\Contracte 2024\\Servicii de curatenie TEL Executiv (24 luni)\\Anexa 3 Tabel  model ofertă centralizatoare 2024 - 2026.xlsx" Sheet1!R2C1:R19C11 \a \f 4 \h  \* MERGEFORMAT </w:instrText>
      </w:r>
      <w:r>
        <w:fldChar w:fldCharType="separate"/>
      </w:r>
    </w:p>
    <w:tbl>
      <w:tblPr>
        <w:tblW w:w="9450" w:type="dxa"/>
        <w:jc w:val="center"/>
        <w:tblLook w:val="04A0" w:firstRow="1" w:lastRow="0" w:firstColumn="1" w:lastColumn="0" w:noHBand="0" w:noVBand="1"/>
      </w:tblPr>
      <w:tblGrid>
        <w:gridCol w:w="492"/>
        <w:gridCol w:w="1622"/>
        <w:gridCol w:w="1529"/>
        <w:gridCol w:w="972"/>
        <w:gridCol w:w="1230"/>
        <w:gridCol w:w="1230"/>
        <w:gridCol w:w="1363"/>
        <w:gridCol w:w="1032"/>
        <w:gridCol w:w="236"/>
      </w:tblGrid>
      <w:tr w:rsidR="00D22A7F" w:rsidRPr="00D22A7F" w14:paraId="43519B6A" w14:textId="77777777" w:rsidTr="006E3195">
        <w:trPr>
          <w:gridAfter w:val="7"/>
          <w:wAfter w:w="7592" w:type="dxa"/>
          <w:trHeight w:val="300"/>
          <w:jc w:val="center"/>
        </w:trPr>
        <w:tc>
          <w:tcPr>
            <w:tcW w:w="236" w:type="dxa"/>
            <w:tcBorders>
              <w:top w:val="nil"/>
              <w:left w:val="nil"/>
              <w:bottom w:val="nil"/>
              <w:right w:val="nil"/>
            </w:tcBorders>
            <w:noWrap/>
            <w:vAlign w:val="bottom"/>
            <w:hideMark/>
          </w:tcPr>
          <w:p w14:paraId="58A27130" w14:textId="77777777" w:rsidR="00D22A7F" w:rsidRPr="00D22A7F" w:rsidRDefault="00D22A7F" w:rsidP="00A3170C">
            <w:pPr>
              <w:spacing w:after="0" w:line="240" w:lineRule="auto"/>
              <w:rPr>
                <w:rFonts w:ascii="Arial" w:hAnsi="Arial" w:cs="Arial"/>
                <w:sz w:val="16"/>
                <w:szCs w:val="16"/>
                <w:lang w:bidi="ar-SA"/>
              </w:rPr>
            </w:pPr>
          </w:p>
        </w:tc>
        <w:tc>
          <w:tcPr>
            <w:tcW w:w="1622" w:type="dxa"/>
            <w:tcBorders>
              <w:top w:val="nil"/>
              <w:left w:val="nil"/>
              <w:bottom w:val="nil"/>
              <w:right w:val="nil"/>
            </w:tcBorders>
            <w:noWrap/>
            <w:vAlign w:val="bottom"/>
            <w:hideMark/>
          </w:tcPr>
          <w:p w14:paraId="6ADD3545" w14:textId="77777777" w:rsidR="00D22A7F" w:rsidRPr="00D22A7F" w:rsidRDefault="00D22A7F" w:rsidP="00A3170C">
            <w:pPr>
              <w:spacing w:after="0" w:line="240" w:lineRule="auto"/>
              <w:rPr>
                <w:rFonts w:ascii="Arial" w:hAnsi="Arial" w:cs="Arial"/>
                <w:b/>
                <w:bCs/>
                <w:color w:val="000000"/>
                <w:sz w:val="16"/>
                <w:szCs w:val="16"/>
                <w:lang w:bidi="ar-SA"/>
              </w:rPr>
            </w:pPr>
            <w:r w:rsidRPr="00D22A7F">
              <w:rPr>
                <w:rFonts w:ascii="Arial" w:hAnsi="Arial" w:cs="Arial"/>
                <w:b/>
                <w:bCs/>
                <w:color w:val="000000"/>
                <w:sz w:val="16"/>
                <w:szCs w:val="16"/>
                <w:lang w:bidi="ar-SA"/>
              </w:rPr>
              <w:t>Anexa 3</w:t>
            </w:r>
          </w:p>
        </w:tc>
      </w:tr>
      <w:tr w:rsidR="00D22A7F" w:rsidRPr="00D22A7F" w14:paraId="5DE85B0A" w14:textId="77777777" w:rsidTr="006E3195">
        <w:trPr>
          <w:gridAfter w:val="1"/>
          <w:wAfter w:w="236" w:type="dxa"/>
          <w:trHeight w:val="57"/>
          <w:jc w:val="center"/>
        </w:trPr>
        <w:tc>
          <w:tcPr>
            <w:tcW w:w="236" w:type="dxa"/>
            <w:tcBorders>
              <w:top w:val="nil"/>
              <w:left w:val="nil"/>
              <w:bottom w:val="nil"/>
              <w:right w:val="nil"/>
            </w:tcBorders>
            <w:noWrap/>
            <w:vAlign w:val="bottom"/>
            <w:hideMark/>
          </w:tcPr>
          <w:p w14:paraId="2CC41B62" w14:textId="77777777" w:rsidR="00D22A7F" w:rsidRPr="00D22A7F" w:rsidRDefault="00D22A7F" w:rsidP="00A3170C">
            <w:pPr>
              <w:spacing w:after="0" w:line="240" w:lineRule="auto"/>
              <w:rPr>
                <w:rFonts w:ascii="Arial" w:hAnsi="Arial" w:cs="Arial"/>
                <w:sz w:val="16"/>
                <w:szCs w:val="16"/>
                <w:lang w:bidi="ar-SA"/>
              </w:rPr>
            </w:pPr>
          </w:p>
        </w:tc>
        <w:tc>
          <w:tcPr>
            <w:tcW w:w="1622" w:type="dxa"/>
            <w:tcBorders>
              <w:top w:val="nil"/>
              <w:left w:val="nil"/>
              <w:bottom w:val="nil"/>
              <w:right w:val="nil"/>
            </w:tcBorders>
            <w:noWrap/>
            <w:vAlign w:val="bottom"/>
            <w:hideMark/>
          </w:tcPr>
          <w:p w14:paraId="7A5B4B53" w14:textId="77777777" w:rsidR="00D22A7F" w:rsidRPr="00D22A7F" w:rsidRDefault="00D22A7F" w:rsidP="00A3170C">
            <w:pPr>
              <w:spacing w:after="0" w:line="240" w:lineRule="auto"/>
              <w:rPr>
                <w:rFonts w:ascii="Arial" w:hAnsi="Arial" w:cs="Arial"/>
                <w:sz w:val="16"/>
                <w:szCs w:val="16"/>
                <w:lang w:bidi="ar-SA"/>
              </w:rPr>
            </w:pPr>
          </w:p>
        </w:tc>
        <w:tc>
          <w:tcPr>
            <w:tcW w:w="1529" w:type="dxa"/>
            <w:tcBorders>
              <w:top w:val="nil"/>
              <w:left w:val="nil"/>
              <w:bottom w:val="nil"/>
              <w:right w:val="nil"/>
            </w:tcBorders>
            <w:noWrap/>
            <w:vAlign w:val="bottom"/>
            <w:hideMark/>
          </w:tcPr>
          <w:p w14:paraId="1B65AF5B" w14:textId="77777777" w:rsidR="00D22A7F" w:rsidRPr="00D22A7F" w:rsidRDefault="00D22A7F" w:rsidP="00A3170C">
            <w:pPr>
              <w:spacing w:after="0" w:line="240" w:lineRule="auto"/>
              <w:rPr>
                <w:rFonts w:ascii="Arial" w:hAnsi="Arial" w:cs="Arial"/>
                <w:sz w:val="16"/>
                <w:szCs w:val="16"/>
                <w:lang w:bidi="ar-SA"/>
              </w:rPr>
            </w:pPr>
          </w:p>
        </w:tc>
        <w:tc>
          <w:tcPr>
            <w:tcW w:w="972" w:type="dxa"/>
            <w:tcBorders>
              <w:top w:val="nil"/>
              <w:left w:val="nil"/>
              <w:bottom w:val="nil"/>
              <w:right w:val="nil"/>
            </w:tcBorders>
            <w:noWrap/>
            <w:vAlign w:val="bottom"/>
            <w:hideMark/>
          </w:tcPr>
          <w:p w14:paraId="270507CF" w14:textId="77777777" w:rsidR="00D22A7F" w:rsidRPr="00D22A7F" w:rsidRDefault="00D22A7F" w:rsidP="00A3170C">
            <w:pPr>
              <w:spacing w:after="0" w:line="240" w:lineRule="auto"/>
              <w:rPr>
                <w:rFonts w:ascii="Arial" w:hAnsi="Arial" w:cs="Arial"/>
                <w:sz w:val="16"/>
                <w:szCs w:val="16"/>
                <w:lang w:bidi="ar-SA"/>
              </w:rPr>
            </w:pPr>
          </w:p>
        </w:tc>
        <w:tc>
          <w:tcPr>
            <w:tcW w:w="1230" w:type="dxa"/>
            <w:tcBorders>
              <w:top w:val="nil"/>
              <w:left w:val="nil"/>
              <w:bottom w:val="nil"/>
              <w:right w:val="nil"/>
            </w:tcBorders>
            <w:noWrap/>
            <w:vAlign w:val="bottom"/>
            <w:hideMark/>
          </w:tcPr>
          <w:p w14:paraId="07094A33" w14:textId="77777777" w:rsidR="00D22A7F" w:rsidRPr="00D22A7F" w:rsidRDefault="00D22A7F" w:rsidP="00A3170C">
            <w:pPr>
              <w:spacing w:after="0" w:line="240" w:lineRule="auto"/>
              <w:rPr>
                <w:rFonts w:ascii="Arial" w:hAnsi="Arial" w:cs="Arial"/>
                <w:sz w:val="16"/>
                <w:szCs w:val="16"/>
                <w:lang w:bidi="ar-SA"/>
              </w:rPr>
            </w:pPr>
          </w:p>
        </w:tc>
        <w:tc>
          <w:tcPr>
            <w:tcW w:w="1230" w:type="dxa"/>
            <w:tcBorders>
              <w:top w:val="nil"/>
              <w:left w:val="nil"/>
              <w:bottom w:val="nil"/>
              <w:right w:val="nil"/>
            </w:tcBorders>
            <w:noWrap/>
            <w:vAlign w:val="bottom"/>
            <w:hideMark/>
          </w:tcPr>
          <w:p w14:paraId="0A702A46" w14:textId="77777777" w:rsidR="00D22A7F" w:rsidRPr="00D22A7F" w:rsidRDefault="00D22A7F" w:rsidP="00A3170C">
            <w:pPr>
              <w:spacing w:after="0" w:line="240" w:lineRule="auto"/>
              <w:rPr>
                <w:rFonts w:ascii="Arial" w:hAnsi="Arial" w:cs="Arial"/>
                <w:sz w:val="16"/>
                <w:szCs w:val="16"/>
                <w:lang w:bidi="ar-SA"/>
              </w:rPr>
            </w:pPr>
          </w:p>
        </w:tc>
        <w:tc>
          <w:tcPr>
            <w:tcW w:w="1363" w:type="dxa"/>
            <w:tcBorders>
              <w:top w:val="nil"/>
              <w:left w:val="nil"/>
              <w:bottom w:val="nil"/>
              <w:right w:val="nil"/>
            </w:tcBorders>
            <w:noWrap/>
            <w:vAlign w:val="bottom"/>
            <w:hideMark/>
          </w:tcPr>
          <w:p w14:paraId="0C126532" w14:textId="77777777" w:rsidR="00D22A7F" w:rsidRPr="00D22A7F" w:rsidRDefault="00D22A7F" w:rsidP="00A3170C">
            <w:pPr>
              <w:spacing w:after="0" w:line="240" w:lineRule="auto"/>
              <w:rPr>
                <w:rFonts w:ascii="Arial" w:hAnsi="Arial" w:cs="Arial"/>
                <w:sz w:val="16"/>
                <w:szCs w:val="16"/>
                <w:lang w:bidi="ar-SA"/>
              </w:rPr>
            </w:pPr>
          </w:p>
        </w:tc>
        <w:tc>
          <w:tcPr>
            <w:tcW w:w="1032" w:type="dxa"/>
            <w:tcBorders>
              <w:top w:val="nil"/>
              <w:left w:val="nil"/>
              <w:bottom w:val="nil"/>
              <w:right w:val="nil"/>
            </w:tcBorders>
            <w:noWrap/>
            <w:vAlign w:val="bottom"/>
            <w:hideMark/>
          </w:tcPr>
          <w:p w14:paraId="38C0F79F" w14:textId="77777777" w:rsidR="00D22A7F" w:rsidRPr="00D22A7F" w:rsidRDefault="00D22A7F" w:rsidP="00A3170C">
            <w:pPr>
              <w:spacing w:after="0" w:line="240" w:lineRule="auto"/>
              <w:rPr>
                <w:rFonts w:ascii="Arial" w:hAnsi="Arial" w:cs="Arial"/>
                <w:sz w:val="16"/>
                <w:szCs w:val="16"/>
                <w:lang w:bidi="ar-SA"/>
              </w:rPr>
            </w:pPr>
          </w:p>
        </w:tc>
      </w:tr>
      <w:tr w:rsidR="00D22A7F" w:rsidRPr="00D22A7F" w14:paraId="59FDFFEA" w14:textId="77777777" w:rsidTr="006E3195">
        <w:trPr>
          <w:gridAfter w:val="1"/>
          <w:wAfter w:w="236" w:type="dxa"/>
          <w:trHeight w:val="1200"/>
          <w:jc w:val="center"/>
        </w:trPr>
        <w:tc>
          <w:tcPr>
            <w:tcW w:w="236" w:type="dxa"/>
            <w:vMerge w:val="restart"/>
            <w:tcBorders>
              <w:top w:val="single" w:sz="4" w:space="0" w:color="auto"/>
              <w:left w:val="single" w:sz="4" w:space="0" w:color="auto"/>
              <w:bottom w:val="single" w:sz="4" w:space="0" w:color="000000"/>
              <w:right w:val="single" w:sz="4" w:space="0" w:color="auto"/>
            </w:tcBorders>
            <w:hideMark/>
          </w:tcPr>
          <w:p w14:paraId="35F96507" w14:textId="77777777" w:rsidR="00D22A7F" w:rsidRPr="00D22A7F" w:rsidRDefault="00D22A7F" w:rsidP="00A3170C">
            <w:pPr>
              <w:spacing w:after="0" w:line="240" w:lineRule="auto"/>
              <w:jc w:val="center"/>
              <w:rPr>
                <w:rFonts w:ascii="Arial" w:hAnsi="Arial" w:cs="Arial"/>
                <w:b/>
                <w:bCs/>
                <w:color w:val="000000"/>
                <w:sz w:val="16"/>
                <w:szCs w:val="16"/>
                <w:lang w:bidi="ar-SA"/>
              </w:rPr>
            </w:pPr>
            <w:r w:rsidRPr="00D22A7F">
              <w:rPr>
                <w:rFonts w:ascii="Arial" w:hAnsi="Arial" w:cs="Arial"/>
                <w:b/>
                <w:bCs/>
                <w:color w:val="000000"/>
                <w:sz w:val="16"/>
                <w:szCs w:val="16"/>
                <w:lang w:bidi="ar-SA"/>
              </w:rPr>
              <w:t>Nr.</w:t>
            </w:r>
            <w:r w:rsidRPr="00D22A7F">
              <w:rPr>
                <w:rFonts w:ascii="Arial" w:hAnsi="Arial" w:cs="Arial"/>
                <w:b/>
                <w:bCs/>
                <w:color w:val="000000"/>
                <w:sz w:val="16"/>
                <w:szCs w:val="16"/>
                <w:lang w:bidi="ar-SA"/>
              </w:rPr>
              <w:br/>
              <w:t xml:space="preserve"> Crt.</w:t>
            </w:r>
          </w:p>
        </w:tc>
        <w:tc>
          <w:tcPr>
            <w:tcW w:w="1622" w:type="dxa"/>
            <w:vMerge w:val="restart"/>
            <w:tcBorders>
              <w:top w:val="single" w:sz="4" w:space="0" w:color="auto"/>
              <w:left w:val="single" w:sz="4" w:space="0" w:color="auto"/>
              <w:bottom w:val="single" w:sz="4" w:space="0" w:color="000000"/>
              <w:right w:val="single" w:sz="4" w:space="0" w:color="auto"/>
            </w:tcBorders>
            <w:hideMark/>
          </w:tcPr>
          <w:p w14:paraId="3BA58194" w14:textId="77777777" w:rsidR="00D22A7F" w:rsidRPr="00D22A7F" w:rsidRDefault="00D22A7F" w:rsidP="00A3170C">
            <w:pPr>
              <w:spacing w:after="0" w:line="240" w:lineRule="auto"/>
              <w:jc w:val="center"/>
              <w:rPr>
                <w:rFonts w:ascii="Arial" w:hAnsi="Arial" w:cs="Arial"/>
                <w:b/>
                <w:bCs/>
                <w:color w:val="000000"/>
                <w:sz w:val="16"/>
                <w:szCs w:val="16"/>
                <w:lang w:bidi="ar-SA"/>
              </w:rPr>
            </w:pPr>
            <w:r w:rsidRPr="00D22A7F">
              <w:rPr>
                <w:rFonts w:ascii="Arial" w:hAnsi="Arial" w:cs="Arial"/>
                <w:b/>
                <w:bCs/>
                <w:color w:val="000000"/>
                <w:sz w:val="16"/>
                <w:szCs w:val="16"/>
                <w:lang w:bidi="ar-SA"/>
              </w:rPr>
              <w:t>Tip</w:t>
            </w:r>
            <w:r w:rsidRPr="00D22A7F">
              <w:rPr>
                <w:rFonts w:ascii="Arial" w:hAnsi="Arial" w:cs="Arial"/>
                <w:b/>
                <w:bCs/>
                <w:color w:val="000000"/>
                <w:sz w:val="16"/>
                <w:szCs w:val="16"/>
                <w:lang w:bidi="ar-SA"/>
              </w:rPr>
              <w:br/>
              <w:t xml:space="preserve"> suprafață</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14:paraId="5768E1E8" w14:textId="77777777" w:rsidR="00D22A7F" w:rsidRPr="00D22A7F" w:rsidRDefault="00D22A7F" w:rsidP="00A3170C">
            <w:pPr>
              <w:spacing w:after="0" w:line="240" w:lineRule="auto"/>
              <w:jc w:val="center"/>
              <w:rPr>
                <w:rFonts w:ascii="Arial" w:hAnsi="Arial" w:cs="Arial"/>
                <w:b/>
                <w:bCs/>
                <w:color w:val="000000"/>
                <w:sz w:val="16"/>
                <w:szCs w:val="16"/>
                <w:lang w:bidi="ar-SA"/>
              </w:rPr>
            </w:pPr>
            <w:r w:rsidRPr="00D22A7F">
              <w:rPr>
                <w:rFonts w:ascii="Arial" w:hAnsi="Arial" w:cs="Arial"/>
                <w:b/>
                <w:bCs/>
                <w:color w:val="000000"/>
                <w:sz w:val="16"/>
                <w:szCs w:val="16"/>
                <w:lang w:bidi="ar-SA"/>
              </w:rPr>
              <w:t>Operațiuni</w:t>
            </w:r>
          </w:p>
        </w:tc>
        <w:tc>
          <w:tcPr>
            <w:tcW w:w="972" w:type="dxa"/>
            <w:vMerge w:val="restart"/>
            <w:tcBorders>
              <w:top w:val="single" w:sz="4" w:space="0" w:color="auto"/>
              <w:left w:val="single" w:sz="4" w:space="0" w:color="auto"/>
              <w:bottom w:val="single" w:sz="4" w:space="0" w:color="000000"/>
              <w:right w:val="single" w:sz="4" w:space="0" w:color="auto"/>
            </w:tcBorders>
            <w:hideMark/>
          </w:tcPr>
          <w:p w14:paraId="6DAF64A2" w14:textId="77777777" w:rsidR="00D22A7F" w:rsidRPr="00D22A7F" w:rsidRDefault="00D22A7F" w:rsidP="00A3170C">
            <w:pPr>
              <w:spacing w:after="0" w:line="240" w:lineRule="auto"/>
              <w:jc w:val="center"/>
              <w:rPr>
                <w:rFonts w:ascii="Arial" w:hAnsi="Arial" w:cs="Arial"/>
                <w:b/>
                <w:bCs/>
                <w:color w:val="000000"/>
                <w:sz w:val="16"/>
                <w:szCs w:val="16"/>
                <w:lang w:bidi="ar-SA"/>
              </w:rPr>
            </w:pPr>
            <w:r w:rsidRPr="00D22A7F">
              <w:rPr>
                <w:rFonts w:ascii="Arial" w:hAnsi="Arial" w:cs="Arial"/>
                <w:b/>
                <w:bCs/>
                <w:color w:val="000000"/>
                <w:sz w:val="16"/>
                <w:szCs w:val="16"/>
                <w:lang w:bidi="ar-SA"/>
              </w:rPr>
              <w:t>Frecvență</w:t>
            </w:r>
          </w:p>
        </w:tc>
        <w:tc>
          <w:tcPr>
            <w:tcW w:w="1230" w:type="dxa"/>
            <w:vMerge w:val="restart"/>
            <w:tcBorders>
              <w:top w:val="single" w:sz="4" w:space="0" w:color="auto"/>
              <w:left w:val="single" w:sz="4" w:space="0" w:color="auto"/>
              <w:bottom w:val="single" w:sz="4" w:space="0" w:color="000000"/>
              <w:right w:val="single" w:sz="4" w:space="0" w:color="auto"/>
            </w:tcBorders>
            <w:hideMark/>
          </w:tcPr>
          <w:p w14:paraId="7CB49581" w14:textId="77777777" w:rsidR="00D22A7F" w:rsidRPr="00D22A7F" w:rsidRDefault="00D22A7F" w:rsidP="00A3170C">
            <w:pPr>
              <w:spacing w:after="0" w:line="240" w:lineRule="auto"/>
              <w:jc w:val="center"/>
              <w:rPr>
                <w:rFonts w:ascii="Arial" w:hAnsi="Arial" w:cs="Arial"/>
                <w:b/>
                <w:bCs/>
                <w:color w:val="000000"/>
                <w:sz w:val="16"/>
                <w:szCs w:val="16"/>
                <w:lang w:bidi="ar-SA"/>
              </w:rPr>
            </w:pPr>
            <w:r w:rsidRPr="00D22A7F">
              <w:rPr>
                <w:rFonts w:ascii="Arial" w:hAnsi="Arial" w:cs="Arial"/>
                <w:b/>
                <w:bCs/>
                <w:color w:val="000000"/>
                <w:sz w:val="16"/>
                <w:szCs w:val="16"/>
                <w:lang w:bidi="ar-SA"/>
              </w:rPr>
              <w:t>Suprafață /</w:t>
            </w:r>
            <w:r w:rsidRPr="00D22A7F">
              <w:rPr>
                <w:rFonts w:ascii="Arial" w:hAnsi="Arial" w:cs="Arial"/>
                <w:b/>
                <w:bCs/>
                <w:color w:val="000000"/>
                <w:sz w:val="16"/>
                <w:szCs w:val="16"/>
                <w:lang w:bidi="ar-SA"/>
              </w:rPr>
              <w:br/>
              <w:t>mp/mc/buc.</w:t>
            </w:r>
          </w:p>
        </w:tc>
        <w:tc>
          <w:tcPr>
            <w:tcW w:w="1230" w:type="dxa"/>
            <w:vMerge w:val="restart"/>
            <w:tcBorders>
              <w:top w:val="single" w:sz="4" w:space="0" w:color="auto"/>
              <w:left w:val="single" w:sz="4" w:space="0" w:color="auto"/>
              <w:bottom w:val="single" w:sz="4" w:space="0" w:color="auto"/>
              <w:right w:val="single" w:sz="4" w:space="0" w:color="auto"/>
            </w:tcBorders>
            <w:hideMark/>
          </w:tcPr>
          <w:p w14:paraId="36D88367" w14:textId="77777777" w:rsidR="00D22A7F" w:rsidRPr="00D22A7F" w:rsidRDefault="00D22A7F" w:rsidP="00A3170C">
            <w:pPr>
              <w:spacing w:after="0" w:line="240" w:lineRule="auto"/>
              <w:jc w:val="center"/>
              <w:rPr>
                <w:rFonts w:ascii="Arial" w:hAnsi="Arial" w:cs="Arial"/>
                <w:b/>
                <w:bCs/>
                <w:color w:val="000000"/>
                <w:sz w:val="16"/>
                <w:szCs w:val="16"/>
                <w:lang w:val="it-CH" w:bidi="ar-SA"/>
              </w:rPr>
            </w:pPr>
            <w:r w:rsidRPr="00D22A7F">
              <w:rPr>
                <w:rFonts w:ascii="Arial" w:hAnsi="Arial" w:cs="Arial"/>
                <w:b/>
                <w:bCs/>
                <w:color w:val="000000"/>
                <w:sz w:val="16"/>
                <w:szCs w:val="16"/>
                <w:lang w:val="it-CH" w:bidi="ar-SA"/>
              </w:rPr>
              <w:t>Preț unitar /operațiune mp/mc/buc/zi (lei fară TVA)</w:t>
            </w:r>
          </w:p>
        </w:tc>
        <w:tc>
          <w:tcPr>
            <w:tcW w:w="1363" w:type="dxa"/>
            <w:vMerge w:val="restart"/>
            <w:tcBorders>
              <w:top w:val="single" w:sz="4" w:space="0" w:color="auto"/>
              <w:left w:val="single" w:sz="4" w:space="0" w:color="auto"/>
              <w:bottom w:val="single" w:sz="4" w:space="0" w:color="000000"/>
              <w:right w:val="single" w:sz="4" w:space="0" w:color="auto"/>
            </w:tcBorders>
            <w:hideMark/>
          </w:tcPr>
          <w:p w14:paraId="2B35E4E7" w14:textId="77777777" w:rsidR="00D22A7F" w:rsidRPr="00D22A7F" w:rsidRDefault="00D22A7F" w:rsidP="00A3170C">
            <w:pPr>
              <w:spacing w:after="0" w:line="240" w:lineRule="auto"/>
              <w:jc w:val="center"/>
              <w:rPr>
                <w:rFonts w:ascii="Arial" w:hAnsi="Arial" w:cs="Arial"/>
                <w:b/>
                <w:bCs/>
                <w:color w:val="000000"/>
                <w:sz w:val="16"/>
                <w:szCs w:val="16"/>
                <w:lang w:val="it-CH" w:bidi="ar-SA"/>
              </w:rPr>
            </w:pPr>
            <w:r w:rsidRPr="00D22A7F">
              <w:rPr>
                <w:rFonts w:ascii="Arial" w:hAnsi="Arial" w:cs="Arial"/>
                <w:b/>
                <w:bCs/>
                <w:color w:val="000000"/>
                <w:sz w:val="16"/>
                <w:szCs w:val="16"/>
                <w:lang w:val="it-CH" w:bidi="ar-SA"/>
              </w:rPr>
              <w:t>Preț unitar /operațiune mp/mc/buc/zile lucrătoare /3 luni (lei fară TVA)</w:t>
            </w:r>
          </w:p>
        </w:tc>
        <w:tc>
          <w:tcPr>
            <w:tcW w:w="1032" w:type="dxa"/>
            <w:vMerge w:val="restart"/>
            <w:tcBorders>
              <w:top w:val="single" w:sz="4" w:space="0" w:color="auto"/>
              <w:left w:val="single" w:sz="4" w:space="0" w:color="auto"/>
              <w:bottom w:val="single" w:sz="4" w:space="0" w:color="auto"/>
              <w:right w:val="single" w:sz="4" w:space="0" w:color="auto"/>
            </w:tcBorders>
            <w:hideMark/>
          </w:tcPr>
          <w:p w14:paraId="4D9B4DA1" w14:textId="77777777" w:rsidR="00D22A7F" w:rsidRPr="00D22A7F" w:rsidRDefault="00D22A7F" w:rsidP="00A3170C">
            <w:pPr>
              <w:spacing w:after="0" w:line="240" w:lineRule="auto"/>
              <w:jc w:val="center"/>
              <w:rPr>
                <w:rFonts w:ascii="Arial" w:hAnsi="Arial" w:cs="Arial"/>
                <w:b/>
                <w:bCs/>
                <w:color w:val="000000"/>
                <w:sz w:val="16"/>
                <w:szCs w:val="16"/>
                <w:lang w:val="it-CH" w:bidi="ar-SA"/>
              </w:rPr>
            </w:pPr>
            <w:r w:rsidRPr="00D22A7F">
              <w:rPr>
                <w:rFonts w:ascii="Arial" w:hAnsi="Arial" w:cs="Arial"/>
                <w:b/>
                <w:bCs/>
                <w:color w:val="000000"/>
                <w:sz w:val="16"/>
                <w:szCs w:val="16"/>
                <w:lang w:val="it-CH" w:bidi="ar-SA"/>
              </w:rPr>
              <w:t>Valoare</w:t>
            </w:r>
            <w:r w:rsidRPr="00D22A7F">
              <w:rPr>
                <w:rFonts w:ascii="Arial" w:hAnsi="Arial" w:cs="Arial"/>
                <w:b/>
                <w:bCs/>
                <w:color w:val="000000"/>
                <w:sz w:val="16"/>
                <w:szCs w:val="16"/>
                <w:lang w:val="it-CH" w:bidi="ar-SA"/>
              </w:rPr>
              <w:br/>
              <w:t xml:space="preserve"> totală/</w:t>
            </w:r>
            <w:r w:rsidRPr="00D22A7F">
              <w:rPr>
                <w:rFonts w:ascii="Arial" w:hAnsi="Arial" w:cs="Arial"/>
                <w:b/>
                <w:bCs/>
                <w:color w:val="000000"/>
                <w:sz w:val="16"/>
                <w:szCs w:val="16"/>
                <w:lang w:val="it-CH" w:bidi="ar-SA"/>
              </w:rPr>
              <w:br/>
              <w:t>/3 luni</w:t>
            </w:r>
            <w:r w:rsidRPr="00D22A7F">
              <w:rPr>
                <w:rFonts w:ascii="Arial" w:hAnsi="Arial" w:cs="Arial"/>
                <w:b/>
                <w:bCs/>
                <w:color w:val="000000"/>
                <w:sz w:val="16"/>
                <w:szCs w:val="16"/>
                <w:lang w:val="it-CH" w:bidi="ar-SA"/>
              </w:rPr>
              <w:br/>
              <w:t>(lei fară TVA)</w:t>
            </w:r>
          </w:p>
        </w:tc>
      </w:tr>
      <w:tr w:rsidR="00D22A7F" w:rsidRPr="00D22A7F" w14:paraId="7AEB635E" w14:textId="77777777" w:rsidTr="006E3195">
        <w:trPr>
          <w:trHeight w:val="47"/>
          <w:jc w:val="center"/>
        </w:trPr>
        <w:tc>
          <w:tcPr>
            <w:tcW w:w="236" w:type="dxa"/>
            <w:vMerge/>
            <w:tcBorders>
              <w:top w:val="single" w:sz="4" w:space="0" w:color="auto"/>
              <w:left w:val="single" w:sz="4" w:space="0" w:color="auto"/>
              <w:bottom w:val="single" w:sz="4" w:space="0" w:color="000000"/>
              <w:right w:val="single" w:sz="4" w:space="0" w:color="auto"/>
            </w:tcBorders>
            <w:vAlign w:val="center"/>
            <w:hideMark/>
          </w:tcPr>
          <w:p w14:paraId="004F9977" w14:textId="77777777" w:rsidR="00D22A7F" w:rsidRPr="00D22A7F" w:rsidRDefault="00D22A7F" w:rsidP="00A3170C">
            <w:pPr>
              <w:spacing w:after="0" w:line="240" w:lineRule="auto"/>
              <w:rPr>
                <w:rFonts w:ascii="Arial" w:hAnsi="Arial" w:cs="Arial"/>
                <w:b/>
                <w:bCs/>
                <w:color w:val="000000"/>
                <w:sz w:val="16"/>
                <w:szCs w:val="16"/>
                <w:lang w:val="it-CH" w:bidi="ar-SA"/>
              </w:rPr>
            </w:pPr>
          </w:p>
        </w:tc>
        <w:tc>
          <w:tcPr>
            <w:tcW w:w="1622" w:type="dxa"/>
            <w:vMerge/>
            <w:tcBorders>
              <w:top w:val="single" w:sz="4" w:space="0" w:color="auto"/>
              <w:left w:val="single" w:sz="4" w:space="0" w:color="auto"/>
              <w:bottom w:val="single" w:sz="4" w:space="0" w:color="000000"/>
              <w:right w:val="single" w:sz="4" w:space="0" w:color="auto"/>
            </w:tcBorders>
            <w:vAlign w:val="center"/>
            <w:hideMark/>
          </w:tcPr>
          <w:p w14:paraId="08BF1B76" w14:textId="77777777" w:rsidR="00D22A7F" w:rsidRPr="00D22A7F" w:rsidRDefault="00D22A7F" w:rsidP="00A3170C">
            <w:pPr>
              <w:spacing w:after="0" w:line="240" w:lineRule="auto"/>
              <w:rPr>
                <w:rFonts w:ascii="Arial" w:hAnsi="Arial" w:cs="Arial"/>
                <w:b/>
                <w:bCs/>
                <w:color w:val="000000"/>
                <w:sz w:val="16"/>
                <w:szCs w:val="16"/>
                <w:lang w:val="it-CH" w:bidi="ar-SA"/>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268D3E4F" w14:textId="77777777" w:rsidR="00D22A7F" w:rsidRPr="00D22A7F" w:rsidRDefault="00D22A7F" w:rsidP="00A3170C">
            <w:pPr>
              <w:spacing w:after="0" w:line="240" w:lineRule="auto"/>
              <w:rPr>
                <w:rFonts w:ascii="Arial" w:hAnsi="Arial" w:cs="Arial"/>
                <w:b/>
                <w:bCs/>
                <w:color w:val="000000"/>
                <w:sz w:val="16"/>
                <w:szCs w:val="16"/>
                <w:lang w:val="it-CH" w:bidi="ar-SA"/>
              </w:rPr>
            </w:pPr>
          </w:p>
        </w:tc>
        <w:tc>
          <w:tcPr>
            <w:tcW w:w="972" w:type="dxa"/>
            <w:vMerge/>
            <w:tcBorders>
              <w:top w:val="single" w:sz="4" w:space="0" w:color="auto"/>
              <w:left w:val="single" w:sz="4" w:space="0" w:color="auto"/>
              <w:bottom w:val="single" w:sz="4" w:space="0" w:color="000000"/>
              <w:right w:val="single" w:sz="4" w:space="0" w:color="auto"/>
            </w:tcBorders>
            <w:vAlign w:val="center"/>
            <w:hideMark/>
          </w:tcPr>
          <w:p w14:paraId="139C26A6" w14:textId="77777777" w:rsidR="00D22A7F" w:rsidRPr="00D22A7F" w:rsidRDefault="00D22A7F" w:rsidP="00A3170C">
            <w:pPr>
              <w:spacing w:after="0" w:line="240" w:lineRule="auto"/>
              <w:rPr>
                <w:rFonts w:ascii="Arial" w:hAnsi="Arial" w:cs="Arial"/>
                <w:b/>
                <w:bCs/>
                <w:color w:val="000000"/>
                <w:sz w:val="16"/>
                <w:szCs w:val="16"/>
                <w:lang w:val="it-CH" w:bidi="ar-SA"/>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68835D3F" w14:textId="77777777" w:rsidR="00D22A7F" w:rsidRPr="00D22A7F" w:rsidRDefault="00D22A7F" w:rsidP="00A3170C">
            <w:pPr>
              <w:spacing w:after="0" w:line="240" w:lineRule="auto"/>
              <w:rPr>
                <w:rFonts w:ascii="Arial" w:hAnsi="Arial" w:cs="Arial"/>
                <w:b/>
                <w:bCs/>
                <w:color w:val="000000"/>
                <w:sz w:val="16"/>
                <w:szCs w:val="16"/>
                <w:lang w:val="it-CH" w:bidi="ar-SA"/>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129D1F28" w14:textId="77777777" w:rsidR="00D22A7F" w:rsidRPr="00D22A7F" w:rsidRDefault="00D22A7F" w:rsidP="00A3170C">
            <w:pPr>
              <w:spacing w:after="0" w:line="240" w:lineRule="auto"/>
              <w:rPr>
                <w:rFonts w:ascii="Arial" w:hAnsi="Arial" w:cs="Arial"/>
                <w:b/>
                <w:bCs/>
                <w:color w:val="000000"/>
                <w:sz w:val="16"/>
                <w:szCs w:val="16"/>
                <w:lang w:val="it-CH" w:bidi="ar-SA"/>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30C0F47C" w14:textId="77777777" w:rsidR="00D22A7F" w:rsidRPr="00D22A7F" w:rsidRDefault="00D22A7F" w:rsidP="00A3170C">
            <w:pPr>
              <w:spacing w:after="0" w:line="240" w:lineRule="auto"/>
              <w:rPr>
                <w:rFonts w:ascii="Arial" w:hAnsi="Arial" w:cs="Arial"/>
                <w:b/>
                <w:bCs/>
                <w:color w:val="000000"/>
                <w:sz w:val="16"/>
                <w:szCs w:val="16"/>
                <w:lang w:val="it-CH" w:bidi="ar-SA"/>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14:paraId="7570004D" w14:textId="77777777" w:rsidR="00D22A7F" w:rsidRPr="00D22A7F" w:rsidRDefault="00D22A7F" w:rsidP="00A3170C">
            <w:pPr>
              <w:spacing w:after="0" w:line="240" w:lineRule="auto"/>
              <w:rPr>
                <w:rFonts w:ascii="Arial" w:hAnsi="Arial" w:cs="Arial"/>
                <w:b/>
                <w:bCs/>
                <w:color w:val="000000"/>
                <w:sz w:val="16"/>
                <w:szCs w:val="16"/>
                <w:lang w:val="it-CH" w:bidi="ar-SA"/>
              </w:rPr>
            </w:pPr>
          </w:p>
        </w:tc>
        <w:tc>
          <w:tcPr>
            <w:tcW w:w="236" w:type="dxa"/>
            <w:tcBorders>
              <w:top w:val="nil"/>
              <w:left w:val="nil"/>
              <w:bottom w:val="nil"/>
              <w:right w:val="nil"/>
            </w:tcBorders>
            <w:noWrap/>
            <w:vAlign w:val="bottom"/>
            <w:hideMark/>
          </w:tcPr>
          <w:p w14:paraId="64C88035" w14:textId="77777777" w:rsidR="00D22A7F" w:rsidRPr="00D22A7F" w:rsidRDefault="00D22A7F" w:rsidP="00A3170C">
            <w:pPr>
              <w:spacing w:after="0" w:line="240" w:lineRule="auto"/>
              <w:jc w:val="center"/>
              <w:rPr>
                <w:rFonts w:ascii="Arial" w:hAnsi="Arial" w:cs="Arial"/>
                <w:b/>
                <w:bCs/>
                <w:color w:val="000000"/>
                <w:sz w:val="16"/>
                <w:szCs w:val="16"/>
                <w:lang w:val="it-CH" w:bidi="ar-SA"/>
              </w:rPr>
            </w:pPr>
          </w:p>
        </w:tc>
      </w:tr>
      <w:tr w:rsidR="00D22A7F" w:rsidRPr="00D22A7F" w14:paraId="2B635EEC" w14:textId="77777777" w:rsidTr="006E3195">
        <w:trPr>
          <w:trHeight w:val="300"/>
          <w:jc w:val="center"/>
        </w:trPr>
        <w:tc>
          <w:tcPr>
            <w:tcW w:w="236" w:type="dxa"/>
            <w:tcBorders>
              <w:top w:val="nil"/>
              <w:left w:val="single" w:sz="4" w:space="0" w:color="auto"/>
              <w:bottom w:val="single" w:sz="4" w:space="0" w:color="auto"/>
              <w:right w:val="single" w:sz="4" w:space="0" w:color="auto"/>
            </w:tcBorders>
            <w:noWrap/>
            <w:vAlign w:val="center"/>
            <w:hideMark/>
          </w:tcPr>
          <w:p w14:paraId="334FFF7D" w14:textId="77777777" w:rsidR="00D22A7F" w:rsidRPr="00D22A7F" w:rsidRDefault="00D22A7F" w:rsidP="00A3170C">
            <w:pPr>
              <w:spacing w:after="0" w:line="240" w:lineRule="auto"/>
              <w:jc w:val="center"/>
              <w:rPr>
                <w:rFonts w:ascii="Arial" w:hAnsi="Arial" w:cs="Arial"/>
                <w:b/>
                <w:bCs/>
                <w:sz w:val="16"/>
                <w:szCs w:val="16"/>
                <w:lang w:bidi="ar-SA"/>
              </w:rPr>
            </w:pPr>
            <w:r w:rsidRPr="00D22A7F">
              <w:rPr>
                <w:rFonts w:ascii="Arial" w:hAnsi="Arial" w:cs="Arial"/>
                <w:b/>
                <w:bCs/>
                <w:sz w:val="16"/>
                <w:szCs w:val="16"/>
                <w:lang w:bidi="ar-SA"/>
              </w:rPr>
              <w:t>0</w:t>
            </w:r>
          </w:p>
        </w:tc>
        <w:tc>
          <w:tcPr>
            <w:tcW w:w="1622" w:type="dxa"/>
            <w:tcBorders>
              <w:top w:val="nil"/>
              <w:left w:val="nil"/>
              <w:bottom w:val="single" w:sz="4" w:space="0" w:color="auto"/>
              <w:right w:val="single" w:sz="4" w:space="0" w:color="auto"/>
            </w:tcBorders>
            <w:noWrap/>
            <w:vAlign w:val="center"/>
            <w:hideMark/>
          </w:tcPr>
          <w:p w14:paraId="1F093F72" w14:textId="77777777" w:rsidR="00D22A7F" w:rsidRPr="00D22A7F" w:rsidRDefault="00D22A7F" w:rsidP="00A3170C">
            <w:pPr>
              <w:spacing w:after="0" w:line="240" w:lineRule="auto"/>
              <w:jc w:val="center"/>
              <w:rPr>
                <w:rFonts w:ascii="Arial" w:hAnsi="Arial" w:cs="Arial"/>
                <w:b/>
                <w:bCs/>
                <w:sz w:val="16"/>
                <w:szCs w:val="16"/>
                <w:lang w:bidi="ar-SA"/>
              </w:rPr>
            </w:pPr>
            <w:r w:rsidRPr="00D22A7F">
              <w:rPr>
                <w:rFonts w:ascii="Arial" w:hAnsi="Arial" w:cs="Arial"/>
                <w:b/>
                <w:bCs/>
                <w:sz w:val="16"/>
                <w:szCs w:val="16"/>
                <w:lang w:bidi="ar-SA"/>
              </w:rPr>
              <w:t>1</w:t>
            </w:r>
          </w:p>
        </w:tc>
        <w:tc>
          <w:tcPr>
            <w:tcW w:w="1529" w:type="dxa"/>
            <w:tcBorders>
              <w:top w:val="nil"/>
              <w:left w:val="nil"/>
              <w:bottom w:val="single" w:sz="4" w:space="0" w:color="auto"/>
              <w:right w:val="single" w:sz="4" w:space="0" w:color="auto"/>
            </w:tcBorders>
            <w:noWrap/>
            <w:vAlign w:val="center"/>
            <w:hideMark/>
          </w:tcPr>
          <w:p w14:paraId="40D3B482" w14:textId="77777777" w:rsidR="00D22A7F" w:rsidRPr="00D22A7F" w:rsidRDefault="00D22A7F" w:rsidP="00A3170C">
            <w:pPr>
              <w:spacing w:after="0" w:line="240" w:lineRule="auto"/>
              <w:jc w:val="center"/>
              <w:rPr>
                <w:rFonts w:ascii="Arial" w:hAnsi="Arial" w:cs="Arial"/>
                <w:b/>
                <w:bCs/>
                <w:sz w:val="16"/>
                <w:szCs w:val="16"/>
                <w:lang w:bidi="ar-SA"/>
              </w:rPr>
            </w:pPr>
            <w:r w:rsidRPr="00D22A7F">
              <w:rPr>
                <w:rFonts w:ascii="Arial" w:hAnsi="Arial" w:cs="Arial"/>
                <w:b/>
                <w:bCs/>
                <w:sz w:val="16"/>
                <w:szCs w:val="16"/>
                <w:lang w:bidi="ar-SA"/>
              </w:rPr>
              <w:t>2</w:t>
            </w:r>
          </w:p>
        </w:tc>
        <w:tc>
          <w:tcPr>
            <w:tcW w:w="972" w:type="dxa"/>
            <w:tcBorders>
              <w:top w:val="nil"/>
              <w:left w:val="nil"/>
              <w:bottom w:val="single" w:sz="4" w:space="0" w:color="auto"/>
              <w:right w:val="single" w:sz="4" w:space="0" w:color="auto"/>
            </w:tcBorders>
            <w:noWrap/>
            <w:vAlign w:val="center"/>
            <w:hideMark/>
          </w:tcPr>
          <w:p w14:paraId="14C0ACA1" w14:textId="77777777" w:rsidR="00D22A7F" w:rsidRPr="00D22A7F" w:rsidRDefault="00D22A7F" w:rsidP="00A3170C">
            <w:pPr>
              <w:spacing w:after="0" w:line="240" w:lineRule="auto"/>
              <w:jc w:val="center"/>
              <w:rPr>
                <w:rFonts w:ascii="Arial" w:hAnsi="Arial" w:cs="Arial"/>
                <w:b/>
                <w:bCs/>
                <w:sz w:val="16"/>
                <w:szCs w:val="16"/>
                <w:lang w:bidi="ar-SA"/>
              </w:rPr>
            </w:pPr>
            <w:r w:rsidRPr="00D22A7F">
              <w:rPr>
                <w:rFonts w:ascii="Arial" w:hAnsi="Arial" w:cs="Arial"/>
                <w:b/>
                <w:bCs/>
                <w:sz w:val="16"/>
                <w:szCs w:val="16"/>
                <w:lang w:bidi="ar-SA"/>
              </w:rPr>
              <w:t>3</w:t>
            </w:r>
          </w:p>
        </w:tc>
        <w:tc>
          <w:tcPr>
            <w:tcW w:w="1230" w:type="dxa"/>
            <w:tcBorders>
              <w:top w:val="nil"/>
              <w:left w:val="nil"/>
              <w:bottom w:val="single" w:sz="4" w:space="0" w:color="auto"/>
              <w:right w:val="single" w:sz="4" w:space="0" w:color="auto"/>
            </w:tcBorders>
            <w:noWrap/>
            <w:vAlign w:val="center"/>
            <w:hideMark/>
          </w:tcPr>
          <w:p w14:paraId="3EAB6851" w14:textId="77777777" w:rsidR="00D22A7F" w:rsidRPr="00D22A7F" w:rsidRDefault="00D22A7F" w:rsidP="00A3170C">
            <w:pPr>
              <w:spacing w:after="0" w:line="240" w:lineRule="auto"/>
              <w:jc w:val="center"/>
              <w:rPr>
                <w:rFonts w:ascii="Arial" w:hAnsi="Arial" w:cs="Arial"/>
                <w:b/>
                <w:bCs/>
                <w:sz w:val="16"/>
                <w:szCs w:val="16"/>
                <w:lang w:bidi="ar-SA"/>
              </w:rPr>
            </w:pPr>
            <w:r w:rsidRPr="00D22A7F">
              <w:rPr>
                <w:rFonts w:ascii="Arial" w:hAnsi="Arial" w:cs="Arial"/>
                <w:b/>
                <w:bCs/>
                <w:sz w:val="16"/>
                <w:szCs w:val="16"/>
                <w:lang w:bidi="ar-SA"/>
              </w:rPr>
              <w:t>4</w:t>
            </w:r>
          </w:p>
        </w:tc>
        <w:tc>
          <w:tcPr>
            <w:tcW w:w="1230" w:type="dxa"/>
            <w:tcBorders>
              <w:top w:val="nil"/>
              <w:left w:val="nil"/>
              <w:bottom w:val="single" w:sz="4" w:space="0" w:color="auto"/>
              <w:right w:val="single" w:sz="4" w:space="0" w:color="auto"/>
            </w:tcBorders>
            <w:noWrap/>
            <w:vAlign w:val="center"/>
            <w:hideMark/>
          </w:tcPr>
          <w:p w14:paraId="50CDBE5F" w14:textId="77777777" w:rsidR="00D22A7F" w:rsidRPr="00D22A7F" w:rsidRDefault="00D22A7F" w:rsidP="00A3170C">
            <w:pPr>
              <w:spacing w:after="0" w:line="240" w:lineRule="auto"/>
              <w:jc w:val="center"/>
              <w:rPr>
                <w:rFonts w:ascii="Arial" w:hAnsi="Arial" w:cs="Arial"/>
                <w:b/>
                <w:bCs/>
                <w:sz w:val="16"/>
                <w:szCs w:val="16"/>
                <w:lang w:bidi="ar-SA"/>
              </w:rPr>
            </w:pPr>
            <w:r w:rsidRPr="00D22A7F">
              <w:rPr>
                <w:rFonts w:ascii="Arial" w:hAnsi="Arial" w:cs="Arial"/>
                <w:b/>
                <w:bCs/>
                <w:sz w:val="16"/>
                <w:szCs w:val="16"/>
                <w:lang w:bidi="ar-SA"/>
              </w:rPr>
              <w:t>5</w:t>
            </w:r>
          </w:p>
        </w:tc>
        <w:tc>
          <w:tcPr>
            <w:tcW w:w="1363" w:type="dxa"/>
            <w:tcBorders>
              <w:top w:val="nil"/>
              <w:left w:val="nil"/>
              <w:bottom w:val="single" w:sz="4" w:space="0" w:color="auto"/>
              <w:right w:val="single" w:sz="4" w:space="0" w:color="auto"/>
            </w:tcBorders>
            <w:noWrap/>
            <w:vAlign w:val="center"/>
            <w:hideMark/>
          </w:tcPr>
          <w:p w14:paraId="000D1F47" w14:textId="77777777" w:rsidR="00D22A7F" w:rsidRPr="00D22A7F" w:rsidRDefault="00D22A7F" w:rsidP="00A3170C">
            <w:pPr>
              <w:spacing w:after="0" w:line="240" w:lineRule="auto"/>
              <w:jc w:val="center"/>
              <w:rPr>
                <w:rFonts w:ascii="Arial" w:hAnsi="Arial" w:cs="Arial"/>
                <w:b/>
                <w:bCs/>
                <w:sz w:val="16"/>
                <w:szCs w:val="16"/>
                <w:lang w:bidi="ar-SA"/>
              </w:rPr>
            </w:pPr>
            <w:r w:rsidRPr="00D22A7F">
              <w:rPr>
                <w:rFonts w:ascii="Arial" w:hAnsi="Arial" w:cs="Arial"/>
                <w:b/>
                <w:bCs/>
                <w:sz w:val="16"/>
                <w:szCs w:val="16"/>
                <w:lang w:bidi="ar-SA"/>
              </w:rPr>
              <w:t>6=(4*5)*60</w:t>
            </w:r>
          </w:p>
        </w:tc>
        <w:tc>
          <w:tcPr>
            <w:tcW w:w="1032" w:type="dxa"/>
            <w:tcBorders>
              <w:top w:val="nil"/>
              <w:left w:val="nil"/>
              <w:bottom w:val="single" w:sz="4" w:space="0" w:color="auto"/>
              <w:right w:val="single" w:sz="4" w:space="0" w:color="auto"/>
            </w:tcBorders>
            <w:noWrap/>
            <w:vAlign w:val="center"/>
            <w:hideMark/>
          </w:tcPr>
          <w:p w14:paraId="12759554" w14:textId="77777777" w:rsidR="00D22A7F" w:rsidRPr="00D22A7F" w:rsidRDefault="00D22A7F" w:rsidP="00A3170C">
            <w:pPr>
              <w:spacing w:after="0" w:line="240" w:lineRule="auto"/>
              <w:jc w:val="center"/>
              <w:rPr>
                <w:rFonts w:ascii="Arial" w:hAnsi="Arial" w:cs="Arial"/>
                <w:b/>
                <w:bCs/>
                <w:sz w:val="16"/>
                <w:szCs w:val="16"/>
                <w:lang w:bidi="ar-SA"/>
              </w:rPr>
            </w:pPr>
            <w:r w:rsidRPr="00D22A7F">
              <w:rPr>
                <w:rFonts w:ascii="Arial" w:hAnsi="Arial" w:cs="Arial"/>
                <w:b/>
                <w:bCs/>
                <w:sz w:val="16"/>
                <w:szCs w:val="16"/>
                <w:lang w:bidi="ar-SA"/>
              </w:rPr>
              <w:t>7</w:t>
            </w:r>
          </w:p>
        </w:tc>
        <w:tc>
          <w:tcPr>
            <w:tcW w:w="236" w:type="dxa"/>
            <w:vAlign w:val="center"/>
            <w:hideMark/>
          </w:tcPr>
          <w:p w14:paraId="43EE6346" w14:textId="77777777" w:rsidR="00D22A7F" w:rsidRPr="00D22A7F" w:rsidRDefault="00D22A7F" w:rsidP="00A3170C">
            <w:pPr>
              <w:spacing w:after="0" w:line="240" w:lineRule="auto"/>
              <w:rPr>
                <w:rFonts w:ascii="Arial" w:hAnsi="Arial" w:cs="Arial"/>
                <w:sz w:val="16"/>
                <w:szCs w:val="16"/>
                <w:lang w:bidi="ar-SA"/>
              </w:rPr>
            </w:pPr>
          </w:p>
        </w:tc>
      </w:tr>
      <w:tr w:rsidR="00D22A7F" w:rsidRPr="00D22A7F" w14:paraId="16FEF6A3" w14:textId="77777777" w:rsidTr="006E3195">
        <w:trPr>
          <w:trHeight w:val="735"/>
          <w:jc w:val="center"/>
        </w:trPr>
        <w:tc>
          <w:tcPr>
            <w:tcW w:w="236" w:type="dxa"/>
            <w:tcBorders>
              <w:top w:val="nil"/>
              <w:left w:val="single" w:sz="4" w:space="0" w:color="auto"/>
              <w:bottom w:val="single" w:sz="4" w:space="0" w:color="auto"/>
              <w:right w:val="single" w:sz="4" w:space="0" w:color="auto"/>
            </w:tcBorders>
            <w:noWrap/>
            <w:vAlign w:val="center"/>
            <w:hideMark/>
          </w:tcPr>
          <w:p w14:paraId="1E3D59FB"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1</w:t>
            </w:r>
          </w:p>
        </w:tc>
        <w:tc>
          <w:tcPr>
            <w:tcW w:w="1622" w:type="dxa"/>
            <w:tcBorders>
              <w:top w:val="nil"/>
              <w:left w:val="nil"/>
              <w:bottom w:val="single" w:sz="4" w:space="0" w:color="auto"/>
              <w:right w:val="single" w:sz="4" w:space="0" w:color="auto"/>
            </w:tcBorders>
            <w:vAlign w:val="center"/>
            <w:hideMark/>
          </w:tcPr>
          <w:p w14:paraId="32B1A848" w14:textId="77777777" w:rsidR="00D22A7F" w:rsidRPr="00D22A7F" w:rsidRDefault="00D22A7F" w:rsidP="00A3170C">
            <w:pPr>
              <w:spacing w:after="0" w:line="240" w:lineRule="auto"/>
              <w:rPr>
                <w:rFonts w:ascii="Arial" w:hAnsi="Arial" w:cs="Arial"/>
                <w:color w:val="000000"/>
                <w:sz w:val="16"/>
                <w:szCs w:val="16"/>
                <w:lang w:bidi="ar-SA"/>
              </w:rPr>
            </w:pPr>
            <w:r w:rsidRPr="00D22A7F">
              <w:rPr>
                <w:rFonts w:ascii="Arial" w:hAnsi="Arial" w:cs="Arial"/>
                <w:color w:val="000000"/>
                <w:sz w:val="16"/>
                <w:szCs w:val="16"/>
                <w:lang w:bidi="ar-SA"/>
              </w:rPr>
              <w:t xml:space="preserve">Parchet </w:t>
            </w:r>
          </w:p>
        </w:tc>
        <w:tc>
          <w:tcPr>
            <w:tcW w:w="1529" w:type="dxa"/>
            <w:tcBorders>
              <w:top w:val="nil"/>
              <w:left w:val="nil"/>
              <w:bottom w:val="single" w:sz="4" w:space="0" w:color="auto"/>
              <w:right w:val="single" w:sz="4" w:space="0" w:color="auto"/>
            </w:tcBorders>
            <w:vAlign w:val="center"/>
            <w:hideMark/>
          </w:tcPr>
          <w:p w14:paraId="6491B18A" w14:textId="77777777" w:rsidR="00D22A7F" w:rsidRPr="00D22A7F" w:rsidRDefault="00D22A7F" w:rsidP="00A3170C">
            <w:pPr>
              <w:spacing w:after="0" w:line="240" w:lineRule="auto"/>
              <w:rPr>
                <w:rFonts w:ascii="Arial" w:hAnsi="Arial" w:cs="Arial"/>
                <w:color w:val="000000"/>
                <w:sz w:val="16"/>
                <w:szCs w:val="16"/>
                <w:lang w:val="it-CH" w:bidi="ar-SA"/>
              </w:rPr>
            </w:pPr>
            <w:r w:rsidRPr="00D22A7F">
              <w:rPr>
                <w:rFonts w:ascii="Arial" w:hAnsi="Arial" w:cs="Arial"/>
                <w:color w:val="000000"/>
                <w:sz w:val="16"/>
                <w:szCs w:val="16"/>
                <w:lang w:val="it-CH" w:bidi="ar-SA"/>
              </w:rPr>
              <w:t>aspirat și spălat cu soluţie antistatică pentru parchet</w:t>
            </w:r>
          </w:p>
        </w:tc>
        <w:tc>
          <w:tcPr>
            <w:tcW w:w="972" w:type="dxa"/>
            <w:tcBorders>
              <w:top w:val="nil"/>
              <w:left w:val="nil"/>
              <w:bottom w:val="single" w:sz="4" w:space="0" w:color="auto"/>
              <w:right w:val="single" w:sz="4" w:space="0" w:color="auto"/>
            </w:tcBorders>
            <w:noWrap/>
            <w:vAlign w:val="center"/>
            <w:hideMark/>
          </w:tcPr>
          <w:p w14:paraId="4454DDBD"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zilnic</w:t>
            </w:r>
          </w:p>
        </w:tc>
        <w:tc>
          <w:tcPr>
            <w:tcW w:w="1230" w:type="dxa"/>
            <w:tcBorders>
              <w:top w:val="nil"/>
              <w:left w:val="nil"/>
              <w:bottom w:val="single" w:sz="4" w:space="0" w:color="auto"/>
              <w:right w:val="single" w:sz="4" w:space="0" w:color="auto"/>
            </w:tcBorders>
            <w:noWrap/>
            <w:vAlign w:val="center"/>
            <w:hideMark/>
          </w:tcPr>
          <w:p w14:paraId="06CB7700"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754 mp</w:t>
            </w:r>
          </w:p>
        </w:tc>
        <w:tc>
          <w:tcPr>
            <w:tcW w:w="1230" w:type="dxa"/>
            <w:tcBorders>
              <w:top w:val="nil"/>
              <w:left w:val="nil"/>
              <w:bottom w:val="single" w:sz="4" w:space="0" w:color="auto"/>
              <w:right w:val="single" w:sz="4" w:space="0" w:color="auto"/>
            </w:tcBorders>
            <w:noWrap/>
            <w:vAlign w:val="center"/>
            <w:hideMark/>
          </w:tcPr>
          <w:p w14:paraId="46A0FE96"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363" w:type="dxa"/>
            <w:tcBorders>
              <w:top w:val="nil"/>
              <w:left w:val="nil"/>
              <w:bottom w:val="single" w:sz="4" w:space="0" w:color="auto"/>
              <w:right w:val="single" w:sz="4" w:space="0" w:color="auto"/>
            </w:tcBorders>
            <w:noWrap/>
            <w:vAlign w:val="center"/>
            <w:hideMark/>
          </w:tcPr>
          <w:p w14:paraId="29539430"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032" w:type="dxa"/>
            <w:vMerge w:val="restart"/>
            <w:tcBorders>
              <w:top w:val="nil"/>
              <w:left w:val="single" w:sz="4" w:space="0" w:color="auto"/>
              <w:bottom w:val="nil"/>
              <w:right w:val="single" w:sz="4" w:space="0" w:color="auto"/>
            </w:tcBorders>
            <w:noWrap/>
            <w:vAlign w:val="center"/>
            <w:hideMark/>
          </w:tcPr>
          <w:p w14:paraId="0668CB29" w14:textId="77777777" w:rsidR="00D22A7F" w:rsidRPr="00D22A7F" w:rsidRDefault="00D22A7F" w:rsidP="00A3170C">
            <w:pPr>
              <w:spacing w:after="0" w:line="240" w:lineRule="auto"/>
              <w:jc w:val="center"/>
              <w:rPr>
                <w:rFonts w:ascii="Arial" w:hAnsi="Arial" w:cs="Arial"/>
                <w:b/>
                <w:bCs/>
                <w:sz w:val="16"/>
                <w:szCs w:val="16"/>
                <w:lang w:bidi="ar-SA"/>
              </w:rPr>
            </w:pPr>
            <w:r w:rsidRPr="00D22A7F">
              <w:rPr>
                <w:rFonts w:ascii="Arial" w:hAnsi="Arial" w:cs="Arial"/>
                <w:b/>
                <w:bCs/>
                <w:sz w:val="16"/>
                <w:szCs w:val="16"/>
                <w:lang w:bidi="ar-SA"/>
              </w:rPr>
              <w:t> </w:t>
            </w:r>
          </w:p>
        </w:tc>
        <w:tc>
          <w:tcPr>
            <w:tcW w:w="236" w:type="dxa"/>
            <w:vAlign w:val="center"/>
            <w:hideMark/>
          </w:tcPr>
          <w:p w14:paraId="7D468F93" w14:textId="77777777" w:rsidR="00D22A7F" w:rsidRPr="00D22A7F" w:rsidRDefault="00D22A7F" w:rsidP="00A3170C">
            <w:pPr>
              <w:spacing w:after="0" w:line="240" w:lineRule="auto"/>
              <w:rPr>
                <w:rFonts w:ascii="Arial" w:hAnsi="Arial" w:cs="Arial"/>
                <w:sz w:val="16"/>
                <w:szCs w:val="16"/>
                <w:lang w:bidi="ar-SA"/>
              </w:rPr>
            </w:pPr>
          </w:p>
        </w:tc>
      </w:tr>
      <w:tr w:rsidR="00D22A7F" w:rsidRPr="00D22A7F" w14:paraId="1637611D" w14:textId="77777777" w:rsidTr="006E3195">
        <w:trPr>
          <w:trHeight w:val="465"/>
          <w:jc w:val="center"/>
        </w:trPr>
        <w:tc>
          <w:tcPr>
            <w:tcW w:w="236" w:type="dxa"/>
            <w:tcBorders>
              <w:top w:val="nil"/>
              <w:left w:val="single" w:sz="4" w:space="0" w:color="auto"/>
              <w:bottom w:val="single" w:sz="4" w:space="0" w:color="000000"/>
              <w:right w:val="single" w:sz="4" w:space="0" w:color="auto"/>
            </w:tcBorders>
            <w:noWrap/>
            <w:vAlign w:val="center"/>
            <w:hideMark/>
          </w:tcPr>
          <w:p w14:paraId="4E4884FC"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2</w:t>
            </w:r>
          </w:p>
        </w:tc>
        <w:tc>
          <w:tcPr>
            <w:tcW w:w="1622" w:type="dxa"/>
            <w:tcBorders>
              <w:top w:val="nil"/>
              <w:left w:val="single" w:sz="4" w:space="0" w:color="auto"/>
              <w:bottom w:val="single" w:sz="4" w:space="0" w:color="000000"/>
              <w:right w:val="single" w:sz="4" w:space="0" w:color="auto"/>
            </w:tcBorders>
            <w:noWrap/>
            <w:vAlign w:val="center"/>
            <w:hideMark/>
          </w:tcPr>
          <w:p w14:paraId="4F22931C" w14:textId="77777777" w:rsidR="00D22A7F" w:rsidRPr="00D22A7F" w:rsidRDefault="00D22A7F" w:rsidP="00A3170C">
            <w:pPr>
              <w:spacing w:after="0" w:line="240" w:lineRule="auto"/>
              <w:rPr>
                <w:rFonts w:ascii="Arial" w:hAnsi="Arial" w:cs="Arial"/>
                <w:color w:val="000000"/>
                <w:sz w:val="16"/>
                <w:szCs w:val="16"/>
                <w:lang w:bidi="ar-SA"/>
              </w:rPr>
            </w:pPr>
            <w:r w:rsidRPr="00D22A7F">
              <w:rPr>
                <w:rFonts w:ascii="Arial" w:hAnsi="Arial" w:cs="Arial"/>
                <w:color w:val="000000"/>
                <w:sz w:val="16"/>
                <w:szCs w:val="16"/>
                <w:lang w:bidi="ar-SA"/>
              </w:rPr>
              <w:t>Mochetă</w:t>
            </w:r>
          </w:p>
        </w:tc>
        <w:tc>
          <w:tcPr>
            <w:tcW w:w="1529" w:type="dxa"/>
            <w:tcBorders>
              <w:top w:val="nil"/>
              <w:left w:val="nil"/>
              <w:bottom w:val="single" w:sz="4" w:space="0" w:color="auto"/>
              <w:right w:val="single" w:sz="4" w:space="0" w:color="auto"/>
            </w:tcBorders>
            <w:noWrap/>
            <w:vAlign w:val="center"/>
            <w:hideMark/>
          </w:tcPr>
          <w:p w14:paraId="7C7271A9" w14:textId="77777777" w:rsidR="00D22A7F" w:rsidRPr="00D22A7F" w:rsidRDefault="00D22A7F" w:rsidP="00A3170C">
            <w:pPr>
              <w:spacing w:after="0" w:line="240" w:lineRule="auto"/>
              <w:rPr>
                <w:rFonts w:ascii="Arial" w:hAnsi="Arial" w:cs="Arial"/>
                <w:color w:val="000000"/>
                <w:sz w:val="16"/>
                <w:szCs w:val="16"/>
                <w:lang w:bidi="ar-SA"/>
              </w:rPr>
            </w:pPr>
            <w:r w:rsidRPr="00D22A7F">
              <w:rPr>
                <w:rFonts w:ascii="Arial" w:hAnsi="Arial" w:cs="Arial"/>
                <w:color w:val="000000"/>
                <w:sz w:val="16"/>
                <w:szCs w:val="16"/>
                <w:lang w:bidi="ar-SA"/>
              </w:rPr>
              <w:t>aspirat cu aspiratorul</w:t>
            </w:r>
          </w:p>
        </w:tc>
        <w:tc>
          <w:tcPr>
            <w:tcW w:w="972" w:type="dxa"/>
            <w:tcBorders>
              <w:top w:val="nil"/>
              <w:left w:val="nil"/>
              <w:bottom w:val="single" w:sz="4" w:space="0" w:color="auto"/>
              <w:right w:val="single" w:sz="4" w:space="0" w:color="auto"/>
            </w:tcBorders>
            <w:noWrap/>
            <w:vAlign w:val="bottom"/>
            <w:hideMark/>
          </w:tcPr>
          <w:p w14:paraId="4D7F4E17"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zilnic</w:t>
            </w:r>
          </w:p>
        </w:tc>
        <w:tc>
          <w:tcPr>
            <w:tcW w:w="1230" w:type="dxa"/>
            <w:tcBorders>
              <w:top w:val="nil"/>
              <w:left w:val="single" w:sz="4" w:space="0" w:color="auto"/>
              <w:bottom w:val="single" w:sz="4" w:space="0" w:color="000000"/>
              <w:right w:val="single" w:sz="4" w:space="0" w:color="auto"/>
            </w:tcBorders>
            <w:noWrap/>
            <w:vAlign w:val="center"/>
            <w:hideMark/>
          </w:tcPr>
          <w:p w14:paraId="27E39F33" w14:textId="77777777" w:rsidR="00D22A7F" w:rsidRPr="00D22A7F" w:rsidRDefault="00D22A7F" w:rsidP="00A3170C">
            <w:pPr>
              <w:spacing w:after="0" w:line="240" w:lineRule="auto"/>
              <w:jc w:val="center"/>
              <w:rPr>
                <w:rFonts w:ascii="Arial" w:hAnsi="Arial" w:cs="Arial"/>
                <w:sz w:val="16"/>
                <w:szCs w:val="16"/>
                <w:lang w:bidi="ar-SA"/>
              </w:rPr>
            </w:pPr>
            <w:r w:rsidRPr="00D22A7F">
              <w:rPr>
                <w:rFonts w:ascii="Arial" w:hAnsi="Arial" w:cs="Arial"/>
                <w:sz w:val="16"/>
                <w:szCs w:val="16"/>
                <w:lang w:bidi="ar-SA"/>
              </w:rPr>
              <w:t>6.906 mp</w:t>
            </w:r>
          </w:p>
        </w:tc>
        <w:tc>
          <w:tcPr>
            <w:tcW w:w="1230" w:type="dxa"/>
            <w:tcBorders>
              <w:top w:val="nil"/>
              <w:left w:val="nil"/>
              <w:bottom w:val="single" w:sz="4" w:space="0" w:color="auto"/>
              <w:right w:val="single" w:sz="4" w:space="0" w:color="auto"/>
            </w:tcBorders>
            <w:noWrap/>
            <w:vAlign w:val="center"/>
            <w:hideMark/>
          </w:tcPr>
          <w:p w14:paraId="625F2F02"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363" w:type="dxa"/>
            <w:tcBorders>
              <w:top w:val="nil"/>
              <w:left w:val="nil"/>
              <w:bottom w:val="single" w:sz="4" w:space="0" w:color="auto"/>
              <w:right w:val="single" w:sz="4" w:space="0" w:color="auto"/>
            </w:tcBorders>
            <w:noWrap/>
            <w:vAlign w:val="center"/>
            <w:hideMark/>
          </w:tcPr>
          <w:p w14:paraId="789B4481"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032" w:type="dxa"/>
            <w:vMerge/>
            <w:tcBorders>
              <w:top w:val="nil"/>
              <w:left w:val="single" w:sz="4" w:space="0" w:color="auto"/>
              <w:bottom w:val="nil"/>
              <w:right w:val="single" w:sz="4" w:space="0" w:color="auto"/>
            </w:tcBorders>
            <w:vAlign w:val="center"/>
            <w:hideMark/>
          </w:tcPr>
          <w:p w14:paraId="779FEE77" w14:textId="77777777" w:rsidR="00D22A7F" w:rsidRPr="00D22A7F" w:rsidRDefault="00D22A7F" w:rsidP="00A3170C">
            <w:pPr>
              <w:spacing w:after="0" w:line="240" w:lineRule="auto"/>
              <w:rPr>
                <w:rFonts w:ascii="Arial" w:hAnsi="Arial" w:cs="Arial"/>
                <w:b/>
                <w:bCs/>
                <w:sz w:val="16"/>
                <w:szCs w:val="16"/>
                <w:lang w:bidi="ar-SA"/>
              </w:rPr>
            </w:pPr>
          </w:p>
        </w:tc>
        <w:tc>
          <w:tcPr>
            <w:tcW w:w="236" w:type="dxa"/>
            <w:vAlign w:val="center"/>
            <w:hideMark/>
          </w:tcPr>
          <w:p w14:paraId="4D8C30C2" w14:textId="77777777" w:rsidR="00D22A7F" w:rsidRPr="00D22A7F" w:rsidRDefault="00D22A7F" w:rsidP="00A3170C">
            <w:pPr>
              <w:spacing w:after="0" w:line="240" w:lineRule="auto"/>
              <w:rPr>
                <w:rFonts w:ascii="Arial" w:hAnsi="Arial" w:cs="Arial"/>
                <w:sz w:val="16"/>
                <w:szCs w:val="16"/>
                <w:lang w:bidi="ar-SA"/>
              </w:rPr>
            </w:pPr>
          </w:p>
        </w:tc>
      </w:tr>
      <w:tr w:rsidR="00D22A7F" w:rsidRPr="00D22A7F" w14:paraId="18C924E0" w14:textId="77777777" w:rsidTr="006E3195">
        <w:trPr>
          <w:trHeight w:val="1170"/>
          <w:jc w:val="center"/>
        </w:trPr>
        <w:tc>
          <w:tcPr>
            <w:tcW w:w="236" w:type="dxa"/>
            <w:tcBorders>
              <w:top w:val="nil"/>
              <w:left w:val="single" w:sz="4" w:space="0" w:color="auto"/>
              <w:bottom w:val="single" w:sz="4" w:space="0" w:color="auto"/>
              <w:right w:val="single" w:sz="4" w:space="0" w:color="auto"/>
            </w:tcBorders>
            <w:noWrap/>
            <w:vAlign w:val="center"/>
            <w:hideMark/>
          </w:tcPr>
          <w:p w14:paraId="659558D2"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3</w:t>
            </w:r>
          </w:p>
        </w:tc>
        <w:tc>
          <w:tcPr>
            <w:tcW w:w="1622" w:type="dxa"/>
            <w:tcBorders>
              <w:top w:val="nil"/>
              <w:left w:val="nil"/>
              <w:bottom w:val="single" w:sz="4" w:space="0" w:color="auto"/>
              <w:right w:val="single" w:sz="4" w:space="0" w:color="auto"/>
            </w:tcBorders>
            <w:hideMark/>
          </w:tcPr>
          <w:p w14:paraId="2D7D4E7A" w14:textId="77777777" w:rsidR="00D22A7F" w:rsidRPr="00D22A7F" w:rsidRDefault="00D22A7F" w:rsidP="00A3170C">
            <w:pPr>
              <w:spacing w:after="0" w:line="240" w:lineRule="auto"/>
              <w:rPr>
                <w:rFonts w:ascii="Arial" w:hAnsi="Arial" w:cs="Arial"/>
                <w:color w:val="000000"/>
                <w:sz w:val="16"/>
                <w:szCs w:val="16"/>
                <w:lang w:val="it-CH" w:bidi="ar-SA"/>
              </w:rPr>
            </w:pPr>
            <w:r w:rsidRPr="00D22A7F">
              <w:rPr>
                <w:rFonts w:ascii="Arial" w:hAnsi="Arial" w:cs="Arial"/>
                <w:color w:val="000000"/>
                <w:sz w:val="16"/>
                <w:szCs w:val="16"/>
                <w:lang w:val="it-CH" w:bidi="ar-SA"/>
              </w:rPr>
              <w:t>Mobilier (birouri, dulapuri, vitrine, etajere, cuiere, balustrade, pervazuri interioare)</w:t>
            </w:r>
          </w:p>
        </w:tc>
        <w:tc>
          <w:tcPr>
            <w:tcW w:w="1529" w:type="dxa"/>
            <w:tcBorders>
              <w:top w:val="nil"/>
              <w:left w:val="nil"/>
              <w:bottom w:val="single" w:sz="4" w:space="0" w:color="auto"/>
              <w:right w:val="single" w:sz="4" w:space="0" w:color="auto"/>
            </w:tcBorders>
            <w:vAlign w:val="center"/>
            <w:hideMark/>
          </w:tcPr>
          <w:p w14:paraId="3B385E29" w14:textId="77777777" w:rsidR="00D22A7F" w:rsidRPr="00D22A7F" w:rsidRDefault="00D22A7F" w:rsidP="00A3170C">
            <w:pPr>
              <w:spacing w:after="0" w:line="240" w:lineRule="auto"/>
              <w:rPr>
                <w:rFonts w:ascii="Arial" w:hAnsi="Arial" w:cs="Arial"/>
                <w:color w:val="000000"/>
                <w:sz w:val="16"/>
                <w:szCs w:val="16"/>
                <w:lang w:val="it-CH" w:bidi="ar-SA"/>
              </w:rPr>
            </w:pPr>
            <w:r w:rsidRPr="00D22A7F">
              <w:rPr>
                <w:rFonts w:ascii="Arial" w:hAnsi="Arial" w:cs="Arial"/>
                <w:color w:val="000000"/>
                <w:sz w:val="16"/>
                <w:szCs w:val="16"/>
                <w:lang w:val="it-CH" w:bidi="ar-SA"/>
              </w:rPr>
              <w:t>șters praf, lustruire cu produse specifice detergenți speciali antistatici și lavete de microfibră</w:t>
            </w:r>
          </w:p>
        </w:tc>
        <w:tc>
          <w:tcPr>
            <w:tcW w:w="972" w:type="dxa"/>
            <w:tcBorders>
              <w:top w:val="nil"/>
              <w:left w:val="nil"/>
              <w:bottom w:val="single" w:sz="4" w:space="0" w:color="auto"/>
              <w:right w:val="single" w:sz="4" w:space="0" w:color="auto"/>
            </w:tcBorders>
            <w:noWrap/>
            <w:vAlign w:val="center"/>
            <w:hideMark/>
          </w:tcPr>
          <w:p w14:paraId="7C811B70"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zilnic</w:t>
            </w:r>
          </w:p>
        </w:tc>
        <w:tc>
          <w:tcPr>
            <w:tcW w:w="1230" w:type="dxa"/>
            <w:tcBorders>
              <w:top w:val="nil"/>
              <w:left w:val="nil"/>
              <w:bottom w:val="single" w:sz="4" w:space="0" w:color="auto"/>
              <w:right w:val="single" w:sz="4" w:space="0" w:color="auto"/>
            </w:tcBorders>
            <w:noWrap/>
            <w:vAlign w:val="center"/>
            <w:hideMark/>
          </w:tcPr>
          <w:p w14:paraId="0006A202"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1530 mp</w:t>
            </w:r>
          </w:p>
        </w:tc>
        <w:tc>
          <w:tcPr>
            <w:tcW w:w="1230" w:type="dxa"/>
            <w:tcBorders>
              <w:top w:val="nil"/>
              <w:left w:val="nil"/>
              <w:bottom w:val="single" w:sz="4" w:space="0" w:color="auto"/>
              <w:right w:val="single" w:sz="4" w:space="0" w:color="auto"/>
            </w:tcBorders>
            <w:noWrap/>
            <w:vAlign w:val="center"/>
            <w:hideMark/>
          </w:tcPr>
          <w:p w14:paraId="1981E632"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363" w:type="dxa"/>
            <w:tcBorders>
              <w:top w:val="nil"/>
              <w:left w:val="nil"/>
              <w:bottom w:val="single" w:sz="4" w:space="0" w:color="auto"/>
              <w:right w:val="single" w:sz="4" w:space="0" w:color="auto"/>
            </w:tcBorders>
            <w:noWrap/>
            <w:vAlign w:val="center"/>
            <w:hideMark/>
          </w:tcPr>
          <w:p w14:paraId="2768B9E0"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032" w:type="dxa"/>
            <w:vMerge/>
            <w:tcBorders>
              <w:top w:val="nil"/>
              <w:left w:val="single" w:sz="4" w:space="0" w:color="auto"/>
              <w:bottom w:val="nil"/>
              <w:right w:val="single" w:sz="4" w:space="0" w:color="auto"/>
            </w:tcBorders>
            <w:vAlign w:val="center"/>
            <w:hideMark/>
          </w:tcPr>
          <w:p w14:paraId="77AF7FDC" w14:textId="77777777" w:rsidR="00D22A7F" w:rsidRPr="00D22A7F" w:rsidRDefault="00D22A7F" w:rsidP="00A3170C">
            <w:pPr>
              <w:spacing w:after="0" w:line="240" w:lineRule="auto"/>
              <w:rPr>
                <w:rFonts w:ascii="Arial" w:hAnsi="Arial" w:cs="Arial"/>
                <w:b/>
                <w:bCs/>
                <w:sz w:val="16"/>
                <w:szCs w:val="16"/>
                <w:lang w:bidi="ar-SA"/>
              </w:rPr>
            </w:pPr>
          </w:p>
        </w:tc>
        <w:tc>
          <w:tcPr>
            <w:tcW w:w="236" w:type="dxa"/>
            <w:vAlign w:val="center"/>
            <w:hideMark/>
          </w:tcPr>
          <w:p w14:paraId="22C91F79" w14:textId="77777777" w:rsidR="00D22A7F" w:rsidRPr="00D22A7F" w:rsidRDefault="00D22A7F" w:rsidP="00A3170C">
            <w:pPr>
              <w:spacing w:after="0" w:line="240" w:lineRule="auto"/>
              <w:rPr>
                <w:rFonts w:ascii="Arial" w:hAnsi="Arial" w:cs="Arial"/>
                <w:sz w:val="16"/>
                <w:szCs w:val="16"/>
                <w:lang w:bidi="ar-SA"/>
              </w:rPr>
            </w:pPr>
          </w:p>
        </w:tc>
      </w:tr>
      <w:tr w:rsidR="00D22A7F" w:rsidRPr="00D22A7F" w14:paraId="68D97B32" w14:textId="77777777" w:rsidTr="006E3195">
        <w:trPr>
          <w:trHeight w:val="990"/>
          <w:jc w:val="center"/>
        </w:trPr>
        <w:tc>
          <w:tcPr>
            <w:tcW w:w="236" w:type="dxa"/>
            <w:tcBorders>
              <w:top w:val="nil"/>
              <w:left w:val="single" w:sz="4" w:space="0" w:color="auto"/>
              <w:bottom w:val="single" w:sz="4" w:space="0" w:color="auto"/>
              <w:right w:val="single" w:sz="4" w:space="0" w:color="auto"/>
            </w:tcBorders>
            <w:noWrap/>
            <w:vAlign w:val="center"/>
            <w:hideMark/>
          </w:tcPr>
          <w:p w14:paraId="77985686"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4</w:t>
            </w:r>
          </w:p>
        </w:tc>
        <w:tc>
          <w:tcPr>
            <w:tcW w:w="1622" w:type="dxa"/>
            <w:tcBorders>
              <w:top w:val="nil"/>
              <w:left w:val="nil"/>
              <w:bottom w:val="single" w:sz="4" w:space="0" w:color="auto"/>
              <w:right w:val="single" w:sz="4" w:space="0" w:color="auto"/>
            </w:tcBorders>
            <w:hideMark/>
          </w:tcPr>
          <w:p w14:paraId="2A3C58E1" w14:textId="77777777" w:rsidR="00D22A7F" w:rsidRPr="00D22A7F" w:rsidRDefault="00D22A7F" w:rsidP="00A3170C">
            <w:pPr>
              <w:spacing w:after="0" w:line="240" w:lineRule="auto"/>
              <w:rPr>
                <w:rFonts w:ascii="Arial" w:hAnsi="Arial" w:cs="Arial"/>
                <w:color w:val="000000"/>
                <w:sz w:val="16"/>
                <w:szCs w:val="16"/>
                <w:lang w:val="it-CH" w:bidi="ar-SA"/>
              </w:rPr>
            </w:pPr>
            <w:r w:rsidRPr="00D22A7F">
              <w:rPr>
                <w:rFonts w:ascii="Arial" w:hAnsi="Arial" w:cs="Arial"/>
                <w:color w:val="000000"/>
                <w:sz w:val="16"/>
                <w:szCs w:val="16"/>
                <w:lang w:val="it-CH" w:bidi="ar-SA"/>
              </w:rPr>
              <w:t>Pardoseli ce includ și grupurile sanitare (gresie, marmură, mozaic, linoleum, etc.)</w:t>
            </w:r>
          </w:p>
        </w:tc>
        <w:tc>
          <w:tcPr>
            <w:tcW w:w="1529" w:type="dxa"/>
            <w:tcBorders>
              <w:top w:val="nil"/>
              <w:left w:val="nil"/>
              <w:bottom w:val="single" w:sz="4" w:space="0" w:color="auto"/>
              <w:right w:val="single" w:sz="4" w:space="0" w:color="auto"/>
            </w:tcBorders>
            <w:vAlign w:val="center"/>
            <w:hideMark/>
          </w:tcPr>
          <w:p w14:paraId="682A6F80" w14:textId="77777777" w:rsidR="00D22A7F" w:rsidRPr="00D22A7F" w:rsidRDefault="00D22A7F" w:rsidP="00A3170C">
            <w:pPr>
              <w:spacing w:after="0" w:line="240" w:lineRule="auto"/>
              <w:rPr>
                <w:rFonts w:ascii="Arial" w:hAnsi="Arial" w:cs="Arial"/>
                <w:color w:val="000000"/>
                <w:sz w:val="16"/>
                <w:szCs w:val="16"/>
                <w:lang w:val="it-CH" w:bidi="ar-SA"/>
              </w:rPr>
            </w:pPr>
            <w:r w:rsidRPr="00D22A7F">
              <w:rPr>
                <w:rFonts w:ascii="Arial" w:hAnsi="Arial" w:cs="Arial"/>
                <w:color w:val="000000"/>
                <w:sz w:val="16"/>
                <w:szCs w:val="16"/>
                <w:lang w:val="it-CH" w:bidi="ar-SA"/>
              </w:rPr>
              <w:t>aspirat și spălat cu soluții odorizante și dezinfectante</w:t>
            </w:r>
          </w:p>
        </w:tc>
        <w:tc>
          <w:tcPr>
            <w:tcW w:w="972" w:type="dxa"/>
            <w:tcBorders>
              <w:top w:val="nil"/>
              <w:left w:val="nil"/>
              <w:bottom w:val="single" w:sz="4" w:space="0" w:color="auto"/>
              <w:right w:val="single" w:sz="4" w:space="0" w:color="auto"/>
            </w:tcBorders>
            <w:noWrap/>
            <w:vAlign w:val="center"/>
            <w:hideMark/>
          </w:tcPr>
          <w:p w14:paraId="3F047171"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zilnic</w:t>
            </w:r>
          </w:p>
        </w:tc>
        <w:tc>
          <w:tcPr>
            <w:tcW w:w="1230" w:type="dxa"/>
            <w:tcBorders>
              <w:top w:val="nil"/>
              <w:left w:val="nil"/>
              <w:bottom w:val="single" w:sz="4" w:space="0" w:color="auto"/>
              <w:right w:val="single" w:sz="4" w:space="0" w:color="auto"/>
            </w:tcBorders>
            <w:noWrap/>
            <w:vAlign w:val="center"/>
            <w:hideMark/>
          </w:tcPr>
          <w:p w14:paraId="2880E421"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2.552 mp</w:t>
            </w:r>
          </w:p>
        </w:tc>
        <w:tc>
          <w:tcPr>
            <w:tcW w:w="1230" w:type="dxa"/>
            <w:tcBorders>
              <w:top w:val="nil"/>
              <w:left w:val="nil"/>
              <w:bottom w:val="single" w:sz="4" w:space="0" w:color="auto"/>
              <w:right w:val="single" w:sz="4" w:space="0" w:color="auto"/>
            </w:tcBorders>
            <w:noWrap/>
            <w:vAlign w:val="center"/>
            <w:hideMark/>
          </w:tcPr>
          <w:p w14:paraId="73BC84ED"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363" w:type="dxa"/>
            <w:tcBorders>
              <w:top w:val="nil"/>
              <w:left w:val="nil"/>
              <w:bottom w:val="single" w:sz="4" w:space="0" w:color="auto"/>
              <w:right w:val="single" w:sz="4" w:space="0" w:color="auto"/>
            </w:tcBorders>
            <w:noWrap/>
            <w:vAlign w:val="center"/>
            <w:hideMark/>
          </w:tcPr>
          <w:p w14:paraId="2244681E"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032" w:type="dxa"/>
            <w:vMerge/>
            <w:tcBorders>
              <w:top w:val="nil"/>
              <w:left w:val="single" w:sz="4" w:space="0" w:color="auto"/>
              <w:bottom w:val="nil"/>
              <w:right w:val="single" w:sz="4" w:space="0" w:color="auto"/>
            </w:tcBorders>
            <w:vAlign w:val="center"/>
            <w:hideMark/>
          </w:tcPr>
          <w:p w14:paraId="355B0FA8" w14:textId="77777777" w:rsidR="00D22A7F" w:rsidRPr="00D22A7F" w:rsidRDefault="00D22A7F" w:rsidP="00A3170C">
            <w:pPr>
              <w:spacing w:after="0" w:line="240" w:lineRule="auto"/>
              <w:rPr>
                <w:rFonts w:ascii="Arial" w:hAnsi="Arial" w:cs="Arial"/>
                <w:b/>
                <w:bCs/>
                <w:sz w:val="16"/>
                <w:szCs w:val="16"/>
                <w:lang w:bidi="ar-SA"/>
              </w:rPr>
            </w:pPr>
          </w:p>
        </w:tc>
        <w:tc>
          <w:tcPr>
            <w:tcW w:w="236" w:type="dxa"/>
            <w:vAlign w:val="center"/>
            <w:hideMark/>
          </w:tcPr>
          <w:p w14:paraId="017461D3" w14:textId="77777777" w:rsidR="00D22A7F" w:rsidRPr="00D22A7F" w:rsidRDefault="00D22A7F" w:rsidP="00A3170C">
            <w:pPr>
              <w:spacing w:after="0" w:line="240" w:lineRule="auto"/>
              <w:rPr>
                <w:rFonts w:ascii="Arial" w:hAnsi="Arial" w:cs="Arial"/>
                <w:sz w:val="16"/>
                <w:szCs w:val="16"/>
                <w:lang w:bidi="ar-SA"/>
              </w:rPr>
            </w:pPr>
          </w:p>
        </w:tc>
      </w:tr>
      <w:tr w:rsidR="00D22A7F" w:rsidRPr="00D22A7F" w14:paraId="584AB3B1" w14:textId="77777777" w:rsidTr="006E3195">
        <w:trPr>
          <w:trHeight w:val="2215"/>
          <w:jc w:val="center"/>
        </w:trPr>
        <w:tc>
          <w:tcPr>
            <w:tcW w:w="236" w:type="dxa"/>
            <w:tcBorders>
              <w:top w:val="nil"/>
              <w:left w:val="single" w:sz="4" w:space="0" w:color="auto"/>
              <w:bottom w:val="single" w:sz="4" w:space="0" w:color="auto"/>
              <w:right w:val="single" w:sz="4" w:space="0" w:color="auto"/>
            </w:tcBorders>
            <w:noWrap/>
            <w:vAlign w:val="center"/>
            <w:hideMark/>
          </w:tcPr>
          <w:p w14:paraId="7A58190F" w14:textId="5D573800" w:rsidR="00D22A7F" w:rsidRPr="00D22A7F" w:rsidRDefault="0009402E" w:rsidP="00A3170C">
            <w:pPr>
              <w:spacing w:after="0" w:line="240" w:lineRule="auto"/>
              <w:jc w:val="center"/>
              <w:rPr>
                <w:rFonts w:ascii="Arial" w:hAnsi="Arial" w:cs="Arial"/>
                <w:color w:val="000000"/>
                <w:sz w:val="16"/>
                <w:szCs w:val="16"/>
                <w:lang w:bidi="ar-SA"/>
              </w:rPr>
            </w:pPr>
            <w:r>
              <w:rPr>
                <w:rFonts w:ascii="Arial" w:hAnsi="Arial" w:cs="Arial"/>
                <w:color w:val="000000"/>
                <w:sz w:val="16"/>
                <w:szCs w:val="16"/>
                <w:lang w:bidi="ar-SA"/>
              </w:rPr>
              <w:t>5</w:t>
            </w:r>
          </w:p>
        </w:tc>
        <w:tc>
          <w:tcPr>
            <w:tcW w:w="1622" w:type="dxa"/>
            <w:tcBorders>
              <w:top w:val="nil"/>
              <w:left w:val="nil"/>
              <w:bottom w:val="single" w:sz="4" w:space="0" w:color="auto"/>
              <w:right w:val="single" w:sz="4" w:space="0" w:color="auto"/>
            </w:tcBorders>
            <w:vAlign w:val="center"/>
            <w:hideMark/>
          </w:tcPr>
          <w:p w14:paraId="20C64F55" w14:textId="77777777" w:rsidR="00D22A7F" w:rsidRPr="00D22A7F" w:rsidRDefault="00D22A7F" w:rsidP="00A3170C">
            <w:pPr>
              <w:spacing w:after="0" w:line="240" w:lineRule="auto"/>
              <w:rPr>
                <w:rFonts w:ascii="Arial" w:hAnsi="Arial" w:cs="Arial"/>
                <w:color w:val="000000"/>
                <w:sz w:val="16"/>
                <w:szCs w:val="16"/>
                <w:lang w:bidi="ar-SA"/>
              </w:rPr>
            </w:pPr>
            <w:r w:rsidRPr="00D22A7F">
              <w:rPr>
                <w:rFonts w:ascii="Arial" w:hAnsi="Arial" w:cs="Arial"/>
                <w:color w:val="000000"/>
                <w:sz w:val="16"/>
                <w:szCs w:val="16"/>
                <w:lang w:bidi="ar-SA"/>
              </w:rPr>
              <w:t>Grupuri sanitare</w:t>
            </w:r>
          </w:p>
        </w:tc>
        <w:tc>
          <w:tcPr>
            <w:tcW w:w="1529" w:type="dxa"/>
            <w:tcBorders>
              <w:top w:val="nil"/>
              <w:left w:val="nil"/>
              <w:bottom w:val="single" w:sz="4" w:space="0" w:color="auto"/>
              <w:right w:val="single" w:sz="4" w:space="0" w:color="auto"/>
            </w:tcBorders>
            <w:hideMark/>
          </w:tcPr>
          <w:p w14:paraId="72DE4585" w14:textId="77777777" w:rsidR="00D22A7F" w:rsidRPr="00D22A7F" w:rsidRDefault="00D22A7F" w:rsidP="00A3170C">
            <w:pPr>
              <w:spacing w:after="0" w:line="240" w:lineRule="auto"/>
              <w:rPr>
                <w:rFonts w:ascii="Arial" w:hAnsi="Arial" w:cs="Arial"/>
                <w:color w:val="000000"/>
                <w:sz w:val="16"/>
                <w:szCs w:val="16"/>
                <w:lang w:bidi="ar-SA"/>
              </w:rPr>
            </w:pPr>
            <w:r w:rsidRPr="00D22A7F">
              <w:rPr>
                <w:rFonts w:ascii="Arial" w:hAnsi="Arial" w:cs="Arial"/>
                <w:color w:val="000000"/>
                <w:sz w:val="16"/>
                <w:szCs w:val="16"/>
                <w:lang w:bidi="ar-SA"/>
              </w:rPr>
              <w:t>spălat, dezinfectat toate obiectele sanitare (54 wc-uri, 76 chiuvete) cu soluții odorizante, dezinfectante, soluții detartrante, asigurare odorizante la wc – uri, asigurarea materialelor igienico-sanitare (hărtie igienică, prosoape de hârtie, săpun lichid, etc.), necesare pentru un numar de aprox. 550 persoane. Înlocuire folie wc igienic pusă la dispoziție de către Achizitor, pentru cele 2 locații (număr total: 54 wc-uri)</w:t>
            </w:r>
          </w:p>
        </w:tc>
        <w:tc>
          <w:tcPr>
            <w:tcW w:w="972" w:type="dxa"/>
            <w:tcBorders>
              <w:top w:val="nil"/>
              <w:left w:val="nil"/>
              <w:bottom w:val="single" w:sz="4" w:space="0" w:color="auto"/>
              <w:right w:val="single" w:sz="4" w:space="0" w:color="auto"/>
            </w:tcBorders>
            <w:noWrap/>
            <w:vAlign w:val="center"/>
            <w:hideMark/>
          </w:tcPr>
          <w:p w14:paraId="541DF0C2"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zilnic</w:t>
            </w:r>
          </w:p>
        </w:tc>
        <w:tc>
          <w:tcPr>
            <w:tcW w:w="1230" w:type="dxa"/>
            <w:tcBorders>
              <w:top w:val="nil"/>
              <w:left w:val="nil"/>
              <w:bottom w:val="single" w:sz="4" w:space="0" w:color="auto"/>
              <w:right w:val="single" w:sz="4" w:space="0" w:color="auto"/>
            </w:tcBorders>
            <w:noWrap/>
            <w:vAlign w:val="center"/>
            <w:hideMark/>
          </w:tcPr>
          <w:p w14:paraId="1BAA1C9E"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51 buc</w:t>
            </w:r>
          </w:p>
        </w:tc>
        <w:tc>
          <w:tcPr>
            <w:tcW w:w="1230" w:type="dxa"/>
            <w:tcBorders>
              <w:top w:val="nil"/>
              <w:left w:val="nil"/>
              <w:bottom w:val="single" w:sz="4" w:space="0" w:color="auto"/>
              <w:right w:val="single" w:sz="4" w:space="0" w:color="auto"/>
            </w:tcBorders>
            <w:noWrap/>
            <w:vAlign w:val="center"/>
            <w:hideMark/>
          </w:tcPr>
          <w:p w14:paraId="6818A094"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363" w:type="dxa"/>
            <w:tcBorders>
              <w:top w:val="nil"/>
              <w:left w:val="nil"/>
              <w:bottom w:val="single" w:sz="4" w:space="0" w:color="auto"/>
              <w:right w:val="single" w:sz="4" w:space="0" w:color="auto"/>
            </w:tcBorders>
            <w:noWrap/>
            <w:vAlign w:val="center"/>
            <w:hideMark/>
          </w:tcPr>
          <w:p w14:paraId="13D53D0A"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032" w:type="dxa"/>
            <w:vMerge/>
            <w:tcBorders>
              <w:top w:val="nil"/>
              <w:left w:val="single" w:sz="4" w:space="0" w:color="auto"/>
              <w:bottom w:val="nil"/>
              <w:right w:val="single" w:sz="4" w:space="0" w:color="auto"/>
            </w:tcBorders>
            <w:vAlign w:val="center"/>
            <w:hideMark/>
          </w:tcPr>
          <w:p w14:paraId="769351FD" w14:textId="77777777" w:rsidR="00D22A7F" w:rsidRPr="00D22A7F" w:rsidRDefault="00D22A7F" w:rsidP="00A3170C">
            <w:pPr>
              <w:spacing w:after="0" w:line="240" w:lineRule="auto"/>
              <w:rPr>
                <w:rFonts w:ascii="Arial" w:hAnsi="Arial" w:cs="Arial"/>
                <w:b/>
                <w:bCs/>
                <w:sz w:val="16"/>
                <w:szCs w:val="16"/>
                <w:lang w:bidi="ar-SA"/>
              </w:rPr>
            </w:pPr>
          </w:p>
        </w:tc>
        <w:tc>
          <w:tcPr>
            <w:tcW w:w="236" w:type="dxa"/>
            <w:vAlign w:val="center"/>
            <w:hideMark/>
          </w:tcPr>
          <w:p w14:paraId="0CBD614E" w14:textId="77777777" w:rsidR="00D22A7F" w:rsidRPr="00D22A7F" w:rsidRDefault="00D22A7F" w:rsidP="00A3170C">
            <w:pPr>
              <w:spacing w:after="0" w:line="240" w:lineRule="auto"/>
              <w:rPr>
                <w:rFonts w:ascii="Arial" w:hAnsi="Arial" w:cs="Arial"/>
                <w:sz w:val="16"/>
                <w:szCs w:val="16"/>
                <w:lang w:bidi="ar-SA"/>
              </w:rPr>
            </w:pPr>
          </w:p>
        </w:tc>
      </w:tr>
      <w:tr w:rsidR="00D22A7F" w:rsidRPr="00D22A7F" w14:paraId="2BF04DB3" w14:textId="77777777" w:rsidTr="006E3195">
        <w:trPr>
          <w:trHeight w:val="975"/>
          <w:jc w:val="center"/>
        </w:trPr>
        <w:tc>
          <w:tcPr>
            <w:tcW w:w="236" w:type="dxa"/>
            <w:tcBorders>
              <w:top w:val="nil"/>
              <w:left w:val="single" w:sz="4" w:space="0" w:color="auto"/>
              <w:bottom w:val="single" w:sz="4" w:space="0" w:color="auto"/>
              <w:right w:val="single" w:sz="4" w:space="0" w:color="auto"/>
            </w:tcBorders>
            <w:noWrap/>
            <w:vAlign w:val="center"/>
            <w:hideMark/>
          </w:tcPr>
          <w:p w14:paraId="44DC7CA5" w14:textId="4FF19379" w:rsidR="00D22A7F" w:rsidRPr="00D22A7F" w:rsidRDefault="0009402E" w:rsidP="00A3170C">
            <w:pPr>
              <w:spacing w:after="0" w:line="240" w:lineRule="auto"/>
              <w:jc w:val="center"/>
              <w:rPr>
                <w:rFonts w:ascii="Arial" w:hAnsi="Arial" w:cs="Arial"/>
                <w:color w:val="000000"/>
                <w:sz w:val="16"/>
                <w:szCs w:val="16"/>
                <w:lang w:bidi="ar-SA"/>
              </w:rPr>
            </w:pPr>
            <w:r>
              <w:rPr>
                <w:rFonts w:ascii="Arial" w:hAnsi="Arial" w:cs="Arial"/>
                <w:color w:val="000000"/>
                <w:sz w:val="16"/>
                <w:szCs w:val="16"/>
                <w:lang w:bidi="ar-SA"/>
              </w:rPr>
              <w:t>6</w:t>
            </w:r>
          </w:p>
        </w:tc>
        <w:tc>
          <w:tcPr>
            <w:tcW w:w="1622" w:type="dxa"/>
            <w:tcBorders>
              <w:top w:val="nil"/>
              <w:left w:val="nil"/>
              <w:bottom w:val="single" w:sz="4" w:space="0" w:color="auto"/>
              <w:right w:val="single" w:sz="4" w:space="0" w:color="auto"/>
            </w:tcBorders>
            <w:vAlign w:val="center"/>
            <w:hideMark/>
          </w:tcPr>
          <w:p w14:paraId="59A69CA2" w14:textId="77777777" w:rsidR="00D22A7F" w:rsidRPr="00D22A7F" w:rsidRDefault="00D22A7F" w:rsidP="00A3170C">
            <w:pPr>
              <w:spacing w:after="0" w:line="240" w:lineRule="auto"/>
              <w:rPr>
                <w:rFonts w:ascii="Arial" w:hAnsi="Arial" w:cs="Arial"/>
                <w:color w:val="000000"/>
                <w:sz w:val="16"/>
                <w:szCs w:val="16"/>
                <w:lang w:bidi="ar-SA"/>
              </w:rPr>
            </w:pPr>
            <w:r w:rsidRPr="00D22A7F">
              <w:rPr>
                <w:rFonts w:ascii="Arial" w:hAnsi="Arial" w:cs="Arial"/>
                <w:color w:val="000000"/>
                <w:sz w:val="16"/>
                <w:szCs w:val="16"/>
                <w:lang w:bidi="ar-SA"/>
              </w:rPr>
              <w:t>Deșeuri menajere</w:t>
            </w:r>
          </w:p>
        </w:tc>
        <w:tc>
          <w:tcPr>
            <w:tcW w:w="1529" w:type="dxa"/>
            <w:tcBorders>
              <w:top w:val="nil"/>
              <w:left w:val="nil"/>
              <w:bottom w:val="single" w:sz="4" w:space="0" w:color="auto"/>
              <w:right w:val="single" w:sz="4" w:space="0" w:color="auto"/>
            </w:tcBorders>
            <w:hideMark/>
          </w:tcPr>
          <w:p w14:paraId="67D3D2C2" w14:textId="77777777" w:rsidR="00D22A7F" w:rsidRPr="00D22A7F" w:rsidRDefault="00D22A7F" w:rsidP="00A3170C">
            <w:pPr>
              <w:spacing w:after="0" w:line="240" w:lineRule="auto"/>
              <w:rPr>
                <w:rFonts w:ascii="Arial" w:hAnsi="Arial" w:cs="Arial"/>
                <w:color w:val="000000"/>
                <w:sz w:val="16"/>
                <w:szCs w:val="16"/>
                <w:lang w:bidi="ar-SA"/>
              </w:rPr>
            </w:pPr>
            <w:r w:rsidRPr="00D22A7F">
              <w:rPr>
                <w:rFonts w:ascii="Arial" w:hAnsi="Arial" w:cs="Arial"/>
                <w:color w:val="000000"/>
                <w:sz w:val="16"/>
                <w:szCs w:val="16"/>
                <w:lang w:val="it-CH" w:bidi="ar-SA"/>
              </w:rPr>
              <w:t xml:space="preserve">evacuare deșeuri menajere la container și înlocuire saci menajeri pentru un nr. de aprox. </w:t>
            </w:r>
            <w:r w:rsidRPr="00D22A7F">
              <w:rPr>
                <w:rFonts w:ascii="Arial" w:hAnsi="Arial" w:cs="Arial"/>
                <w:color w:val="000000"/>
                <w:sz w:val="16"/>
                <w:szCs w:val="16"/>
                <w:lang w:bidi="ar-SA"/>
              </w:rPr>
              <w:t>550 de persoane</w:t>
            </w:r>
          </w:p>
        </w:tc>
        <w:tc>
          <w:tcPr>
            <w:tcW w:w="972" w:type="dxa"/>
            <w:tcBorders>
              <w:top w:val="nil"/>
              <w:left w:val="nil"/>
              <w:bottom w:val="single" w:sz="4" w:space="0" w:color="auto"/>
              <w:right w:val="single" w:sz="4" w:space="0" w:color="auto"/>
            </w:tcBorders>
            <w:noWrap/>
            <w:vAlign w:val="center"/>
            <w:hideMark/>
          </w:tcPr>
          <w:p w14:paraId="4449497F"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zilnic</w:t>
            </w:r>
          </w:p>
        </w:tc>
        <w:tc>
          <w:tcPr>
            <w:tcW w:w="1230" w:type="dxa"/>
            <w:tcBorders>
              <w:top w:val="nil"/>
              <w:left w:val="nil"/>
              <w:bottom w:val="single" w:sz="4" w:space="0" w:color="auto"/>
              <w:right w:val="single" w:sz="4" w:space="0" w:color="auto"/>
            </w:tcBorders>
            <w:noWrap/>
            <w:vAlign w:val="center"/>
            <w:hideMark/>
          </w:tcPr>
          <w:p w14:paraId="4A9571FD" w14:textId="77777777" w:rsidR="00D22A7F" w:rsidRPr="00D22A7F" w:rsidRDefault="00D22A7F" w:rsidP="00A3170C">
            <w:pPr>
              <w:spacing w:after="0" w:line="240" w:lineRule="auto"/>
              <w:jc w:val="center"/>
              <w:rPr>
                <w:rFonts w:ascii="Arial" w:hAnsi="Arial" w:cs="Arial"/>
                <w:sz w:val="16"/>
                <w:szCs w:val="16"/>
                <w:lang w:bidi="ar-SA"/>
              </w:rPr>
            </w:pPr>
            <w:r w:rsidRPr="00D22A7F">
              <w:rPr>
                <w:rFonts w:ascii="Arial" w:hAnsi="Arial" w:cs="Arial"/>
                <w:sz w:val="16"/>
                <w:szCs w:val="16"/>
                <w:lang w:bidi="ar-SA"/>
              </w:rPr>
              <w:t>1.65 mc</w:t>
            </w:r>
          </w:p>
        </w:tc>
        <w:tc>
          <w:tcPr>
            <w:tcW w:w="1230" w:type="dxa"/>
            <w:tcBorders>
              <w:top w:val="nil"/>
              <w:left w:val="nil"/>
              <w:bottom w:val="single" w:sz="4" w:space="0" w:color="auto"/>
              <w:right w:val="single" w:sz="4" w:space="0" w:color="auto"/>
            </w:tcBorders>
            <w:noWrap/>
            <w:vAlign w:val="center"/>
            <w:hideMark/>
          </w:tcPr>
          <w:p w14:paraId="6242E37B"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363" w:type="dxa"/>
            <w:tcBorders>
              <w:top w:val="nil"/>
              <w:left w:val="nil"/>
              <w:bottom w:val="single" w:sz="4" w:space="0" w:color="auto"/>
              <w:right w:val="single" w:sz="4" w:space="0" w:color="auto"/>
            </w:tcBorders>
            <w:noWrap/>
            <w:vAlign w:val="center"/>
            <w:hideMark/>
          </w:tcPr>
          <w:p w14:paraId="3B1DC717"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032" w:type="dxa"/>
            <w:vMerge/>
            <w:tcBorders>
              <w:top w:val="nil"/>
              <w:left w:val="single" w:sz="4" w:space="0" w:color="auto"/>
              <w:bottom w:val="nil"/>
              <w:right w:val="single" w:sz="4" w:space="0" w:color="auto"/>
            </w:tcBorders>
            <w:vAlign w:val="center"/>
            <w:hideMark/>
          </w:tcPr>
          <w:p w14:paraId="006B9C4B" w14:textId="77777777" w:rsidR="00D22A7F" w:rsidRPr="00D22A7F" w:rsidRDefault="00D22A7F" w:rsidP="00A3170C">
            <w:pPr>
              <w:spacing w:after="0" w:line="240" w:lineRule="auto"/>
              <w:rPr>
                <w:rFonts w:ascii="Arial" w:hAnsi="Arial" w:cs="Arial"/>
                <w:b/>
                <w:bCs/>
                <w:sz w:val="16"/>
                <w:szCs w:val="16"/>
                <w:lang w:bidi="ar-SA"/>
              </w:rPr>
            </w:pPr>
          </w:p>
        </w:tc>
        <w:tc>
          <w:tcPr>
            <w:tcW w:w="236" w:type="dxa"/>
            <w:vAlign w:val="center"/>
            <w:hideMark/>
          </w:tcPr>
          <w:p w14:paraId="3B57A20B" w14:textId="77777777" w:rsidR="00D22A7F" w:rsidRPr="00D22A7F" w:rsidRDefault="00D22A7F" w:rsidP="00A3170C">
            <w:pPr>
              <w:spacing w:after="0" w:line="240" w:lineRule="auto"/>
              <w:rPr>
                <w:rFonts w:ascii="Arial" w:hAnsi="Arial" w:cs="Arial"/>
                <w:sz w:val="16"/>
                <w:szCs w:val="16"/>
                <w:lang w:bidi="ar-SA"/>
              </w:rPr>
            </w:pPr>
          </w:p>
        </w:tc>
      </w:tr>
      <w:tr w:rsidR="00D22A7F" w:rsidRPr="00D22A7F" w14:paraId="786D276D" w14:textId="77777777" w:rsidTr="006E3195">
        <w:trPr>
          <w:trHeight w:val="990"/>
          <w:jc w:val="center"/>
        </w:trPr>
        <w:tc>
          <w:tcPr>
            <w:tcW w:w="236" w:type="dxa"/>
            <w:tcBorders>
              <w:top w:val="nil"/>
              <w:left w:val="single" w:sz="4" w:space="0" w:color="auto"/>
              <w:bottom w:val="single" w:sz="4" w:space="0" w:color="auto"/>
              <w:right w:val="single" w:sz="4" w:space="0" w:color="auto"/>
            </w:tcBorders>
            <w:noWrap/>
            <w:vAlign w:val="center"/>
            <w:hideMark/>
          </w:tcPr>
          <w:p w14:paraId="3CE198D4" w14:textId="57F39406" w:rsidR="00D22A7F" w:rsidRPr="00D22A7F" w:rsidRDefault="0009402E" w:rsidP="00A3170C">
            <w:pPr>
              <w:spacing w:after="0" w:line="240" w:lineRule="auto"/>
              <w:jc w:val="center"/>
              <w:rPr>
                <w:rFonts w:ascii="Arial" w:hAnsi="Arial" w:cs="Arial"/>
                <w:color w:val="000000"/>
                <w:sz w:val="16"/>
                <w:szCs w:val="16"/>
                <w:lang w:bidi="ar-SA"/>
              </w:rPr>
            </w:pPr>
            <w:r>
              <w:rPr>
                <w:rFonts w:ascii="Arial" w:hAnsi="Arial" w:cs="Arial"/>
                <w:color w:val="000000"/>
                <w:sz w:val="16"/>
                <w:szCs w:val="16"/>
                <w:lang w:bidi="ar-SA"/>
              </w:rPr>
              <w:t>7</w:t>
            </w:r>
          </w:p>
        </w:tc>
        <w:tc>
          <w:tcPr>
            <w:tcW w:w="1622" w:type="dxa"/>
            <w:tcBorders>
              <w:top w:val="nil"/>
              <w:left w:val="nil"/>
              <w:bottom w:val="single" w:sz="4" w:space="0" w:color="auto"/>
              <w:right w:val="single" w:sz="4" w:space="0" w:color="auto"/>
            </w:tcBorders>
            <w:vAlign w:val="center"/>
            <w:hideMark/>
          </w:tcPr>
          <w:p w14:paraId="35B0DDD3" w14:textId="77777777" w:rsidR="00D22A7F" w:rsidRPr="00D22A7F" w:rsidRDefault="00D22A7F" w:rsidP="00A3170C">
            <w:pPr>
              <w:spacing w:after="0" w:line="240" w:lineRule="auto"/>
              <w:rPr>
                <w:rFonts w:ascii="Arial" w:hAnsi="Arial" w:cs="Arial"/>
                <w:color w:val="000000"/>
                <w:sz w:val="16"/>
                <w:szCs w:val="16"/>
                <w:lang w:bidi="ar-SA"/>
              </w:rPr>
            </w:pPr>
            <w:r w:rsidRPr="00D22A7F">
              <w:rPr>
                <w:rFonts w:ascii="Arial" w:hAnsi="Arial" w:cs="Arial"/>
                <w:color w:val="000000"/>
                <w:sz w:val="16"/>
                <w:szCs w:val="16"/>
                <w:lang w:bidi="ar-SA"/>
              </w:rPr>
              <w:t>Deșeuri colectate selectiv</w:t>
            </w:r>
          </w:p>
        </w:tc>
        <w:tc>
          <w:tcPr>
            <w:tcW w:w="1529" w:type="dxa"/>
            <w:tcBorders>
              <w:top w:val="nil"/>
              <w:left w:val="nil"/>
              <w:bottom w:val="single" w:sz="4" w:space="0" w:color="auto"/>
              <w:right w:val="single" w:sz="4" w:space="0" w:color="auto"/>
            </w:tcBorders>
            <w:hideMark/>
          </w:tcPr>
          <w:p w14:paraId="5D3AB534" w14:textId="77777777" w:rsidR="00D22A7F" w:rsidRPr="00D22A7F" w:rsidRDefault="00D22A7F" w:rsidP="00A3170C">
            <w:pPr>
              <w:spacing w:after="0" w:line="240" w:lineRule="auto"/>
              <w:rPr>
                <w:rFonts w:ascii="Arial" w:hAnsi="Arial" w:cs="Arial"/>
                <w:color w:val="000000"/>
                <w:sz w:val="16"/>
                <w:szCs w:val="16"/>
                <w:lang w:val="it-CH" w:bidi="ar-SA"/>
              </w:rPr>
            </w:pPr>
            <w:r w:rsidRPr="00D22A7F">
              <w:rPr>
                <w:rFonts w:ascii="Arial" w:hAnsi="Arial" w:cs="Arial"/>
                <w:color w:val="000000"/>
                <w:sz w:val="16"/>
                <w:szCs w:val="16"/>
                <w:lang w:val="it-CH" w:bidi="ar-SA"/>
              </w:rPr>
              <w:t>evaciuare deșeuri colectate selectiv la recipienții destinați acestora conform Legii 132/2010</w:t>
            </w:r>
          </w:p>
        </w:tc>
        <w:tc>
          <w:tcPr>
            <w:tcW w:w="972" w:type="dxa"/>
            <w:tcBorders>
              <w:top w:val="nil"/>
              <w:left w:val="nil"/>
              <w:bottom w:val="single" w:sz="4" w:space="0" w:color="auto"/>
              <w:right w:val="single" w:sz="4" w:space="0" w:color="auto"/>
            </w:tcBorders>
            <w:noWrap/>
            <w:vAlign w:val="center"/>
            <w:hideMark/>
          </w:tcPr>
          <w:p w14:paraId="304665A8"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zilnic</w:t>
            </w:r>
          </w:p>
        </w:tc>
        <w:tc>
          <w:tcPr>
            <w:tcW w:w="1230" w:type="dxa"/>
            <w:tcBorders>
              <w:top w:val="nil"/>
              <w:left w:val="nil"/>
              <w:bottom w:val="single" w:sz="4" w:space="0" w:color="auto"/>
              <w:right w:val="single" w:sz="4" w:space="0" w:color="auto"/>
            </w:tcBorders>
            <w:noWrap/>
            <w:vAlign w:val="center"/>
            <w:hideMark/>
          </w:tcPr>
          <w:p w14:paraId="17B6A8BD" w14:textId="77777777" w:rsidR="00D22A7F" w:rsidRPr="00D22A7F" w:rsidRDefault="00D22A7F" w:rsidP="00A3170C">
            <w:pPr>
              <w:spacing w:after="0" w:line="240" w:lineRule="auto"/>
              <w:jc w:val="center"/>
              <w:rPr>
                <w:rFonts w:ascii="Arial" w:hAnsi="Arial" w:cs="Arial"/>
                <w:sz w:val="16"/>
                <w:szCs w:val="16"/>
                <w:lang w:bidi="ar-SA"/>
              </w:rPr>
            </w:pPr>
            <w:r w:rsidRPr="00D22A7F">
              <w:rPr>
                <w:rFonts w:ascii="Arial" w:hAnsi="Arial" w:cs="Arial"/>
                <w:sz w:val="16"/>
                <w:szCs w:val="16"/>
                <w:lang w:bidi="ar-SA"/>
              </w:rPr>
              <w:t>0.25 mc</w:t>
            </w:r>
          </w:p>
        </w:tc>
        <w:tc>
          <w:tcPr>
            <w:tcW w:w="1230" w:type="dxa"/>
            <w:tcBorders>
              <w:top w:val="nil"/>
              <w:left w:val="nil"/>
              <w:bottom w:val="single" w:sz="4" w:space="0" w:color="auto"/>
              <w:right w:val="single" w:sz="4" w:space="0" w:color="auto"/>
            </w:tcBorders>
            <w:noWrap/>
            <w:vAlign w:val="center"/>
            <w:hideMark/>
          </w:tcPr>
          <w:p w14:paraId="557411CE"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363" w:type="dxa"/>
            <w:tcBorders>
              <w:top w:val="nil"/>
              <w:left w:val="nil"/>
              <w:bottom w:val="single" w:sz="4" w:space="0" w:color="auto"/>
              <w:right w:val="single" w:sz="4" w:space="0" w:color="auto"/>
            </w:tcBorders>
            <w:noWrap/>
            <w:vAlign w:val="center"/>
            <w:hideMark/>
          </w:tcPr>
          <w:p w14:paraId="60DC000C" w14:textId="77777777" w:rsidR="00D22A7F" w:rsidRPr="00D22A7F" w:rsidRDefault="00D22A7F" w:rsidP="00A3170C">
            <w:pPr>
              <w:spacing w:after="0" w:line="240" w:lineRule="auto"/>
              <w:jc w:val="center"/>
              <w:rPr>
                <w:rFonts w:ascii="Arial" w:hAnsi="Arial" w:cs="Arial"/>
                <w:color w:val="000000"/>
                <w:sz w:val="16"/>
                <w:szCs w:val="16"/>
                <w:lang w:bidi="ar-SA"/>
              </w:rPr>
            </w:pPr>
            <w:r w:rsidRPr="00D22A7F">
              <w:rPr>
                <w:rFonts w:ascii="Arial" w:hAnsi="Arial" w:cs="Arial"/>
                <w:color w:val="000000"/>
                <w:sz w:val="16"/>
                <w:szCs w:val="16"/>
                <w:lang w:bidi="ar-SA"/>
              </w:rPr>
              <w:t> </w:t>
            </w:r>
          </w:p>
        </w:tc>
        <w:tc>
          <w:tcPr>
            <w:tcW w:w="1032" w:type="dxa"/>
            <w:vMerge/>
            <w:tcBorders>
              <w:top w:val="nil"/>
              <w:left w:val="single" w:sz="4" w:space="0" w:color="auto"/>
              <w:bottom w:val="nil"/>
              <w:right w:val="single" w:sz="4" w:space="0" w:color="auto"/>
            </w:tcBorders>
            <w:vAlign w:val="center"/>
            <w:hideMark/>
          </w:tcPr>
          <w:p w14:paraId="72FAC1FE" w14:textId="77777777" w:rsidR="00D22A7F" w:rsidRPr="00D22A7F" w:rsidRDefault="00D22A7F" w:rsidP="00A3170C">
            <w:pPr>
              <w:spacing w:after="0" w:line="240" w:lineRule="auto"/>
              <w:rPr>
                <w:rFonts w:ascii="Arial" w:hAnsi="Arial" w:cs="Arial"/>
                <w:b/>
                <w:bCs/>
                <w:sz w:val="16"/>
                <w:szCs w:val="16"/>
                <w:lang w:bidi="ar-SA"/>
              </w:rPr>
            </w:pPr>
          </w:p>
        </w:tc>
        <w:tc>
          <w:tcPr>
            <w:tcW w:w="236" w:type="dxa"/>
            <w:vAlign w:val="center"/>
            <w:hideMark/>
          </w:tcPr>
          <w:p w14:paraId="18F13439" w14:textId="77777777" w:rsidR="00D22A7F" w:rsidRPr="00D22A7F" w:rsidRDefault="00D22A7F" w:rsidP="00A3170C">
            <w:pPr>
              <w:spacing w:after="0" w:line="240" w:lineRule="auto"/>
              <w:rPr>
                <w:rFonts w:ascii="Arial" w:hAnsi="Arial" w:cs="Arial"/>
                <w:sz w:val="16"/>
                <w:szCs w:val="16"/>
                <w:lang w:bidi="ar-SA"/>
              </w:rPr>
            </w:pPr>
          </w:p>
        </w:tc>
      </w:tr>
    </w:tbl>
    <w:p w14:paraId="7F482BF6" w14:textId="2E7EC4B3" w:rsidR="0029091F" w:rsidRDefault="00D22A7F" w:rsidP="00E100CD">
      <w:pPr>
        <w:spacing w:after="120"/>
      </w:pPr>
      <w:r>
        <w:fldChar w:fldCharType="end"/>
      </w:r>
    </w:p>
    <w:sectPr w:rsidR="0029091F" w:rsidSect="00B57911">
      <w:headerReference w:type="default" r:id="rId15"/>
      <w:pgSz w:w="11906" w:h="16838"/>
      <w:pgMar w:top="142" w:right="92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DA343" w14:textId="77777777" w:rsidR="004D730B" w:rsidRDefault="004D730B" w:rsidP="002A0C3F">
      <w:pPr>
        <w:spacing w:after="0" w:line="240" w:lineRule="auto"/>
      </w:pPr>
      <w:r>
        <w:separator/>
      </w:r>
    </w:p>
  </w:endnote>
  <w:endnote w:type="continuationSeparator" w:id="0">
    <w:p w14:paraId="0B235294" w14:textId="77777777" w:rsidR="004D730B" w:rsidRDefault="004D730B" w:rsidP="002A0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14DAC" w14:textId="5D939E7E" w:rsidR="003A6D7C" w:rsidRDefault="003A6D7C">
    <w:pPr>
      <w:pStyle w:val="Footer"/>
    </w:pPr>
  </w:p>
  <w:p w14:paraId="25B3D959" w14:textId="12712D96" w:rsidR="003A6D7C" w:rsidRDefault="003A6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335157"/>
      <w:docPartObj>
        <w:docPartGallery w:val="Page Numbers (Bottom of Page)"/>
        <w:docPartUnique/>
      </w:docPartObj>
    </w:sdtPr>
    <w:sdtEndPr>
      <w:rPr>
        <w:noProof/>
      </w:rPr>
    </w:sdtEndPr>
    <w:sdtContent>
      <w:p w14:paraId="5063B820" w14:textId="6040CF7B" w:rsidR="006E3195" w:rsidRDefault="006E3195">
        <w:pPr>
          <w:pStyle w:val="Footer"/>
          <w:jc w:val="center"/>
        </w:pPr>
        <w:r>
          <w:fldChar w:fldCharType="begin"/>
        </w:r>
        <w:r>
          <w:instrText xml:space="preserve"> PAGE   \* MERGEFORMAT </w:instrText>
        </w:r>
        <w:r>
          <w:fldChar w:fldCharType="separate"/>
        </w:r>
        <w:r w:rsidR="00F968DC">
          <w:rPr>
            <w:noProof/>
          </w:rPr>
          <w:t>14</w:t>
        </w:r>
        <w:r>
          <w:rPr>
            <w:noProof/>
          </w:rPr>
          <w:fldChar w:fldCharType="end"/>
        </w:r>
      </w:p>
    </w:sdtContent>
  </w:sdt>
  <w:p w14:paraId="0CE3D886" w14:textId="77777777" w:rsidR="006E3195" w:rsidRDefault="006E31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062188"/>
      <w:docPartObj>
        <w:docPartGallery w:val="Page Numbers (Bottom of Page)"/>
        <w:docPartUnique/>
      </w:docPartObj>
    </w:sdtPr>
    <w:sdtEndPr>
      <w:rPr>
        <w:noProof/>
      </w:rPr>
    </w:sdtEndPr>
    <w:sdtContent>
      <w:p w14:paraId="65C16C50" w14:textId="0F1C18AB" w:rsidR="006E3195" w:rsidRDefault="006E3195">
        <w:pPr>
          <w:pStyle w:val="Footer"/>
          <w:jc w:val="center"/>
        </w:pPr>
        <w:r>
          <w:fldChar w:fldCharType="begin"/>
        </w:r>
        <w:r>
          <w:instrText xml:space="preserve"> PAGE   \* MERGEFORMAT </w:instrText>
        </w:r>
        <w:r>
          <w:fldChar w:fldCharType="separate"/>
        </w:r>
        <w:r w:rsidR="00F968DC">
          <w:rPr>
            <w:noProof/>
          </w:rPr>
          <w:t>15</w:t>
        </w:r>
        <w:r>
          <w:rPr>
            <w:noProof/>
          </w:rPr>
          <w:fldChar w:fldCharType="end"/>
        </w:r>
      </w:p>
    </w:sdtContent>
  </w:sdt>
  <w:p w14:paraId="5FC7C65F" w14:textId="77777777" w:rsidR="006E3195" w:rsidRDefault="006E3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DAE4D" w14:textId="77777777" w:rsidR="004D730B" w:rsidRDefault="004D730B" w:rsidP="002A0C3F">
      <w:pPr>
        <w:spacing w:after="0" w:line="240" w:lineRule="auto"/>
      </w:pPr>
      <w:r>
        <w:separator/>
      </w:r>
    </w:p>
  </w:footnote>
  <w:footnote w:type="continuationSeparator" w:id="0">
    <w:p w14:paraId="68492245" w14:textId="77777777" w:rsidR="004D730B" w:rsidRDefault="004D730B" w:rsidP="002A0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3723E" w14:textId="751D5C94" w:rsidR="003A6D7C" w:rsidRDefault="003A6D7C">
    <w:pPr>
      <w:pStyle w:val="Header"/>
    </w:pPr>
    <w:r>
      <w:rPr>
        <w:noProof/>
        <w:lang w:eastAsia="ro-RO"/>
      </w:rPr>
      <mc:AlternateContent>
        <mc:Choice Requires="wps">
          <w:drawing>
            <wp:anchor distT="45720" distB="45720" distL="114300" distR="114300" simplePos="0" relativeHeight="251657216" behindDoc="0" locked="0" layoutInCell="1" allowOverlap="1" wp14:anchorId="63066573" wp14:editId="02757EC6">
              <wp:simplePos x="0" y="0"/>
              <wp:positionH relativeFrom="column">
                <wp:posOffset>4137025</wp:posOffset>
              </wp:positionH>
              <wp:positionV relativeFrom="paragraph">
                <wp:posOffset>-1270</wp:posOffset>
              </wp:positionV>
              <wp:extent cx="2360930" cy="327660"/>
              <wp:effectExtent l="0" t="0" r="0" b="0"/>
              <wp:wrapNone/>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7660"/>
                      </a:xfrm>
                      <a:prstGeom prst="rect">
                        <a:avLst/>
                      </a:prstGeom>
                      <a:noFill/>
                      <a:ln w="9525">
                        <a:noFill/>
                        <a:miter lim="800000"/>
                        <a:headEnd/>
                        <a:tailEnd/>
                      </a:ln>
                    </wps:spPr>
                    <wps:txbx>
                      <w:txbxContent>
                        <w:p w14:paraId="3FEBC9A3" w14:textId="77777777" w:rsidR="003A6D7C" w:rsidRPr="00B453D7" w:rsidRDefault="003A6D7C" w:rsidP="00E85A05">
                          <w:pPr>
                            <w:jc w:val="right"/>
                            <w:rPr>
                              <w:rFonts w:asciiTheme="minorBidi" w:hAnsiTheme="minorBidi"/>
                              <w:b/>
                              <w:bCs/>
                              <w:i/>
                              <w:iCs/>
                              <w:sz w:val="18"/>
                              <w:szCs w:val="18"/>
                            </w:rPr>
                          </w:pPr>
                          <w:r w:rsidRPr="00B453D7">
                            <w:rPr>
                              <w:rFonts w:asciiTheme="minorBidi" w:hAnsiTheme="minorBidi"/>
                              <w:b/>
                              <w:bCs/>
                              <w:i/>
                              <w:iCs/>
                              <w:sz w:val="18"/>
                              <w:szCs w:val="18"/>
                            </w:rPr>
                            <w:t>CONFIDENȚIAL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066573" id="_x0000_t202" coordsize="21600,21600" o:spt="202" path="m,l,21600r21600,l21600,xe">
              <v:stroke joinstyle="miter"/>
              <v:path gradientshapeok="t" o:connecttype="rect"/>
            </v:shapetype>
            <v:shape id="Casetă text 2" o:spid="_x0000_s1026" type="#_x0000_t202" style="position:absolute;margin-left:325.75pt;margin-top:-.1pt;width:185.9pt;height:25.8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El+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" filled="f" stroked="f">
              <v:textbox>
                <w:txbxContent>
                  <w:p w14:paraId="3FEBC9A3" w14:textId="77777777" w:rsidR="003A6D7C" w:rsidRPr="00B453D7" w:rsidRDefault="003A6D7C" w:rsidP="00E85A05">
                    <w:pPr>
                      <w:jc w:val="right"/>
                      <w:rPr>
                        <w:rFonts w:asciiTheme="minorBidi" w:hAnsiTheme="minorBidi"/>
                        <w:b/>
                        <w:bCs/>
                        <w:i/>
                        <w:iCs/>
                        <w:sz w:val="18"/>
                        <w:szCs w:val="18"/>
                      </w:rPr>
                    </w:pPr>
                    <w:r w:rsidRPr="00B453D7">
                      <w:rPr>
                        <w:rFonts w:asciiTheme="minorBidi" w:hAnsiTheme="minorBidi"/>
                        <w:b/>
                        <w:bCs/>
                        <w:i/>
                        <w:iCs/>
                        <w:sz w:val="18"/>
                        <w:szCs w:val="18"/>
                      </w:rPr>
                      <w:t>CONFIDENȚIAL</w:t>
                    </w:r>
                  </w:p>
                </w:txbxContent>
              </v:textbox>
            </v:shape>
          </w:pict>
        </mc:Fallback>
      </mc:AlternateContent>
    </w:r>
    <w:r w:rsidR="004D730B">
      <w:rPr>
        <w:noProof/>
        <w:lang w:eastAsia="ro-RO"/>
      </w:rPr>
      <w:pict w14:anchorId="4A1FA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50616" o:spid="_x0000_s2049" type="#_x0000_t75" alt="/Volumes/Backup Plus/TransElectrica/antet 2025/antet_2025 Ro-01.jpg" style="position:absolute;margin-left:-64.1pt;margin-top:-71.4pt;width:595.8pt;height:842.7pt;z-index:-251658240;mso-wrap-edited:f;mso-width-percent:0;mso-height-percent:0;mso-position-horizontal-relative:margin;mso-position-vertical-relative:margin;mso-width-percent:0;mso-height-percent:0" o:allowincell="f">
          <v:imagedata r:id="rId1" o:title="antet_2025 Ro-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ABA3" w14:textId="3083FBA8" w:rsidR="003A6D7C" w:rsidRDefault="003A6D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5A9A3" w14:textId="136C11C6" w:rsidR="003A6D7C" w:rsidRDefault="003A6D7C">
    <w:pPr>
      <w:pStyle w:val="Header"/>
    </w:pPr>
  </w:p>
  <w:p w14:paraId="2E99CD40" w14:textId="77777777" w:rsidR="003A6D7C" w:rsidRDefault="003A6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153"/>
    <w:multiLevelType w:val="hybridMultilevel"/>
    <w:tmpl w:val="4C861FB8"/>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07EA4D09"/>
    <w:multiLevelType w:val="multilevel"/>
    <w:tmpl w:val="5C5A77F0"/>
    <w:lvl w:ilvl="0">
      <w:start w:val="2"/>
      <w:numFmt w:val="decimal"/>
      <w:lvlText w:val="%1"/>
      <w:lvlJc w:val="left"/>
      <w:pPr>
        <w:ind w:left="480" w:hanging="480"/>
      </w:pPr>
      <w:rPr>
        <w:b w:val="0"/>
      </w:rPr>
    </w:lvl>
    <w:lvl w:ilvl="1">
      <w:start w:val="9"/>
      <w:numFmt w:val="decimal"/>
      <w:lvlText w:val="%1.%2"/>
      <w:lvlJc w:val="left"/>
      <w:pPr>
        <w:ind w:left="480" w:hanging="480"/>
      </w:pPr>
      <w:rPr>
        <w:b w:val="0"/>
      </w:rPr>
    </w:lvl>
    <w:lvl w:ilvl="2">
      <w:start w:val="1"/>
      <w:numFmt w:val="decimal"/>
      <w:lvlText w:val="%1.%2.%3"/>
      <w:lvlJc w:val="left"/>
      <w:pPr>
        <w:ind w:left="720" w:hanging="720"/>
      </w:pPr>
      <w:rPr>
        <w:b/>
        <w:bCs/>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nsid w:val="163D4636"/>
    <w:multiLevelType w:val="hybridMultilevel"/>
    <w:tmpl w:val="7ECAA906"/>
    <w:lvl w:ilvl="0" w:tplc="698A4CA4">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E451CB"/>
    <w:multiLevelType w:val="multilevel"/>
    <w:tmpl w:val="3B382E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295541"/>
    <w:multiLevelType w:val="multilevel"/>
    <w:tmpl w:val="E79E5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A85017"/>
    <w:multiLevelType w:val="multilevel"/>
    <w:tmpl w:val="04703A6A"/>
    <w:lvl w:ilvl="0">
      <w:numFmt w:val="bullet"/>
      <w:lvlText w:val="·"/>
      <w:lvlJc w:val="left"/>
      <w:pPr>
        <w:tabs>
          <w:tab w:val="num" w:pos="1425"/>
        </w:tabs>
        <w:ind w:left="1425" w:hanging="36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6">
    <w:nsid w:val="284223EE"/>
    <w:multiLevelType w:val="multilevel"/>
    <w:tmpl w:val="1646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26EB2"/>
    <w:multiLevelType w:val="hybridMultilevel"/>
    <w:tmpl w:val="40AEC49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nsid w:val="2F436A90"/>
    <w:multiLevelType w:val="multilevel"/>
    <w:tmpl w:val="BB2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9B3CE6"/>
    <w:multiLevelType w:val="hybridMultilevel"/>
    <w:tmpl w:val="F89860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C57BC2"/>
    <w:multiLevelType w:val="hybridMultilevel"/>
    <w:tmpl w:val="2AFC92E0"/>
    <w:lvl w:ilvl="0" w:tplc="73260AC2">
      <w:numFmt w:val="bullet"/>
      <w:lvlText w:val=""/>
      <w:lvlJc w:val="left"/>
      <w:pPr>
        <w:ind w:left="1428" w:hanging="360"/>
      </w:pPr>
      <w:rPr>
        <w:rFonts w:ascii="Symbol" w:eastAsia="Times New Roman" w:hAnsi="Symbol" w:cs="Aria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1">
    <w:nsid w:val="414D5A8E"/>
    <w:multiLevelType w:val="multilevel"/>
    <w:tmpl w:val="7E921256"/>
    <w:lvl w:ilvl="0">
      <w:start w:val="2"/>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9E0567B"/>
    <w:multiLevelType w:val="hybridMultilevel"/>
    <w:tmpl w:val="EA3E05DA"/>
    <w:lvl w:ilvl="0" w:tplc="A3E2AD46">
      <w:start w:val="2"/>
      <w:numFmt w:val="bullet"/>
      <w:lvlText w:val="-"/>
      <w:lvlJc w:val="left"/>
      <w:pPr>
        <w:ind w:left="786" w:hanging="360"/>
      </w:pPr>
      <w:rPr>
        <w:rFonts w:ascii="Arial" w:eastAsia="Times New Roman" w:hAnsi="Arial" w:cs="Aria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3">
    <w:nsid w:val="4E263F7B"/>
    <w:multiLevelType w:val="hybridMultilevel"/>
    <w:tmpl w:val="C824B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F61117E"/>
    <w:multiLevelType w:val="hybridMultilevel"/>
    <w:tmpl w:val="45948F88"/>
    <w:lvl w:ilvl="0" w:tplc="4CCC8846">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5">
    <w:nsid w:val="58FF6463"/>
    <w:multiLevelType w:val="multilevel"/>
    <w:tmpl w:val="F074322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0875D03"/>
    <w:multiLevelType w:val="multilevel"/>
    <w:tmpl w:val="F9B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EB61CF"/>
    <w:multiLevelType w:val="hybridMultilevel"/>
    <w:tmpl w:val="1618FD02"/>
    <w:lvl w:ilvl="0" w:tplc="698A4CA4">
      <w:start w:val="5"/>
      <w:numFmt w:val="bullet"/>
      <w:lvlText w:val="-"/>
      <w:lvlJc w:val="left"/>
      <w:pPr>
        <w:ind w:left="720" w:hanging="360"/>
      </w:pPr>
      <w:rPr>
        <w:rFonts w:ascii="Arial" w:eastAsia="Calibri"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6366817"/>
    <w:multiLevelType w:val="hybridMultilevel"/>
    <w:tmpl w:val="C20606F6"/>
    <w:lvl w:ilvl="0" w:tplc="0409000B">
      <w:start w:val="1"/>
      <w:numFmt w:val="bullet"/>
      <w:lvlText w:val=""/>
      <w:lvlJc w:val="left"/>
      <w:pPr>
        <w:ind w:left="207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B143CE1"/>
    <w:multiLevelType w:val="hybridMultilevel"/>
    <w:tmpl w:val="A0402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1F10B5C"/>
    <w:multiLevelType w:val="hybridMultilevel"/>
    <w:tmpl w:val="A6C0C57C"/>
    <w:lvl w:ilvl="0" w:tplc="0409000B">
      <w:start w:val="1"/>
      <w:numFmt w:val="bullet"/>
      <w:lvlText w:val=""/>
      <w:lvlJc w:val="left"/>
      <w:pPr>
        <w:ind w:left="19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5"/>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num>
  <w:num w:numId="10">
    <w:abstractNumId w:val="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num>
  <w:num w:numId="13">
    <w:abstractNumId w:val="2"/>
  </w:num>
  <w:num w:numId="14">
    <w:abstractNumId w:val="15"/>
  </w:num>
  <w:num w:numId="15">
    <w:abstractNumId w:val="4"/>
  </w:num>
  <w:num w:numId="16">
    <w:abstractNumId w:val="3"/>
  </w:num>
  <w:num w:numId="17">
    <w:abstractNumId w:val="11"/>
  </w:num>
  <w:num w:numId="18">
    <w:abstractNumId w:val="13"/>
  </w:num>
  <w:num w:numId="19">
    <w:abstractNumId w:val="9"/>
  </w:num>
  <w:num w:numId="20">
    <w:abstractNumId w:val="6"/>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51"/>
    <w:rsid w:val="000002D5"/>
    <w:rsid w:val="000040FB"/>
    <w:rsid w:val="00007BF0"/>
    <w:rsid w:val="0001083F"/>
    <w:rsid w:val="00014AB8"/>
    <w:rsid w:val="00014BCC"/>
    <w:rsid w:val="00017EC2"/>
    <w:rsid w:val="00022DFE"/>
    <w:rsid w:val="000234E7"/>
    <w:rsid w:val="00027690"/>
    <w:rsid w:val="00027A55"/>
    <w:rsid w:val="00032356"/>
    <w:rsid w:val="000346F2"/>
    <w:rsid w:val="00036776"/>
    <w:rsid w:val="00036C75"/>
    <w:rsid w:val="00042420"/>
    <w:rsid w:val="000430DE"/>
    <w:rsid w:val="00043DC3"/>
    <w:rsid w:val="000464A0"/>
    <w:rsid w:val="00046751"/>
    <w:rsid w:val="00047106"/>
    <w:rsid w:val="0005224B"/>
    <w:rsid w:val="00056501"/>
    <w:rsid w:val="000571B8"/>
    <w:rsid w:val="00057EBE"/>
    <w:rsid w:val="00057FA5"/>
    <w:rsid w:val="00061EDA"/>
    <w:rsid w:val="00063428"/>
    <w:rsid w:val="0006736D"/>
    <w:rsid w:val="000701DB"/>
    <w:rsid w:val="00076106"/>
    <w:rsid w:val="000769E4"/>
    <w:rsid w:val="000803EF"/>
    <w:rsid w:val="00081CAA"/>
    <w:rsid w:val="00083E92"/>
    <w:rsid w:val="00085358"/>
    <w:rsid w:val="000859D6"/>
    <w:rsid w:val="00086E91"/>
    <w:rsid w:val="00087151"/>
    <w:rsid w:val="000911FB"/>
    <w:rsid w:val="000912CB"/>
    <w:rsid w:val="00092673"/>
    <w:rsid w:val="0009402E"/>
    <w:rsid w:val="00097633"/>
    <w:rsid w:val="000A1F97"/>
    <w:rsid w:val="000A73B5"/>
    <w:rsid w:val="000B0C32"/>
    <w:rsid w:val="000B3068"/>
    <w:rsid w:val="000B624C"/>
    <w:rsid w:val="000B7566"/>
    <w:rsid w:val="000C35B1"/>
    <w:rsid w:val="000C707B"/>
    <w:rsid w:val="000C7143"/>
    <w:rsid w:val="000D2B60"/>
    <w:rsid w:val="000D2E17"/>
    <w:rsid w:val="000D3866"/>
    <w:rsid w:val="000D3E44"/>
    <w:rsid w:val="000D51CB"/>
    <w:rsid w:val="000D670D"/>
    <w:rsid w:val="000D7525"/>
    <w:rsid w:val="000E2609"/>
    <w:rsid w:val="000E2C8A"/>
    <w:rsid w:val="000E3A35"/>
    <w:rsid w:val="000E5D36"/>
    <w:rsid w:val="000E674E"/>
    <w:rsid w:val="000E6E6F"/>
    <w:rsid w:val="000E7575"/>
    <w:rsid w:val="000F057A"/>
    <w:rsid w:val="000F46A5"/>
    <w:rsid w:val="00100075"/>
    <w:rsid w:val="00102AFF"/>
    <w:rsid w:val="00111445"/>
    <w:rsid w:val="0012182C"/>
    <w:rsid w:val="00122B6E"/>
    <w:rsid w:val="00123C60"/>
    <w:rsid w:val="00124D2E"/>
    <w:rsid w:val="00125044"/>
    <w:rsid w:val="00125E61"/>
    <w:rsid w:val="00126AD6"/>
    <w:rsid w:val="00126D02"/>
    <w:rsid w:val="00127D51"/>
    <w:rsid w:val="00130793"/>
    <w:rsid w:val="001326A2"/>
    <w:rsid w:val="001351A3"/>
    <w:rsid w:val="00136B45"/>
    <w:rsid w:val="0013719C"/>
    <w:rsid w:val="00142833"/>
    <w:rsid w:val="00146276"/>
    <w:rsid w:val="00146CE8"/>
    <w:rsid w:val="001471DF"/>
    <w:rsid w:val="0014749D"/>
    <w:rsid w:val="001474AF"/>
    <w:rsid w:val="00147B3F"/>
    <w:rsid w:val="00153EB8"/>
    <w:rsid w:val="0015537D"/>
    <w:rsid w:val="00155E49"/>
    <w:rsid w:val="00161489"/>
    <w:rsid w:val="00161680"/>
    <w:rsid w:val="0016778B"/>
    <w:rsid w:val="00171F6F"/>
    <w:rsid w:val="00172938"/>
    <w:rsid w:val="00174BF1"/>
    <w:rsid w:val="00174F1A"/>
    <w:rsid w:val="0017789F"/>
    <w:rsid w:val="00184BEF"/>
    <w:rsid w:val="00185A1B"/>
    <w:rsid w:val="0018691D"/>
    <w:rsid w:val="00186C4F"/>
    <w:rsid w:val="001873F1"/>
    <w:rsid w:val="001901D5"/>
    <w:rsid w:val="001908F1"/>
    <w:rsid w:val="00196524"/>
    <w:rsid w:val="00196F23"/>
    <w:rsid w:val="00197417"/>
    <w:rsid w:val="001A266B"/>
    <w:rsid w:val="001A4FB1"/>
    <w:rsid w:val="001A715F"/>
    <w:rsid w:val="001A7184"/>
    <w:rsid w:val="001B3AA5"/>
    <w:rsid w:val="001B6DB0"/>
    <w:rsid w:val="001B7AD3"/>
    <w:rsid w:val="001B7DC6"/>
    <w:rsid w:val="001C2E3D"/>
    <w:rsid w:val="001C3E3C"/>
    <w:rsid w:val="001C636D"/>
    <w:rsid w:val="001C71E5"/>
    <w:rsid w:val="001C79C0"/>
    <w:rsid w:val="001D0081"/>
    <w:rsid w:val="001D1C77"/>
    <w:rsid w:val="001D303F"/>
    <w:rsid w:val="001D4AFF"/>
    <w:rsid w:val="001D4EC3"/>
    <w:rsid w:val="001D5228"/>
    <w:rsid w:val="001D6E48"/>
    <w:rsid w:val="001D6EB3"/>
    <w:rsid w:val="001D72D8"/>
    <w:rsid w:val="001E11B5"/>
    <w:rsid w:val="001E1DA9"/>
    <w:rsid w:val="001E2D5D"/>
    <w:rsid w:val="001E3DA0"/>
    <w:rsid w:val="001E46DC"/>
    <w:rsid w:val="001F5C34"/>
    <w:rsid w:val="0020584D"/>
    <w:rsid w:val="00207015"/>
    <w:rsid w:val="002118AE"/>
    <w:rsid w:val="00212D4E"/>
    <w:rsid w:val="00212F81"/>
    <w:rsid w:val="00213A48"/>
    <w:rsid w:val="00214728"/>
    <w:rsid w:val="00221DFB"/>
    <w:rsid w:val="0022310D"/>
    <w:rsid w:val="00224D49"/>
    <w:rsid w:val="00226ABD"/>
    <w:rsid w:val="0023750E"/>
    <w:rsid w:val="0024148A"/>
    <w:rsid w:val="0024423C"/>
    <w:rsid w:val="00250676"/>
    <w:rsid w:val="00250E09"/>
    <w:rsid w:val="00251333"/>
    <w:rsid w:val="00256B4D"/>
    <w:rsid w:val="00256C9D"/>
    <w:rsid w:val="00257737"/>
    <w:rsid w:val="00260C77"/>
    <w:rsid w:val="002610FA"/>
    <w:rsid w:val="00261B44"/>
    <w:rsid w:val="00261EF7"/>
    <w:rsid w:val="002628C5"/>
    <w:rsid w:val="0026291E"/>
    <w:rsid w:val="00263611"/>
    <w:rsid w:val="0026491C"/>
    <w:rsid w:val="002666D0"/>
    <w:rsid w:val="00273946"/>
    <w:rsid w:val="0027599F"/>
    <w:rsid w:val="00276D9C"/>
    <w:rsid w:val="00277F1E"/>
    <w:rsid w:val="00285B1D"/>
    <w:rsid w:val="002878A4"/>
    <w:rsid w:val="0029091F"/>
    <w:rsid w:val="002A0C3F"/>
    <w:rsid w:val="002A1DE0"/>
    <w:rsid w:val="002A2897"/>
    <w:rsid w:val="002A3C1E"/>
    <w:rsid w:val="002B7161"/>
    <w:rsid w:val="002C1113"/>
    <w:rsid w:val="002C123E"/>
    <w:rsid w:val="002C1CF6"/>
    <w:rsid w:val="002C2311"/>
    <w:rsid w:val="002C36BA"/>
    <w:rsid w:val="002C4A0A"/>
    <w:rsid w:val="002C4D4C"/>
    <w:rsid w:val="002C513E"/>
    <w:rsid w:val="002D35C4"/>
    <w:rsid w:val="002D45EA"/>
    <w:rsid w:val="002D630A"/>
    <w:rsid w:val="002D65A1"/>
    <w:rsid w:val="002D7035"/>
    <w:rsid w:val="002D7231"/>
    <w:rsid w:val="002D7A6D"/>
    <w:rsid w:val="002E1049"/>
    <w:rsid w:val="002E23AF"/>
    <w:rsid w:val="002E3FF5"/>
    <w:rsid w:val="002E4651"/>
    <w:rsid w:val="002E4AE0"/>
    <w:rsid w:val="002E4C30"/>
    <w:rsid w:val="002F00A9"/>
    <w:rsid w:val="002F01BC"/>
    <w:rsid w:val="002F1CA4"/>
    <w:rsid w:val="002F5C71"/>
    <w:rsid w:val="0030249C"/>
    <w:rsid w:val="0031339A"/>
    <w:rsid w:val="003141A7"/>
    <w:rsid w:val="00314F70"/>
    <w:rsid w:val="0031555D"/>
    <w:rsid w:val="00316DBF"/>
    <w:rsid w:val="00322B6B"/>
    <w:rsid w:val="00323F26"/>
    <w:rsid w:val="0032689B"/>
    <w:rsid w:val="0032718F"/>
    <w:rsid w:val="003274C2"/>
    <w:rsid w:val="003324F0"/>
    <w:rsid w:val="00340B92"/>
    <w:rsid w:val="00344715"/>
    <w:rsid w:val="00345DB6"/>
    <w:rsid w:val="0035094A"/>
    <w:rsid w:val="00350CC3"/>
    <w:rsid w:val="0035665D"/>
    <w:rsid w:val="00356CC5"/>
    <w:rsid w:val="00357AD1"/>
    <w:rsid w:val="003612EB"/>
    <w:rsid w:val="003619AE"/>
    <w:rsid w:val="0036258A"/>
    <w:rsid w:val="00362F1A"/>
    <w:rsid w:val="0036389F"/>
    <w:rsid w:val="003642E8"/>
    <w:rsid w:val="00367D2D"/>
    <w:rsid w:val="003705CD"/>
    <w:rsid w:val="0037192B"/>
    <w:rsid w:val="003747A7"/>
    <w:rsid w:val="00374C31"/>
    <w:rsid w:val="003758E4"/>
    <w:rsid w:val="00376DFB"/>
    <w:rsid w:val="00385B60"/>
    <w:rsid w:val="00387A5F"/>
    <w:rsid w:val="00390B17"/>
    <w:rsid w:val="00391A50"/>
    <w:rsid w:val="0039327A"/>
    <w:rsid w:val="00395B53"/>
    <w:rsid w:val="003A0C21"/>
    <w:rsid w:val="003A2666"/>
    <w:rsid w:val="003A5C6D"/>
    <w:rsid w:val="003A5E1F"/>
    <w:rsid w:val="003A6AD6"/>
    <w:rsid w:val="003A6D7C"/>
    <w:rsid w:val="003B37C4"/>
    <w:rsid w:val="003B5436"/>
    <w:rsid w:val="003C03A5"/>
    <w:rsid w:val="003C08EE"/>
    <w:rsid w:val="003C131A"/>
    <w:rsid w:val="003C2C53"/>
    <w:rsid w:val="003C3901"/>
    <w:rsid w:val="003C668F"/>
    <w:rsid w:val="003C7017"/>
    <w:rsid w:val="003D3866"/>
    <w:rsid w:val="003E552C"/>
    <w:rsid w:val="003E5FED"/>
    <w:rsid w:val="003E6EC8"/>
    <w:rsid w:val="003F089D"/>
    <w:rsid w:val="003F3A6C"/>
    <w:rsid w:val="003F651A"/>
    <w:rsid w:val="00401C03"/>
    <w:rsid w:val="0040428C"/>
    <w:rsid w:val="00410522"/>
    <w:rsid w:val="00411A26"/>
    <w:rsid w:val="0041436F"/>
    <w:rsid w:val="00417E4B"/>
    <w:rsid w:val="00420605"/>
    <w:rsid w:val="00421861"/>
    <w:rsid w:val="00423FF5"/>
    <w:rsid w:val="004260B9"/>
    <w:rsid w:val="004272AD"/>
    <w:rsid w:val="00431153"/>
    <w:rsid w:val="00431770"/>
    <w:rsid w:val="00432887"/>
    <w:rsid w:val="00432C9A"/>
    <w:rsid w:val="00433690"/>
    <w:rsid w:val="00433C06"/>
    <w:rsid w:val="00434CB3"/>
    <w:rsid w:val="004353D1"/>
    <w:rsid w:val="00437B4C"/>
    <w:rsid w:val="00440882"/>
    <w:rsid w:val="00440DBB"/>
    <w:rsid w:val="00444687"/>
    <w:rsid w:val="004450D9"/>
    <w:rsid w:val="004456E9"/>
    <w:rsid w:val="00445859"/>
    <w:rsid w:val="00446082"/>
    <w:rsid w:val="00446989"/>
    <w:rsid w:val="0045349E"/>
    <w:rsid w:val="00453C36"/>
    <w:rsid w:val="00456CE3"/>
    <w:rsid w:val="0046382F"/>
    <w:rsid w:val="00465746"/>
    <w:rsid w:val="00472F76"/>
    <w:rsid w:val="00474BB9"/>
    <w:rsid w:val="00476523"/>
    <w:rsid w:val="00476858"/>
    <w:rsid w:val="00476CE0"/>
    <w:rsid w:val="00480898"/>
    <w:rsid w:val="00480B06"/>
    <w:rsid w:val="00480C0A"/>
    <w:rsid w:val="00485302"/>
    <w:rsid w:val="004867A0"/>
    <w:rsid w:val="00486E9C"/>
    <w:rsid w:val="0048726B"/>
    <w:rsid w:val="00491967"/>
    <w:rsid w:val="00492213"/>
    <w:rsid w:val="0049472E"/>
    <w:rsid w:val="004A1658"/>
    <w:rsid w:val="004A2B96"/>
    <w:rsid w:val="004B0EC6"/>
    <w:rsid w:val="004B156B"/>
    <w:rsid w:val="004B1F09"/>
    <w:rsid w:val="004B3EBC"/>
    <w:rsid w:val="004B7DF8"/>
    <w:rsid w:val="004C3701"/>
    <w:rsid w:val="004C5BE7"/>
    <w:rsid w:val="004C66D5"/>
    <w:rsid w:val="004C704C"/>
    <w:rsid w:val="004D118C"/>
    <w:rsid w:val="004D1B71"/>
    <w:rsid w:val="004D2C36"/>
    <w:rsid w:val="004D3225"/>
    <w:rsid w:val="004D730B"/>
    <w:rsid w:val="004E1565"/>
    <w:rsid w:val="004E1F5D"/>
    <w:rsid w:val="004E38B4"/>
    <w:rsid w:val="004F1378"/>
    <w:rsid w:val="004F1ED5"/>
    <w:rsid w:val="004F2502"/>
    <w:rsid w:val="004F4646"/>
    <w:rsid w:val="005021FF"/>
    <w:rsid w:val="0050385F"/>
    <w:rsid w:val="00511230"/>
    <w:rsid w:val="0051180F"/>
    <w:rsid w:val="005128A2"/>
    <w:rsid w:val="0051425B"/>
    <w:rsid w:val="00516020"/>
    <w:rsid w:val="005160D7"/>
    <w:rsid w:val="00521EC4"/>
    <w:rsid w:val="00523820"/>
    <w:rsid w:val="005278F6"/>
    <w:rsid w:val="0053474D"/>
    <w:rsid w:val="00534DA9"/>
    <w:rsid w:val="00541BB0"/>
    <w:rsid w:val="00543DAA"/>
    <w:rsid w:val="0054401A"/>
    <w:rsid w:val="00545D45"/>
    <w:rsid w:val="00552F2D"/>
    <w:rsid w:val="005564C2"/>
    <w:rsid w:val="00556910"/>
    <w:rsid w:val="00563B81"/>
    <w:rsid w:val="00564066"/>
    <w:rsid w:val="005640E9"/>
    <w:rsid w:val="00567B94"/>
    <w:rsid w:val="005776B5"/>
    <w:rsid w:val="00582225"/>
    <w:rsid w:val="0058374E"/>
    <w:rsid w:val="005845F8"/>
    <w:rsid w:val="005857D3"/>
    <w:rsid w:val="005868E8"/>
    <w:rsid w:val="00594E34"/>
    <w:rsid w:val="00597173"/>
    <w:rsid w:val="005A050A"/>
    <w:rsid w:val="005A2C5D"/>
    <w:rsid w:val="005A2EEB"/>
    <w:rsid w:val="005A36CD"/>
    <w:rsid w:val="005A36D2"/>
    <w:rsid w:val="005A620D"/>
    <w:rsid w:val="005A7AC8"/>
    <w:rsid w:val="005A7EAC"/>
    <w:rsid w:val="005B1127"/>
    <w:rsid w:val="005B185F"/>
    <w:rsid w:val="005B3D84"/>
    <w:rsid w:val="005B631F"/>
    <w:rsid w:val="005C0672"/>
    <w:rsid w:val="005C1157"/>
    <w:rsid w:val="005C129E"/>
    <w:rsid w:val="005C3C6F"/>
    <w:rsid w:val="005C3D77"/>
    <w:rsid w:val="005C4381"/>
    <w:rsid w:val="005C67C3"/>
    <w:rsid w:val="005D2A43"/>
    <w:rsid w:val="005D5285"/>
    <w:rsid w:val="005D5963"/>
    <w:rsid w:val="005D7E41"/>
    <w:rsid w:val="005D7F14"/>
    <w:rsid w:val="005E2AB7"/>
    <w:rsid w:val="005E3D1D"/>
    <w:rsid w:val="005E7AE9"/>
    <w:rsid w:val="005F33B2"/>
    <w:rsid w:val="00602349"/>
    <w:rsid w:val="00603274"/>
    <w:rsid w:val="00603546"/>
    <w:rsid w:val="00611B77"/>
    <w:rsid w:val="00611E2F"/>
    <w:rsid w:val="00614B43"/>
    <w:rsid w:val="00615D60"/>
    <w:rsid w:val="006178C7"/>
    <w:rsid w:val="006178D3"/>
    <w:rsid w:val="00621790"/>
    <w:rsid w:val="006279B9"/>
    <w:rsid w:val="00634EA5"/>
    <w:rsid w:val="0064063A"/>
    <w:rsid w:val="00640966"/>
    <w:rsid w:val="00643587"/>
    <w:rsid w:val="00650474"/>
    <w:rsid w:val="006515E4"/>
    <w:rsid w:val="0065163B"/>
    <w:rsid w:val="0065372C"/>
    <w:rsid w:val="00653AC8"/>
    <w:rsid w:val="00653C4F"/>
    <w:rsid w:val="006554D3"/>
    <w:rsid w:val="006558AB"/>
    <w:rsid w:val="0066061F"/>
    <w:rsid w:val="00660818"/>
    <w:rsid w:val="00660DA1"/>
    <w:rsid w:val="00662683"/>
    <w:rsid w:val="00662F1B"/>
    <w:rsid w:val="00671D55"/>
    <w:rsid w:val="00672834"/>
    <w:rsid w:val="00687D48"/>
    <w:rsid w:val="006927C0"/>
    <w:rsid w:val="006978C9"/>
    <w:rsid w:val="006A6DAF"/>
    <w:rsid w:val="006A74CF"/>
    <w:rsid w:val="006B5F33"/>
    <w:rsid w:val="006C32D8"/>
    <w:rsid w:val="006C3686"/>
    <w:rsid w:val="006C5081"/>
    <w:rsid w:val="006C57A9"/>
    <w:rsid w:val="006C6DF6"/>
    <w:rsid w:val="006C726E"/>
    <w:rsid w:val="006D0E51"/>
    <w:rsid w:val="006D32A3"/>
    <w:rsid w:val="006D38F4"/>
    <w:rsid w:val="006D7B6F"/>
    <w:rsid w:val="006E3195"/>
    <w:rsid w:val="006E3697"/>
    <w:rsid w:val="006E4928"/>
    <w:rsid w:val="006F1B4E"/>
    <w:rsid w:val="006F1F6A"/>
    <w:rsid w:val="006F4D9C"/>
    <w:rsid w:val="006F5875"/>
    <w:rsid w:val="006F76A3"/>
    <w:rsid w:val="007013D3"/>
    <w:rsid w:val="0070518E"/>
    <w:rsid w:val="00706E85"/>
    <w:rsid w:val="00710351"/>
    <w:rsid w:val="00712EAE"/>
    <w:rsid w:val="007156F1"/>
    <w:rsid w:val="00716A01"/>
    <w:rsid w:val="00717800"/>
    <w:rsid w:val="007242E3"/>
    <w:rsid w:val="00725E91"/>
    <w:rsid w:val="007301B6"/>
    <w:rsid w:val="0073213F"/>
    <w:rsid w:val="00733DE0"/>
    <w:rsid w:val="007354B9"/>
    <w:rsid w:val="007363FF"/>
    <w:rsid w:val="00741817"/>
    <w:rsid w:val="00743916"/>
    <w:rsid w:val="00744540"/>
    <w:rsid w:val="0074543F"/>
    <w:rsid w:val="00745AD2"/>
    <w:rsid w:val="00746C03"/>
    <w:rsid w:val="007520B1"/>
    <w:rsid w:val="00752A3E"/>
    <w:rsid w:val="007531A9"/>
    <w:rsid w:val="00754A42"/>
    <w:rsid w:val="0075509D"/>
    <w:rsid w:val="007570A7"/>
    <w:rsid w:val="007623D4"/>
    <w:rsid w:val="00763095"/>
    <w:rsid w:val="0076580A"/>
    <w:rsid w:val="00767379"/>
    <w:rsid w:val="00770A1A"/>
    <w:rsid w:val="00771614"/>
    <w:rsid w:val="00772D5D"/>
    <w:rsid w:val="0077443E"/>
    <w:rsid w:val="00787BD9"/>
    <w:rsid w:val="00791125"/>
    <w:rsid w:val="00795112"/>
    <w:rsid w:val="00796A07"/>
    <w:rsid w:val="007B2BEE"/>
    <w:rsid w:val="007B4506"/>
    <w:rsid w:val="007B54EB"/>
    <w:rsid w:val="007B6FC4"/>
    <w:rsid w:val="007C0416"/>
    <w:rsid w:val="007C2A02"/>
    <w:rsid w:val="007C435B"/>
    <w:rsid w:val="007C48FD"/>
    <w:rsid w:val="007E04C0"/>
    <w:rsid w:val="007E171B"/>
    <w:rsid w:val="007E375D"/>
    <w:rsid w:val="007F1CDE"/>
    <w:rsid w:val="007F3D8F"/>
    <w:rsid w:val="007F789A"/>
    <w:rsid w:val="008013D0"/>
    <w:rsid w:val="0080363A"/>
    <w:rsid w:val="008049FB"/>
    <w:rsid w:val="00805481"/>
    <w:rsid w:val="008060AF"/>
    <w:rsid w:val="00806A19"/>
    <w:rsid w:val="00807A9E"/>
    <w:rsid w:val="0081051F"/>
    <w:rsid w:val="00810EEC"/>
    <w:rsid w:val="00814452"/>
    <w:rsid w:val="0081647F"/>
    <w:rsid w:val="008225F9"/>
    <w:rsid w:val="0082264C"/>
    <w:rsid w:val="00823665"/>
    <w:rsid w:val="00832485"/>
    <w:rsid w:val="00832BB7"/>
    <w:rsid w:val="008365C5"/>
    <w:rsid w:val="0083660A"/>
    <w:rsid w:val="00836882"/>
    <w:rsid w:val="008417E1"/>
    <w:rsid w:val="0084439E"/>
    <w:rsid w:val="00847576"/>
    <w:rsid w:val="008508A7"/>
    <w:rsid w:val="008530BC"/>
    <w:rsid w:val="00853EB0"/>
    <w:rsid w:val="00860642"/>
    <w:rsid w:val="00860780"/>
    <w:rsid w:val="00862E55"/>
    <w:rsid w:val="00866FCF"/>
    <w:rsid w:val="00867423"/>
    <w:rsid w:val="00870B60"/>
    <w:rsid w:val="00872CAA"/>
    <w:rsid w:val="0087302C"/>
    <w:rsid w:val="008768F5"/>
    <w:rsid w:val="00876B9D"/>
    <w:rsid w:val="008836C3"/>
    <w:rsid w:val="0088630A"/>
    <w:rsid w:val="00890C3B"/>
    <w:rsid w:val="00891A27"/>
    <w:rsid w:val="00891B47"/>
    <w:rsid w:val="008942F1"/>
    <w:rsid w:val="008975B2"/>
    <w:rsid w:val="008A072D"/>
    <w:rsid w:val="008A50DF"/>
    <w:rsid w:val="008B01FA"/>
    <w:rsid w:val="008B4CB0"/>
    <w:rsid w:val="008B5E27"/>
    <w:rsid w:val="008C0D67"/>
    <w:rsid w:val="008C6A44"/>
    <w:rsid w:val="008D5461"/>
    <w:rsid w:val="008D65F9"/>
    <w:rsid w:val="008E21A2"/>
    <w:rsid w:val="008E34CF"/>
    <w:rsid w:val="008E3AD1"/>
    <w:rsid w:val="008E4753"/>
    <w:rsid w:val="008E5B6D"/>
    <w:rsid w:val="008E5E1D"/>
    <w:rsid w:val="008E5E42"/>
    <w:rsid w:val="008E67B4"/>
    <w:rsid w:val="008E689F"/>
    <w:rsid w:val="008E6D83"/>
    <w:rsid w:val="008F02A5"/>
    <w:rsid w:val="008F2DEE"/>
    <w:rsid w:val="008F3D44"/>
    <w:rsid w:val="008F563F"/>
    <w:rsid w:val="009058A4"/>
    <w:rsid w:val="009071BB"/>
    <w:rsid w:val="00911673"/>
    <w:rsid w:val="00912F2C"/>
    <w:rsid w:val="00914A97"/>
    <w:rsid w:val="00916A04"/>
    <w:rsid w:val="00921D90"/>
    <w:rsid w:val="00922AE9"/>
    <w:rsid w:val="0092552C"/>
    <w:rsid w:val="00926B48"/>
    <w:rsid w:val="00927183"/>
    <w:rsid w:val="0093174D"/>
    <w:rsid w:val="00932517"/>
    <w:rsid w:val="00935C18"/>
    <w:rsid w:val="00940824"/>
    <w:rsid w:val="00946741"/>
    <w:rsid w:val="00950FDE"/>
    <w:rsid w:val="00951A8C"/>
    <w:rsid w:val="009623A0"/>
    <w:rsid w:val="00963740"/>
    <w:rsid w:val="00964848"/>
    <w:rsid w:val="009671CE"/>
    <w:rsid w:val="0097192D"/>
    <w:rsid w:val="009742F1"/>
    <w:rsid w:val="009747BF"/>
    <w:rsid w:val="00975267"/>
    <w:rsid w:val="009768CB"/>
    <w:rsid w:val="0098267D"/>
    <w:rsid w:val="009831E8"/>
    <w:rsid w:val="00983724"/>
    <w:rsid w:val="009A0F64"/>
    <w:rsid w:val="009A2AC0"/>
    <w:rsid w:val="009A2EF9"/>
    <w:rsid w:val="009A2FB2"/>
    <w:rsid w:val="009A64A0"/>
    <w:rsid w:val="009A6AB7"/>
    <w:rsid w:val="009B083B"/>
    <w:rsid w:val="009B2054"/>
    <w:rsid w:val="009B37A0"/>
    <w:rsid w:val="009B47EE"/>
    <w:rsid w:val="009C2B90"/>
    <w:rsid w:val="009C4761"/>
    <w:rsid w:val="009C4BBE"/>
    <w:rsid w:val="009D0167"/>
    <w:rsid w:val="009D515E"/>
    <w:rsid w:val="009D760A"/>
    <w:rsid w:val="009D7850"/>
    <w:rsid w:val="009E632D"/>
    <w:rsid w:val="009E63EA"/>
    <w:rsid w:val="009E661D"/>
    <w:rsid w:val="009E6648"/>
    <w:rsid w:val="009F0BCB"/>
    <w:rsid w:val="009F344A"/>
    <w:rsid w:val="009F3FA9"/>
    <w:rsid w:val="009F4F14"/>
    <w:rsid w:val="009F5319"/>
    <w:rsid w:val="009F77CC"/>
    <w:rsid w:val="009F7DF8"/>
    <w:rsid w:val="00A01563"/>
    <w:rsid w:val="00A03F9F"/>
    <w:rsid w:val="00A1015E"/>
    <w:rsid w:val="00A108FF"/>
    <w:rsid w:val="00A119F2"/>
    <w:rsid w:val="00A124A5"/>
    <w:rsid w:val="00A132B0"/>
    <w:rsid w:val="00A16D83"/>
    <w:rsid w:val="00A16EE5"/>
    <w:rsid w:val="00A23B9C"/>
    <w:rsid w:val="00A23CD7"/>
    <w:rsid w:val="00A2595B"/>
    <w:rsid w:val="00A31839"/>
    <w:rsid w:val="00A34819"/>
    <w:rsid w:val="00A44883"/>
    <w:rsid w:val="00A53D0F"/>
    <w:rsid w:val="00A57604"/>
    <w:rsid w:val="00A65216"/>
    <w:rsid w:val="00A65830"/>
    <w:rsid w:val="00A67B91"/>
    <w:rsid w:val="00A730E2"/>
    <w:rsid w:val="00A767D6"/>
    <w:rsid w:val="00A76A1F"/>
    <w:rsid w:val="00A8003B"/>
    <w:rsid w:val="00A803CB"/>
    <w:rsid w:val="00A80831"/>
    <w:rsid w:val="00A81117"/>
    <w:rsid w:val="00A8191A"/>
    <w:rsid w:val="00A81E19"/>
    <w:rsid w:val="00A823E6"/>
    <w:rsid w:val="00A87D4A"/>
    <w:rsid w:val="00A93242"/>
    <w:rsid w:val="00A9383B"/>
    <w:rsid w:val="00AA4099"/>
    <w:rsid w:val="00AA5000"/>
    <w:rsid w:val="00AA5765"/>
    <w:rsid w:val="00AA6D46"/>
    <w:rsid w:val="00AB28C5"/>
    <w:rsid w:val="00AB2F74"/>
    <w:rsid w:val="00AB5A03"/>
    <w:rsid w:val="00AC14F1"/>
    <w:rsid w:val="00AC1EB6"/>
    <w:rsid w:val="00AC5934"/>
    <w:rsid w:val="00AD155A"/>
    <w:rsid w:val="00AD1C10"/>
    <w:rsid w:val="00AD1CC4"/>
    <w:rsid w:val="00AD278A"/>
    <w:rsid w:val="00AD43A1"/>
    <w:rsid w:val="00AD68B8"/>
    <w:rsid w:val="00AD6FB4"/>
    <w:rsid w:val="00AD7DB0"/>
    <w:rsid w:val="00AE01E9"/>
    <w:rsid w:val="00AE0851"/>
    <w:rsid w:val="00AE412D"/>
    <w:rsid w:val="00AE5C40"/>
    <w:rsid w:val="00AF3276"/>
    <w:rsid w:val="00AF4649"/>
    <w:rsid w:val="00B015C9"/>
    <w:rsid w:val="00B051FF"/>
    <w:rsid w:val="00B06399"/>
    <w:rsid w:val="00B06B3A"/>
    <w:rsid w:val="00B076CE"/>
    <w:rsid w:val="00B07782"/>
    <w:rsid w:val="00B1159D"/>
    <w:rsid w:val="00B13431"/>
    <w:rsid w:val="00B15F01"/>
    <w:rsid w:val="00B17F13"/>
    <w:rsid w:val="00B21B87"/>
    <w:rsid w:val="00B22C6D"/>
    <w:rsid w:val="00B27274"/>
    <w:rsid w:val="00B27B1F"/>
    <w:rsid w:val="00B35D47"/>
    <w:rsid w:val="00B36245"/>
    <w:rsid w:val="00B423C5"/>
    <w:rsid w:val="00B453EB"/>
    <w:rsid w:val="00B46249"/>
    <w:rsid w:val="00B4645D"/>
    <w:rsid w:val="00B50DDB"/>
    <w:rsid w:val="00B5104B"/>
    <w:rsid w:val="00B51145"/>
    <w:rsid w:val="00B52775"/>
    <w:rsid w:val="00B545FF"/>
    <w:rsid w:val="00B54EC3"/>
    <w:rsid w:val="00B552C1"/>
    <w:rsid w:val="00B55929"/>
    <w:rsid w:val="00B57911"/>
    <w:rsid w:val="00B57959"/>
    <w:rsid w:val="00B57A0D"/>
    <w:rsid w:val="00B61D18"/>
    <w:rsid w:val="00B64EC4"/>
    <w:rsid w:val="00B66F4A"/>
    <w:rsid w:val="00B70CEC"/>
    <w:rsid w:val="00B71BC7"/>
    <w:rsid w:val="00B72813"/>
    <w:rsid w:val="00B752C7"/>
    <w:rsid w:val="00B77252"/>
    <w:rsid w:val="00B7742A"/>
    <w:rsid w:val="00B77ED0"/>
    <w:rsid w:val="00B77FCC"/>
    <w:rsid w:val="00B80B82"/>
    <w:rsid w:val="00B84383"/>
    <w:rsid w:val="00B907E7"/>
    <w:rsid w:val="00B91EED"/>
    <w:rsid w:val="00BA0B45"/>
    <w:rsid w:val="00BA5F59"/>
    <w:rsid w:val="00BA71D8"/>
    <w:rsid w:val="00BB111C"/>
    <w:rsid w:val="00BB2DCC"/>
    <w:rsid w:val="00BB4CFA"/>
    <w:rsid w:val="00BB55FB"/>
    <w:rsid w:val="00BB6C8D"/>
    <w:rsid w:val="00BB6E6E"/>
    <w:rsid w:val="00BC158E"/>
    <w:rsid w:val="00BC2DCC"/>
    <w:rsid w:val="00BC46EE"/>
    <w:rsid w:val="00BD3A62"/>
    <w:rsid w:val="00BD44FC"/>
    <w:rsid w:val="00BD69EF"/>
    <w:rsid w:val="00BE09F5"/>
    <w:rsid w:val="00BE2028"/>
    <w:rsid w:val="00BE4266"/>
    <w:rsid w:val="00BE4332"/>
    <w:rsid w:val="00BE6D59"/>
    <w:rsid w:val="00BE728F"/>
    <w:rsid w:val="00BF25B7"/>
    <w:rsid w:val="00BF3ABC"/>
    <w:rsid w:val="00BF4E0B"/>
    <w:rsid w:val="00BF7B83"/>
    <w:rsid w:val="00C0037F"/>
    <w:rsid w:val="00C03D64"/>
    <w:rsid w:val="00C04C5C"/>
    <w:rsid w:val="00C06017"/>
    <w:rsid w:val="00C11206"/>
    <w:rsid w:val="00C14C96"/>
    <w:rsid w:val="00C156AB"/>
    <w:rsid w:val="00C15C51"/>
    <w:rsid w:val="00C16630"/>
    <w:rsid w:val="00C235DE"/>
    <w:rsid w:val="00C251B5"/>
    <w:rsid w:val="00C262BC"/>
    <w:rsid w:val="00C32CF8"/>
    <w:rsid w:val="00C34266"/>
    <w:rsid w:val="00C3498C"/>
    <w:rsid w:val="00C34A1D"/>
    <w:rsid w:val="00C34C90"/>
    <w:rsid w:val="00C3568F"/>
    <w:rsid w:val="00C37FD6"/>
    <w:rsid w:val="00C40FAA"/>
    <w:rsid w:val="00C41152"/>
    <w:rsid w:val="00C43425"/>
    <w:rsid w:val="00C434FA"/>
    <w:rsid w:val="00C45D15"/>
    <w:rsid w:val="00C464AB"/>
    <w:rsid w:val="00C518FE"/>
    <w:rsid w:val="00C5496C"/>
    <w:rsid w:val="00C56D58"/>
    <w:rsid w:val="00C57126"/>
    <w:rsid w:val="00C57226"/>
    <w:rsid w:val="00C60678"/>
    <w:rsid w:val="00C6570C"/>
    <w:rsid w:val="00C659F6"/>
    <w:rsid w:val="00C66662"/>
    <w:rsid w:val="00C67CFC"/>
    <w:rsid w:val="00C700F3"/>
    <w:rsid w:val="00C703E1"/>
    <w:rsid w:val="00C725C7"/>
    <w:rsid w:val="00C72D5C"/>
    <w:rsid w:val="00C730F7"/>
    <w:rsid w:val="00C73C6F"/>
    <w:rsid w:val="00C762CA"/>
    <w:rsid w:val="00C7741C"/>
    <w:rsid w:val="00C80CFC"/>
    <w:rsid w:val="00C81FD6"/>
    <w:rsid w:val="00C82D6D"/>
    <w:rsid w:val="00CA02BB"/>
    <w:rsid w:val="00CA0C7E"/>
    <w:rsid w:val="00CA29AF"/>
    <w:rsid w:val="00CB0FA4"/>
    <w:rsid w:val="00CB11B8"/>
    <w:rsid w:val="00CB34AA"/>
    <w:rsid w:val="00CB6055"/>
    <w:rsid w:val="00CC0EA2"/>
    <w:rsid w:val="00CC0FFA"/>
    <w:rsid w:val="00CC1C2E"/>
    <w:rsid w:val="00CC28C2"/>
    <w:rsid w:val="00CC3F49"/>
    <w:rsid w:val="00CD2C75"/>
    <w:rsid w:val="00CD2FFF"/>
    <w:rsid w:val="00CD3B74"/>
    <w:rsid w:val="00CE21A9"/>
    <w:rsid w:val="00CE5D7E"/>
    <w:rsid w:val="00CF513F"/>
    <w:rsid w:val="00CF64D5"/>
    <w:rsid w:val="00CF7C53"/>
    <w:rsid w:val="00CF7F3E"/>
    <w:rsid w:val="00D0067A"/>
    <w:rsid w:val="00D0387A"/>
    <w:rsid w:val="00D0780E"/>
    <w:rsid w:val="00D1290A"/>
    <w:rsid w:val="00D159B8"/>
    <w:rsid w:val="00D17CCB"/>
    <w:rsid w:val="00D2220E"/>
    <w:rsid w:val="00D22A7F"/>
    <w:rsid w:val="00D22F57"/>
    <w:rsid w:val="00D26F94"/>
    <w:rsid w:val="00D3266E"/>
    <w:rsid w:val="00D340E2"/>
    <w:rsid w:val="00D35AED"/>
    <w:rsid w:val="00D37E97"/>
    <w:rsid w:val="00D4082B"/>
    <w:rsid w:val="00D41A5D"/>
    <w:rsid w:val="00D439A7"/>
    <w:rsid w:val="00D47D01"/>
    <w:rsid w:val="00D52928"/>
    <w:rsid w:val="00D533B2"/>
    <w:rsid w:val="00D55764"/>
    <w:rsid w:val="00D578D6"/>
    <w:rsid w:val="00D63098"/>
    <w:rsid w:val="00D672E0"/>
    <w:rsid w:val="00D71C54"/>
    <w:rsid w:val="00D720DE"/>
    <w:rsid w:val="00D72669"/>
    <w:rsid w:val="00D741DD"/>
    <w:rsid w:val="00D74D5B"/>
    <w:rsid w:val="00D76062"/>
    <w:rsid w:val="00D76BDF"/>
    <w:rsid w:val="00D81821"/>
    <w:rsid w:val="00D826AF"/>
    <w:rsid w:val="00D84094"/>
    <w:rsid w:val="00D86D59"/>
    <w:rsid w:val="00D94A9E"/>
    <w:rsid w:val="00DA74B1"/>
    <w:rsid w:val="00DA7599"/>
    <w:rsid w:val="00DB0EEC"/>
    <w:rsid w:val="00DB15C3"/>
    <w:rsid w:val="00DB3691"/>
    <w:rsid w:val="00DB43AE"/>
    <w:rsid w:val="00DB7060"/>
    <w:rsid w:val="00DC6C87"/>
    <w:rsid w:val="00DC7790"/>
    <w:rsid w:val="00DC7D4B"/>
    <w:rsid w:val="00DD0B73"/>
    <w:rsid w:val="00DD32D4"/>
    <w:rsid w:val="00DE06C2"/>
    <w:rsid w:val="00DE1E1F"/>
    <w:rsid w:val="00DE3AC5"/>
    <w:rsid w:val="00DE48E3"/>
    <w:rsid w:val="00DF108D"/>
    <w:rsid w:val="00DF6A6C"/>
    <w:rsid w:val="00E041C8"/>
    <w:rsid w:val="00E044B3"/>
    <w:rsid w:val="00E05D7D"/>
    <w:rsid w:val="00E0739B"/>
    <w:rsid w:val="00E100CD"/>
    <w:rsid w:val="00E10B97"/>
    <w:rsid w:val="00E11856"/>
    <w:rsid w:val="00E119ED"/>
    <w:rsid w:val="00E15CAA"/>
    <w:rsid w:val="00E15DAE"/>
    <w:rsid w:val="00E173A4"/>
    <w:rsid w:val="00E20415"/>
    <w:rsid w:val="00E20462"/>
    <w:rsid w:val="00E20E49"/>
    <w:rsid w:val="00E232D2"/>
    <w:rsid w:val="00E23B1F"/>
    <w:rsid w:val="00E25ED3"/>
    <w:rsid w:val="00E30F96"/>
    <w:rsid w:val="00E31298"/>
    <w:rsid w:val="00E31981"/>
    <w:rsid w:val="00E3269B"/>
    <w:rsid w:val="00E33249"/>
    <w:rsid w:val="00E350B9"/>
    <w:rsid w:val="00E35D0F"/>
    <w:rsid w:val="00E4163C"/>
    <w:rsid w:val="00E44E0D"/>
    <w:rsid w:val="00E46539"/>
    <w:rsid w:val="00E47598"/>
    <w:rsid w:val="00E4795C"/>
    <w:rsid w:val="00E50345"/>
    <w:rsid w:val="00E504A5"/>
    <w:rsid w:val="00E56D8D"/>
    <w:rsid w:val="00E60834"/>
    <w:rsid w:val="00E60A4B"/>
    <w:rsid w:val="00E61B91"/>
    <w:rsid w:val="00E6240D"/>
    <w:rsid w:val="00E62531"/>
    <w:rsid w:val="00E65646"/>
    <w:rsid w:val="00E65A0B"/>
    <w:rsid w:val="00E66423"/>
    <w:rsid w:val="00E66511"/>
    <w:rsid w:val="00E672A5"/>
    <w:rsid w:val="00E72018"/>
    <w:rsid w:val="00E720A7"/>
    <w:rsid w:val="00E73691"/>
    <w:rsid w:val="00E73AFE"/>
    <w:rsid w:val="00E75DCF"/>
    <w:rsid w:val="00E76D1F"/>
    <w:rsid w:val="00E81A23"/>
    <w:rsid w:val="00E85A05"/>
    <w:rsid w:val="00E9017E"/>
    <w:rsid w:val="00E9283C"/>
    <w:rsid w:val="00E94916"/>
    <w:rsid w:val="00EA22B0"/>
    <w:rsid w:val="00EA3501"/>
    <w:rsid w:val="00EB1ECD"/>
    <w:rsid w:val="00EB2A27"/>
    <w:rsid w:val="00EB400A"/>
    <w:rsid w:val="00EB497C"/>
    <w:rsid w:val="00EB6001"/>
    <w:rsid w:val="00EC1021"/>
    <w:rsid w:val="00EC22AF"/>
    <w:rsid w:val="00EC51E8"/>
    <w:rsid w:val="00EC6672"/>
    <w:rsid w:val="00EC66AC"/>
    <w:rsid w:val="00ED2FA8"/>
    <w:rsid w:val="00ED3DD0"/>
    <w:rsid w:val="00ED3E18"/>
    <w:rsid w:val="00ED41BC"/>
    <w:rsid w:val="00ED52EF"/>
    <w:rsid w:val="00EE57EB"/>
    <w:rsid w:val="00EF3BAB"/>
    <w:rsid w:val="00EF50D4"/>
    <w:rsid w:val="00EF6749"/>
    <w:rsid w:val="00F026ED"/>
    <w:rsid w:val="00F058C2"/>
    <w:rsid w:val="00F07BBF"/>
    <w:rsid w:val="00F162E6"/>
    <w:rsid w:val="00F24228"/>
    <w:rsid w:val="00F25B58"/>
    <w:rsid w:val="00F30F64"/>
    <w:rsid w:val="00F32C64"/>
    <w:rsid w:val="00F33BB4"/>
    <w:rsid w:val="00F43ED9"/>
    <w:rsid w:val="00F52F28"/>
    <w:rsid w:val="00F54B15"/>
    <w:rsid w:val="00F55E37"/>
    <w:rsid w:val="00F568CF"/>
    <w:rsid w:val="00F574EC"/>
    <w:rsid w:val="00F6227D"/>
    <w:rsid w:val="00F62AFF"/>
    <w:rsid w:val="00F64E2E"/>
    <w:rsid w:val="00F719C7"/>
    <w:rsid w:val="00F8241F"/>
    <w:rsid w:val="00F83ABD"/>
    <w:rsid w:val="00F85B4E"/>
    <w:rsid w:val="00F87293"/>
    <w:rsid w:val="00F91DC4"/>
    <w:rsid w:val="00F930C2"/>
    <w:rsid w:val="00F968DC"/>
    <w:rsid w:val="00F971E1"/>
    <w:rsid w:val="00FA0378"/>
    <w:rsid w:val="00FA0D1E"/>
    <w:rsid w:val="00FA39FA"/>
    <w:rsid w:val="00FA4817"/>
    <w:rsid w:val="00FA556E"/>
    <w:rsid w:val="00FC2280"/>
    <w:rsid w:val="00FC22D6"/>
    <w:rsid w:val="00FC257D"/>
    <w:rsid w:val="00FC4833"/>
    <w:rsid w:val="00FC5470"/>
    <w:rsid w:val="00FC626F"/>
    <w:rsid w:val="00FC7D7E"/>
    <w:rsid w:val="00FD2484"/>
    <w:rsid w:val="00FD2D0B"/>
    <w:rsid w:val="00FD3D2A"/>
    <w:rsid w:val="00FD3F1E"/>
    <w:rsid w:val="00FD5AD2"/>
    <w:rsid w:val="00FD5F98"/>
    <w:rsid w:val="00FD6055"/>
    <w:rsid w:val="00FD770D"/>
    <w:rsid w:val="00FD794D"/>
    <w:rsid w:val="00FE6823"/>
    <w:rsid w:val="00FE760F"/>
    <w:rsid w:val="00FF3557"/>
    <w:rsid w:val="00FF47E5"/>
    <w:rsid w:val="00FF4E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D4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3F"/>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A76A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C37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C3F"/>
    <w:pPr>
      <w:tabs>
        <w:tab w:val="center" w:pos="4536"/>
        <w:tab w:val="right" w:pos="9072"/>
      </w:tabs>
      <w:spacing w:after="0" w:line="240" w:lineRule="auto"/>
    </w:pPr>
    <w:rPr>
      <w:rFonts w:asciiTheme="minorHAnsi" w:eastAsiaTheme="minorHAnsi" w:hAnsiTheme="minorHAnsi" w:cstheme="minorBidi"/>
      <w:lang w:val="ro-RO" w:bidi="ar-SA"/>
    </w:rPr>
  </w:style>
  <w:style w:type="character" w:customStyle="1" w:styleId="HeaderChar">
    <w:name w:val="Header Char"/>
    <w:basedOn w:val="DefaultParagraphFont"/>
    <w:link w:val="Header"/>
    <w:uiPriority w:val="99"/>
    <w:rsid w:val="002A0C3F"/>
  </w:style>
  <w:style w:type="paragraph" w:styleId="Footer">
    <w:name w:val="footer"/>
    <w:basedOn w:val="Normal"/>
    <w:link w:val="FooterChar"/>
    <w:uiPriority w:val="99"/>
    <w:unhideWhenUsed/>
    <w:rsid w:val="002A0C3F"/>
    <w:pPr>
      <w:tabs>
        <w:tab w:val="center" w:pos="4536"/>
        <w:tab w:val="right" w:pos="9072"/>
      </w:tabs>
      <w:spacing w:after="0" w:line="240" w:lineRule="auto"/>
    </w:pPr>
    <w:rPr>
      <w:rFonts w:asciiTheme="minorHAnsi" w:eastAsiaTheme="minorHAnsi" w:hAnsiTheme="minorHAnsi" w:cstheme="minorBidi"/>
      <w:lang w:val="ro-RO" w:bidi="ar-SA"/>
    </w:rPr>
  </w:style>
  <w:style w:type="character" w:customStyle="1" w:styleId="FooterChar">
    <w:name w:val="Footer Char"/>
    <w:basedOn w:val="DefaultParagraphFont"/>
    <w:link w:val="Footer"/>
    <w:uiPriority w:val="99"/>
    <w:rsid w:val="002A0C3F"/>
  </w:style>
  <w:style w:type="table" w:styleId="TableGrid">
    <w:name w:val="Table Grid"/>
    <w:basedOn w:val="TableNormal"/>
    <w:uiPriority w:val="39"/>
    <w:rsid w:val="00EC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 List Paragraph,Forth level"/>
    <w:basedOn w:val="Normal"/>
    <w:uiPriority w:val="34"/>
    <w:qFormat/>
    <w:rsid w:val="00CC3F49"/>
    <w:pPr>
      <w:ind w:left="720"/>
      <w:contextualSpacing/>
    </w:pPr>
  </w:style>
  <w:style w:type="character" w:styleId="PlaceholderText">
    <w:name w:val="Placeholder Text"/>
    <w:basedOn w:val="DefaultParagraphFont"/>
    <w:uiPriority w:val="99"/>
    <w:semiHidden/>
    <w:rsid w:val="004456E9"/>
    <w:rPr>
      <w:color w:val="808080"/>
    </w:rPr>
  </w:style>
  <w:style w:type="paragraph" w:styleId="BalloonText">
    <w:name w:val="Balloon Text"/>
    <w:basedOn w:val="Normal"/>
    <w:link w:val="BalloonTextChar"/>
    <w:uiPriority w:val="99"/>
    <w:semiHidden/>
    <w:unhideWhenUsed/>
    <w:rsid w:val="0044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6E9"/>
    <w:rPr>
      <w:rFonts w:ascii="Tahoma" w:eastAsia="Times New Roman" w:hAnsi="Tahoma" w:cs="Tahoma"/>
      <w:sz w:val="16"/>
      <w:szCs w:val="16"/>
      <w:lang w:val="en-US" w:bidi="en-US"/>
    </w:rPr>
  </w:style>
  <w:style w:type="paragraph" w:styleId="Revision">
    <w:name w:val="Revision"/>
    <w:hidden/>
    <w:uiPriority w:val="99"/>
    <w:semiHidden/>
    <w:rsid w:val="00AE0851"/>
    <w:pPr>
      <w:spacing w:after="0" w:line="240" w:lineRule="auto"/>
    </w:pPr>
    <w:rPr>
      <w:rFonts w:ascii="Calibri" w:eastAsia="Times New Roman" w:hAnsi="Calibri" w:cs="Times New Roman"/>
      <w:lang w:val="en-US" w:bidi="en-US"/>
    </w:rPr>
  </w:style>
  <w:style w:type="character" w:customStyle="1" w:styleId="Heading1Char">
    <w:name w:val="Heading 1 Char"/>
    <w:basedOn w:val="DefaultParagraphFont"/>
    <w:link w:val="Heading1"/>
    <w:uiPriority w:val="9"/>
    <w:rsid w:val="00A76A1F"/>
    <w:rPr>
      <w:rFonts w:asciiTheme="majorHAnsi" w:eastAsiaTheme="majorEastAsia" w:hAnsiTheme="majorHAnsi" w:cstheme="majorBidi"/>
      <w:color w:val="365F91" w:themeColor="accent1" w:themeShade="BF"/>
      <w:sz w:val="32"/>
      <w:szCs w:val="32"/>
      <w:lang w:val="en-US" w:bidi="en-US"/>
    </w:rPr>
  </w:style>
  <w:style w:type="paragraph" w:styleId="Closing">
    <w:name w:val="Closing"/>
    <w:basedOn w:val="Normal"/>
    <w:link w:val="ClosingChar"/>
    <w:uiPriority w:val="99"/>
    <w:unhideWhenUsed/>
    <w:rsid w:val="00A76A1F"/>
    <w:pPr>
      <w:spacing w:after="0" w:line="240" w:lineRule="auto"/>
      <w:ind w:left="4320"/>
    </w:pPr>
  </w:style>
  <w:style w:type="character" w:customStyle="1" w:styleId="ClosingChar">
    <w:name w:val="Closing Char"/>
    <w:basedOn w:val="DefaultParagraphFont"/>
    <w:link w:val="Closing"/>
    <w:uiPriority w:val="99"/>
    <w:rsid w:val="00A76A1F"/>
    <w:rPr>
      <w:rFonts w:ascii="Calibri" w:eastAsia="Times New Roman" w:hAnsi="Calibri" w:cs="Times New Roman"/>
      <w:lang w:val="en-US" w:bidi="en-US"/>
    </w:rPr>
  </w:style>
  <w:style w:type="paragraph" w:styleId="BodyText">
    <w:name w:val="Body Text"/>
    <w:basedOn w:val="Normal"/>
    <w:link w:val="BodyTextChar"/>
    <w:uiPriority w:val="99"/>
    <w:unhideWhenUsed/>
    <w:rsid w:val="00A76A1F"/>
    <w:pPr>
      <w:spacing w:after="120"/>
    </w:pPr>
  </w:style>
  <w:style w:type="character" w:customStyle="1" w:styleId="BodyTextChar">
    <w:name w:val="Body Text Char"/>
    <w:basedOn w:val="DefaultParagraphFont"/>
    <w:link w:val="BodyText"/>
    <w:uiPriority w:val="99"/>
    <w:rsid w:val="00A76A1F"/>
    <w:rPr>
      <w:rFonts w:ascii="Calibri" w:eastAsia="Times New Roman" w:hAnsi="Calibri" w:cs="Times New Roman"/>
      <w:lang w:val="en-US" w:bidi="en-US"/>
    </w:rPr>
  </w:style>
  <w:style w:type="paragraph" w:styleId="BodyTextIndent">
    <w:name w:val="Body Text Indent"/>
    <w:basedOn w:val="Normal"/>
    <w:link w:val="BodyTextIndentChar"/>
    <w:uiPriority w:val="99"/>
    <w:unhideWhenUsed/>
    <w:rsid w:val="00A76A1F"/>
    <w:pPr>
      <w:spacing w:after="120"/>
      <w:ind w:left="360"/>
    </w:pPr>
  </w:style>
  <w:style w:type="character" w:customStyle="1" w:styleId="BodyTextIndentChar">
    <w:name w:val="Body Text Indent Char"/>
    <w:basedOn w:val="DefaultParagraphFont"/>
    <w:link w:val="BodyTextIndent"/>
    <w:uiPriority w:val="99"/>
    <w:rsid w:val="00A76A1F"/>
    <w:rPr>
      <w:rFonts w:ascii="Calibri" w:eastAsia="Times New Roman" w:hAnsi="Calibri" w:cs="Times New Roman"/>
      <w:lang w:val="en-US" w:bidi="en-US"/>
    </w:rPr>
  </w:style>
  <w:style w:type="paragraph" w:styleId="BodyTextFirstIndent">
    <w:name w:val="Body Text First Indent"/>
    <w:basedOn w:val="BodyText"/>
    <w:link w:val="BodyTextFirstIndentChar"/>
    <w:uiPriority w:val="99"/>
    <w:unhideWhenUsed/>
    <w:rsid w:val="00A76A1F"/>
    <w:pPr>
      <w:spacing w:after="200"/>
      <w:ind w:firstLine="360"/>
    </w:pPr>
  </w:style>
  <w:style w:type="character" w:customStyle="1" w:styleId="BodyTextFirstIndentChar">
    <w:name w:val="Body Text First Indent Char"/>
    <w:basedOn w:val="BodyTextChar"/>
    <w:link w:val="BodyTextFirstIndent"/>
    <w:uiPriority w:val="99"/>
    <w:rsid w:val="00A76A1F"/>
    <w:rPr>
      <w:rFonts w:ascii="Calibri" w:eastAsia="Times New Roman" w:hAnsi="Calibri" w:cs="Times New Roman"/>
      <w:lang w:val="en-US" w:bidi="en-US"/>
    </w:rPr>
  </w:style>
  <w:style w:type="paragraph" w:styleId="BodyTextIndent3">
    <w:name w:val="Body Text Indent 3"/>
    <w:basedOn w:val="Normal"/>
    <w:link w:val="BodyTextIndent3Char"/>
    <w:uiPriority w:val="99"/>
    <w:semiHidden/>
    <w:unhideWhenUsed/>
    <w:rsid w:val="00221D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1DFB"/>
    <w:rPr>
      <w:rFonts w:ascii="Calibri" w:eastAsia="Times New Roman" w:hAnsi="Calibri" w:cs="Times New Roman"/>
      <w:sz w:val="16"/>
      <w:szCs w:val="16"/>
      <w:lang w:val="en-US" w:bidi="en-US"/>
    </w:rPr>
  </w:style>
  <w:style w:type="character" w:styleId="Hyperlink">
    <w:name w:val="Hyperlink"/>
    <w:uiPriority w:val="99"/>
    <w:rsid w:val="00754A42"/>
    <w:rPr>
      <w:rFonts w:cs="Times New Roman"/>
      <w:color w:val="0563C1"/>
      <w:u w:val="single"/>
    </w:rPr>
  </w:style>
  <w:style w:type="paragraph" w:styleId="NormalWeb">
    <w:name w:val="Normal (Web)"/>
    <w:basedOn w:val="Normal"/>
    <w:uiPriority w:val="99"/>
    <w:semiHidden/>
    <w:unhideWhenUsed/>
    <w:rsid w:val="00FC7D7E"/>
    <w:pPr>
      <w:spacing w:before="100" w:beforeAutospacing="1" w:after="100" w:afterAutospacing="1" w:line="240" w:lineRule="auto"/>
    </w:pPr>
    <w:rPr>
      <w:rFonts w:ascii="Times New Roman" w:hAnsi="Times New Roman"/>
      <w:sz w:val="24"/>
      <w:szCs w:val="24"/>
      <w:lang w:val="ro-RO" w:eastAsia="ro-RO" w:bidi="ar-SA"/>
    </w:rPr>
  </w:style>
  <w:style w:type="character" w:customStyle="1" w:styleId="whitespace-normal">
    <w:name w:val="whitespace-normal"/>
    <w:basedOn w:val="DefaultParagraphFont"/>
    <w:rsid w:val="00FC7D7E"/>
  </w:style>
  <w:style w:type="character" w:styleId="Strong">
    <w:name w:val="Strong"/>
    <w:basedOn w:val="DefaultParagraphFont"/>
    <w:uiPriority w:val="22"/>
    <w:qFormat/>
    <w:rsid w:val="00FC7D7E"/>
    <w:rPr>
      <w:b/>
      <w:bCs/>
    </w:rPr>
  </w:style>
  <w:style w:type="paragraph" w:customStyle="1" w:styleId="pdq2pgselectionanchorcontainer">
    <w:name w:val="pdq2pg_selectionanchorcontainer"/>
    <w:basedOn w:val="Normal"/>
    <w:rsid w:val="003A6D7C"/>
    <w:pPr>
      <w:spacing w:before="100" w:beforeAutospacing="1" w:after="100" w:afterAutospacing="1" w:line="240" w:lineRule="auto"/>
    </w:pPr>
    <w:rPr>
      <w:rFonts w:ascii="Times New Roman" w:hAnsi="Times New Roman"/>
      <w:sz w:val="24"/>
      <w:szCs w:val="24"/>
      <w:lang w:val="ro-RO" w:eastAsia="ro-RO" w:bidi="ar-SA"/>
    </w:rPr>
  </w:style>
  <w:style w:type="character" w:customStyle="1" w:styleId="Heading3Char">
    <w:name w:val="Heading 3 Char"/>
    <w:basedOn w:val="DefaultParagraphFont"/>
    <w:link w:val="Heading3"/>
    <w:uiPriority w:val="9"/>
    <w:semiHidden/>
    <w:rsid w:val="004C3701"/>
    <w:rPr>
      <w:rFonts w:asciiTheme="majorHAnsi" w:eastAsiaTheme="majorEastAsia" w:hAnsiTheme="majorHAnsi" w:cstheme="majorBidi"/>
      <w:b/>
      <w:bCs/>
      <w:color w:val="4F81BD" w:themeColor="accent1"/>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3F"/>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A76A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C37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C3F"/>
    <w:pPr>
      <w:tabs>
        <w:tab w:val="center" w:pos="4536"/>
        <w:tab w:val="right" w:pos="9072"/>
      </w:tabs>
      <w:spacing w:after="0" w:line="240" w:lineRule="auto"/>
    </w:pPr>
    <w:rPr>
      <w:rFonts w:asciiTheme="minorHAnsi" w:eastAsiaTheme="minorHAnsi" w:hAnsiTheme="minorHAnsi" w:cstheme="minorBidi"/>
      <w:lang w:val="ro-RO" w:bidi="ar-SA"/>
    </w:rPr>
  </w:style>
  <w:style w:type="character" w:customStyle="1" w:styleId="HeaderChar">
    <w:name w:val="Header Char"/>
    <w:basedOn w:val="DefaultParagraphFont"/>
    <w:link w:val="Header"/>
    <w:uiPriority w:val="99"/>
    <w:rsid w:val="002A0C3F"/>
  </w:style>
  <w:style w:type="paragraph" w:styleId="Footer">
    <w:name w:val="footer"/>
    <w:basedOn w:val="Normal"/>
    <w:link w:val="FooterChar"/>
    <w:uiPriority w:val="99"/>
    <w:unhideWhenUsed/>
    <w:rsid w:val="002A0C3F"/>
    <w:pPr>
      <w:tabs>
        <w:tab w:val="center" w:pos="4536"/>
        <w:tab w:val="right" w:pos="9072"/>
      </w:tabs>
      <w:spacing w:after="0" w:line="240" w:lineRule="auto"/>
    </w:pPr>
    <w:rPr>
      <w:rFonts w:asciiTheme="minorHAnsi" w:eastAsiaTheme="minorHAnsi" w:hAnsiTheme="minorHAnsi" w:cstheme="minorBidi"/>
      <w:lang w:val="ro-RO" w:bidi="ar-SA"/>
    </w:rPr>
  </w:style>
  <w:style w:type="character" w:customStyle="1" w:styleId="FooterChar">
    <w:name w:val="Footer Char"/>
    <w:basedOn w:val="DefaultParagraphFont"/>
    <w:link w:val="Footer"/>
    <w:uiPriority w:val="99"/>
    <w:rsid w:val="002A0C3F"/>
  </w:style>
  <w:style w:type="table" w:styleId="TableGrid">
    <w:name w:val="Table Grid"/>
    <w:basedOn w:val="TableNormal"/>
    <w:uiPriority w:val="39"/>
    <w:rsid w:val="00EC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 List Paragraph,Forth level"/>
    <w:basedOn w:val="Normal"/>
    <w:uiPriority w:val="34"/>
    <w:qFormat/>
    <w:rsid w:val="00CC3F49"/>
    <w:pPr>
      <w:ind w:left="720"/>
      <w:contextualSpacing/>
    </w:pPr>
  </w:style>
  <w:style w:type="character" w:styleId="PlaceholderText">
    <w:name w:val="Placeholder Text"/>
    <w:basedOn w:val="DefaultParagraphFont"/>
    <w:uiPriority w:val="99"/>
    <w:semiHidden/>
    <w:rsid w:val="004456E9"/>
    <w:rPr>
      <w:color w:val="808080"/>
    </w:rPr>
  </w:style>
  <w:style w:type="paragraph" w:styleId="BalloonText">
    <w:name w:val="Balloon Text"/>
    <w:basedOn w:val="Normal"/>
    <w:link w:val="BalloonTextChar"/>
    <w:uiPriority w:val="99"/>
    <w:semiHidden/>
    <w:unhideWhenUsed/>
    <w:rsid w:val="0044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6E9"/>
    <w:rPr>
      <w:rFonts w:ascii="Tahoma" w:eastAsia="Times New Roman" w:hAnsi="Tahoma" w:cs="Tahoma"/>
      <w:sz w:val="16"/>
      <w:szCs w:val="16"/>
      <w:lang w:val="en-US" w:bidi="en-US"/>
    </w:rPr>
  </w:style>
  <w:style w:type="paragraph" w:styleId="Revision">
    <w:name w:val="Revision"/>
    <w:hidden/>
    <w:uiPriority w:val="99"/>
    <w:semiHidden/>
    <w:rsid w:val="00AE0851"/>
    <w:pPr>
      <w:spacing w:after="0" w:line="240" w:lineRule="auto"/>
    </w:pPr>
    <w:rPr>
      <w:rFonts w:ascii="Calibri" w:eastAsia="Times New Roman" w:hAnsi="Calibri" w:cs="Times New Roman"/>
      <w:lang w:val="en-US" w:bidi="en-US"/>
    </w:rPr>
  </w:style>
  <w:style w:type="character" w:customStyle="1" w:styleId="Heading1Char">
    <w:name w:val="Heading 1 Char"/>
    <w:basedOn w:val="DefaultParagraphFont"/>
    <w:link w:val="Heading1"/>
    <w:uiPriority w:val="9"/>
    <w:rsid w:val="00A76A1F"/>
    <w:rPr>
      <w:rFonts w:asciiTheme="majorHAnsi" w:eastAsiaTheme="majorEastAsia" w:hAnsiTheme="majorHAnsi" w:cstheme="majorBidi"/>
      <w:color w:val="365F91" w:themeColor="accent1" w:themeShade="BF"/>
      <w:sz w:val="32"/>
      <w:szCs w:val="32"/>
      <w:lang w:val="en-US" w:bidi="en-US"/>
    </w:rPr>
  </w:style>
  <w:style w:type="paragraph" w:styleId="Closing">
    <w:name w:val="Closing"/>
    <w:basedOn w:val="Normal"/>
    <w:link w:val="ClosingChar"/>
    <w:uiPriority w:val="99"/>
    <w:unhideWhenUsed/>
    <w:rsid w:val="00A76A1F"/>
    <w:pPr>
      <w:spacing w:after="0" w:line="240" w:lineRule="auto"/>
      <w:ind w:left="4320"/>
    </w:pPr>
  </w:style>
  <w:style w:type="character" w:customStyle="1" w:styleId="ClosingChar">
    <w:name w:val="Closing Char"/>
    <w:basedOn w:val="DefaultParagraphFont"/>
    <w:link w:val="Closing"/>
    <w:uiPriority w:val="99"/>
    <w:rsid w:val="00A76A1F"/>
    <w:rPr>
      <w:rFonts w:ascii="Calibri" w:eastAsia="Times New Roman" w:hAnsi="Calibri" w:cs="Times New Roman"/>
      <w:lang w:val="en-US" w:bidi="en-US"/>
    </w:rPr>
  </w:style>
  <w:style w:type="paragraph" w:styleId="BodyText">
    <w:name w:val="Body Text"/>
    <w:basedOn w:val="Normal"/>
    <w:link w:val="BodyTextChar"/>
    <w:uiPriority w:val="99"/>
    <w:unhideWhenUsed/>
    <w:rsid w:val="00A76A1F"/>
    <w:pPr>
      <w:spacing w:after="120"/>
    </w:pPr>
  </w:style>
  <w:style w:type="character" w:customStyle="1" w:styleId="BodyTextChar">
    <w:name w:val="Body Text Char"/>
    <w:basedOn w:val="DefaultParagraphFont"/>
    <w:link w:val="BodyText"/>
    <w:uiPriority w:val="99"/>
    <w:rsid w:val="00A76A1F"/>
    <w:rPr>
      <w:rFonts w:ascii="Calibri" w:eastAsia="Times New Roman" w:hAnsi="Calibri" w:cs="Times New Roman"/>
      <w:lang w:val="en-US" w:bidi="en-US"/>
    </w:rPr>
  </w:style>
  <w:style w:type="paragraph" w:styleId="BodyTextIndent">
    <w:name w:val="Body Text Indent"/>
    <w:basedOn w:val="Normal"/>
    <w:link w:val="BodyTextIndentChar"/>
    <w:uiPriority w:val="99"/>
    <w:unhideWhenUsed/>
    <w:rsid w:val="00A76A1F"/>
    <w:pPr>
      <w:spacing w:after="120"/>
      <w:ind w:left="360"/>
    </w:pPr>
  </w:style>
  <w:style w:type="character" w:customStyle="1" w:styleId="BodyTextIndentChar">
    <w:name w:val="Body Text Indent Char"/>
    <w:basedOn w:val="DefaultParagraphFont"/>
    <w:link w:val="BodyTextIndent"/>
    <w:uiPriority w:val="99"/>
    <w:rsid w:val="00A76A1F"/>
    <w:rPr>
      <w:rFonts w:ascii="Calibri" w:eastAsia="Times New Roman" w:hAnsi="Calibri" w:cs="Times New Roman"/>
      <w:lang w:val="en-US" w:bidi="en-US"/>
    </w:rPr>
  </w:style>
  <w:style w:type="paragraph" w:styleId="BodyTextFirstIndent">
    <w:name w:val="Body Text First Indent"/>
    <w:basedOn w:val="BodyText"/>
    <w:link w:val="BodyTextFirstIndentChar"/>
    <w:uiPriority w:val="99"/>
    <w:unhideWhenUsed/>
    <w:rsid w:val="00A76A1F"/>
    <w:pPr>
      <w:spacing w:after="200"/>
      <w:ind w:firstLine="360"/>
    </w:pPr>
  </w:style>
  <w:style w:type="character" w:customStyle="1" w:styleId="BodyTextFirstIndentChar">
    <w:name w:val="Body Text First Indent Char"/>
    <w:basedOn w:val="BodyTextChar"/>
    <w:link w:val="BodyTextFirstIndent"/>
    <w:uiPriority w:val="99"/>
    <w:rsid w:val="00A76A1F"/>
    <w:rPr>
      <w:rFonts w:ascii="Calibri" w:eastAsia="Times New Roman" w:hAnsi="Calibri" w:cs="Times New Roman"/>
      <w:lang w:val="en-US" w:bidi="en-US"/>
    </w:rPr>
  </w:style>
  <w:style w:type="paragraph" w:styleId="BodyTextIndent3">
    <w:name w:val="Body Text Indent 3"/>
    <w:basedOn w:val="Normal"/>
    <w:link w:val="BodyTextIndent3Char"/>
    <w:uiPriority w:val="99"/>
    <w:semiHidden/>
    <w:unhideWhenUsed/>
    <w:rsid w:val="00221DF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1DFB"/>
    <w:rPr>
      <w:rFonts w:ascii="Calibri" w:eastAsia="Times New Roman" w:hAnsi="Calibri" w:cs="Times New Roman"/>
      <w:sz w:val="16"/>
      <w:szCs w:val="16"/>
      <w:lang w:val="en-US" w:bidi="en-US"/>
    </w:rPr>
  </w:style>
  <w:style w:type="character" w:styleId="Hyperlink">
    <w:name w:val="Hyperlink"/>
    <w:uiPriority w:val="99"/>
    <w:rsid w:val="00754A42"/>
    <w:rPr>
      <w:rFonts w:cs="Times New Roman"/>
      <w:color w:val="0563C1"/>
      <w:u w:val="single"/>
    </w:rPr>
  </w:style>
  <w:style w:type="paragraph" w:styleId="NormalWeb">
    <w:name w:val="Normal (Web)"/>
    <w:basedOn w:val="Normal"/>
    <w:uiPriority w:val="99"/>
    <w:semiHidden/>
    <w:unhideWhenUsed/>
    <w:rsid w:val="00FC7D7E"/>
    <w:pPr>
      <w:spacing w:before="100" w:beforeAutospacing="1" w:after="100" w:afterAutospacing="1" w:line="240" w:lineRule="auto"/>
    </w:pPr>
    <w:rPr>
      <w:rFonts w:ascii="Times New Roman" w:hAnsi="Times New Roman"/>
      <w:sz w:val="24"/>
      <w:szCs w:val="24"/>
      <w:lang w:val="ro-RO" w:eastAsia="ro-RO" w:bidi="ar-SA"/>
    </w:rPr>
  </w:style>
  <w:style w:type="character" w:customStyle="1" w:styleId="whitespace-normal">
    <w:name w:val="whitespace-normal"/>
    <w:basedOn w:val="DefaultParagraphFont"/>
    <w:rsid w:val="00FC7D7E"/>
  </w:style>
  <w:style w:type="character" w:styleId="Strong">
    <w:name w:val="Strong"/>
    <w:basedOn w:val="DefaultParagraphFont"/>
    <w:uiPriority w:val="22"/>
    <w:qFormat/>
    <w:rsid w:val="00FC7D7E"/>
    <w:rPr>
      <w:b/>
      <w:bCs/>
    </w:rPr>
  </w:style>
  <w:style w:type="paragraph" w:customStyle="1" w:styleId="pdq2pgselectionanchorcontainer">
    <w:name w:val="pdq2pg_selectionanchorcontainer"/>
    <w:basedOn w:val="Normal"/>
    <w:rsid w:val="003A6D7C"/>
    <w:pPr>
      <w:spacing w:before="100" w:beforeAutospacing="1" w:after="100" w:afterAutospacing="1" w:line="240" w:lineRule="auto"/>
    </w:pPr>
    <w:rPr>
      <w:rFonts w:ascii="Times New Roman" w:hAnsi="Times New Roman"/>
      <w:sz w:val="24"/>
      <w:szCs w:val="24"/>
      <w:lang w:val="ro-RO" w:eastAsia="ro-RO" w:bidi="ar-SA"/>
    </w:rPr>
  </w:style>
  <w:style w:type="character" w:customStyle="1" w:styleId="Heading3Char">
    <w:name w:val="Heading 3 Char"/>
    <w:basedOn w:val="DefaultParagraphFont"/>
    <w:link w:val="Heading3"/>
    <w:uiPriority w:val="9"/>
    <w:semiHidden/>
    <w:rsid w:val="004C3701"/>
    <w:rPr>
      <w:rFonts w:asciiTheme="majorHAnsi" w:eastAsiaTheme="majorEastAsia" w:hAnsiTheme="majorHAnsi" w:cstheme="majorBidi"/>
      <w:b/>
      <w:bCs/>
      <w:color w:val="4F81BD" w:themeColor="accent1"/>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164">
      <w:bodyDiv w:val="1"/>
      <w:marLeft w:val="0"/>
      <w:marRight w:val="0"/>
      <w:marTop w:val="0"/>
      <w:marBottom w:val="0"/>
      <w:divBdr>
        <w:top w:val="none" w:sz="0" w:space="0" w:color="auto"/>
        <w:left w:val="none" w:sz="0" w:space="0" w:color="auto"/>
        <w:bottom w:val="none" w:sz="0" w:space="0" w:color="auto"/>
        <w:right w:val="none" w:sz="0" w:space="0" w:color="auto"/>
      </w:divBdr>
    </w:div>
    <w:div w:id="65106094">
      <w:bodyDiv w:val="1"/>
      <w:marLeft w:val="0"/>
      <w:marRight w:val="0"/>
      <w:marTop w:val="0"/>
      <w:marBottom w:val="0"/>
      <w:divBdr>
        <w:top w:val="none" w:sz="0" w:space="0" w:color="auto"/>
        <w:left w:val="none" w:sz="0" w:space="0" w:color="auto"/>
        <w:bottom w:val="none" w:sz="0" w:space="0" w:color="auto"/>
        <w:right w:val="none" w:sz="0" w:space="0" w:color="auto"/>
      </w:divBdr>
    </w:div>
    <w:div w:id="297613515">
      <w:bodyDiv w:val="1"/>
      <w:marLeft w:val="0"/>
      <w:marRight w:val="0"/>
      <w:marTop w:val="0"/>
      <w:marBottom w:val="0"/>
      <w:divBdr>
        <w:top w:val="none" w:sz="0" w:space="0" w:color="auto"/>
        <w:left w:val="none" w:sz="0" w:space="0" w:color="auto"/>
        <w:bottom w:val="none" w:sz="0" w:space="0" w:color="auto"/>
        <w:right w:val="none" w:sz="0" w:space="0" w:color="auto"/>
      </w:divBdr>
    </w:div>
    <w:div w:id="365256381">
      <w:bodyDiv w:val="1"/>
      <w:marLeft w:val="0"/>
      <w:marRight w:val="0"/>
      <w:marTop w:val="0"/>
      <w:marBottom w:val="0"/>
      <w:divBdr>
        <w:top w:val="none" w:sz="0" w:space="0" w:color="auto"/>
        <w:left w:val="none" w:sz="0" w:space="0" w:color="auto"/>
        <w:bottom w:val="none" w:sz="0" w:space="0" w:color="auto"/>
        <w:right w:val="none" w:sz="0" w:space="0" w:color="auto"/>
      </w:divBdr>
    </w:div>
    <w:div w:id="479541000">
      <w:bodyDiv w:val="1"/>
      <w:marLeft w:val="0"/>
      <w:marRight w:val="0"/>
      <w:marTop w:val="0"/>
      <w:marBottom w:val="0"/>
      <w:divBdr>
        <w:top w:val="none" w:sz="0" w:space="0" w:color="auto"/>
        <w:left w:val="none" w:sz="0" w:space="0" w:color="auto"/>
        <w:bottom w:val="none" w:sz="0" w:space="0" w:color="auto"/>
        <w:right w:val="none" w:sz="0" w:space="0" w:color="auto"/>
      </w:divBdr>
    </w:div>
    <w:div w:id="503015278">
      <w:bodyDiv w:val="1"/>
      <w:marLeft w:val="0"/>
      <w:marRight w:val="0"/>
      <w:marTop w:val="0"/>
      <w:marBottom w:val="0"/>
      <w:divBdr>
        <w:top w:val="none" w:sz="0" w:space="0" w:color="auto"/>
        <w:left w:val="none" w:sz="0" w:space="0" w:color="auto"/>
        <w:bottom w:val="none" w:sz="0" w:space="0" w:color="auto"/>
        <w:right w:val="none" w:sz="0" w:space="0" w:color="auto"/>
      </w:divBdr>
    </w:div>
    <w:div w:id="586304762">
      <w:bodyDiv w:val="1"/>
      <w:marLeft w:val="0"/>
      <w:marRight w:val="0"/>
      <w:marTop w:val="0"/>
      <w:marBottom w:val="0"/>
      <w:divBdr>
        <w:top w:val="none" w:sz="0" w:space="0" w:color="auto"/>
        <w:left w:val="none" w:sz="0" w:space="0" w:color="auto"/>
        <w:bottom w:val="none" w:sz="0" w:space="0" w:color="auto"/>
        <w:right w:val="none" w:sz="0" w:space="0" w:color="auto"/>
      </w:divBdr>
    </w:div>
    <w:div w:id="648634112">
      <w:bodyDiv w:val="1"/>
      <w:marLeft w:val="0"/>
      <w:marRight w:val="0"/>
      <w:marTop w:val="0"/>
      <w:marBottom w:val="0"/>
      <w:divBdr>
        <w:top w:val="none" w:sz="0" w:space="0" w:color="auto"/>
        <w:left w:val="none" w:sz="0" w:space="0" w:color="auto"/>
        <w:bottom w:val="none" w:sz="0" w:space="0" w:color="auto"/>
        <w:right w:val="none" w:sz="0" w:space="0" w:color="auto"/>
      </w:divBdr>
    </w:div>
    <w:div w:id="794712341">
      <w:bodyDiv w:val="1"/>
      <w:marLeft w:val="0"/>
      <w:marRight w:val="0"/>
      <w:marTop w:val="0"/>
      <w:marBottom w:val="0"/>
      <w:divBdr>
        <w:top w:val="none" w:sz="0" w:space="0" w:color="auto"/>
        <w:left w:val="none" w:sz="0" w:space="0" w:color="auto"/>
        <w:bottom w:val="none" w:sz="0" w:space="0" w:color="auto"/>
        <w:right w:val="none" w:sz="0" w:space="0" w:color="auto"/>
      </w:divBdr>
    </w:div>
    <w:div w:id="812718134">
      <w:bodyDiv w:val="1"/>
      <w:marLeft w:val="0"/>
      <w:marRight w:val="0"/>
      <w:marTop w:val="0"/>
      <w:marBottom w:val="0"/>
      <w:divBdr>
        <w:top w:val="none" w:sz="0" w:space="0" w:color="auto"/>
        <w:left w:val="none" w:sz="0" w:space="0" w:color="auto"/>
        <w:bottom w:val="none" w:sz="0" w:space="0" w:color="auto"/>
        <w:right w:val="none" w:sz="0" w:space="0" w:color="auto"/>
      </w:divBdr>
    </w:div>
    <w:div w:id="845633815">
      <w:bodyDiv w:val="1"/>
      <w:marLeft w:val="0"/>
      <w:marRight w:val="0"/>
      <w:marTop w:val="0"/>
      <w:marBottom w:val="0"/>
      <w:divBdr>
        <w:top w:val="none" w:sz="0" w:space="0" w:color="auto"/>
        <w:left w:val="none" w:sz="0" w:space="0" w:color="auto"/>
        <w:bottom w:val="none" w:sz="0" w:space="0" w:color="auto"/>
        <w:right w:val="none" w:sz="0" w:space="0" w:color="auto"/>
      </w:divBdr>
    </w:div>
    <w:div w:id="1161241109">
      <w:bodyDiv w:val="1"/>
      <w:marLeft w:val="0"/>
      <w:marRight w:val="0"/>
      <w:marTop w:val="0"/>
      <w:marBottom w:val="0"/>
      <w:divBdr>
        <w:top w:val="none" w:sz="0" w:space="0" w:color="auto"/>
        <w:left w:val="none" w:sz="0" w:space="0" w:color="auto"/>
        <w:bottom w:val="none" w:sz="0" w:space="0" w:color="auto"/>
        <w:right w:val="none" w:sz="0" w:space="0" w:color="auto"/>
      </w:divBdr>
    </w:div>
    <w:div w:id="1213931196">
      <w:bodyDiv w:val="1"/>
      <w:marLeft w:val="0"/>
      <w:marRight w:val="0"/>
      <w:marTop w:val="0"/>
      <w:marBottom w:val="0"/>
      <w:divBdr>
        <w:top w:val="none" w:sz="0" w:space="0" w:color="auto"/>
        <w:left w:val="none" w:sz="0" w:space="0" w:color="auto"/>
        <w:bottom w:val="none" w:sz="0" w:space="0" w:color="auto"/>
        <w:right w:val="none" w:sz="0" w:space="0" w:color="auto"/>
      </w:divBdr>
    </w:div>
    <w:div w:id="1289624841">
      <w:bodyDiv w:val="1"/>
      <w:marLeft w:val="0"/>
      <w:marRight w:val="0"/>
      <w:marTop w:val="0"/>
      <w:marBottom w:val="0"/>
      <w:divBdr>
        <w:top w:val="none" w:sz="0" w:space="0" w:color="auto"/>
        <w:left w:val="none" w:sz="0" w:space="0" w:color="auto"/>
        <w:bottom w:val="none" w:sz="0" w:space="0" w:color="auto"/>
        <w:right w:val="none" w:sz="0" w:space="0" w:color="auto"/>
      </w:divBdr>
    </w:div>
    <w:div w:id="1342898333">
      <w:bodyDiv w:val="1"/>
      <w:marLeft w:val="0"/>
      <w:marRight w:val="0"/>
      <w:marTop w:val="0"/>
      <w:marBottom w:val="0"/>
      <w:divBdr>
        <w:top w:val="none" w:sz="0" w:space="0" w:color="auto"/>
        <w:left w:val="none" w:sz="0" w:space="0" w:color="auto"/>
        <w:bottom w:val="none" w:sz="0" w:space="0" w:color="auto"/>
        <w:right w:val="none" w:sz="0" w:space="0" w:color="auto"/>
      </w:divBdr>
    </w:div>
    <w:div w:id="1344934632">
      <w:bodyDiv w:val="1"/>
      <w:marLeft w:val="0"/>
      <w:marRight w:val="0"/>
      <w:marTop w:val="0"/>
      <w:marBottom w:val="0"/>
      <w:divBdr>
        <w:top w:val="none" w:sz="0" w:space="0" w:color="auto"/>
        <w:left w:val="none" w:sz="0" w:space="0" w:color="auto"/>
        <w:bottom w:val="none" w:sz="0" w:space="0" w:color="auto"/>
        <w:right w:val="none" w:sz="0" w:space="0" w:color="auto"/>
      </w:divBdr>
    </w:div>
    <w:div w:id="1455127511">
      <w:bodyDiv w:val="1"/>
      <w:marLeft w:val="0"/>
      <w:marRight w:val="0"/>
      <w:marTop w:val="0"/>
      <w:marBottom w:val="0"/>
      <w:divBdr>
        <w:top w:val="none" w:sz="0" w:space="0" w:color="auto"/>
        <w:left w:val="none" w:sz="0" w:space="0" w:color="auto"/>
        <w:bottom w:val="none" w:sz="0" w:space="0" w:color="auto"/>
        <w:right w:val="none" w:sz="0" w:space="0" w:color="auto"/>
      </w:divBdr>
    </w:div>
    <w:div w:id="1548371553">
      <w:bodyDiv w:val="1"/>
      <w:marLeft w:val="0"/>
      <w:marRight w:val="0"/>
      <w:marTop w:val="0"/>
      <w:marBottom w:val="0"/>
      <w:divBdr>
        <w:top w:val="none" w:sz="0" w:space="0" w:color="auto"/>
        <w:left w:val="none" w:sz="0" w:space="0" w:color="auto"/>
        <w:bottom w:val="none" w:sz="0" w:space="0" w:color="auto"/>
        <w:right w:val="none" w:sz="0" w:space="0" w:color="auto"/>
      </w:divBdr>
    </w:div>
    <w:div w:id="1632128435">
      <w:bodyDiv w:val="1"/>
      <w:marLeft w:val="0"/>
      <w:marRight w:val="0"/>
      <w:marTop w:val="0"/>
      <w:marBottom w:val="0"/>
      <w:divBdr>
        <w:top w:val="none" w:sz="0" w:space="0" w:color="auto"/>
        <w:left w:val="none" w:sz="0" w:space="0" w:color="auto"/>
        <w:bottom w:val="none" w:sz="0" w:space="0" w:color="auto"/>
        <w:right w:val="none" w:sz="0" w:space="0" w:color="auto"/>
      </w:divBdr>
    </w:div>
    <w:div w:id="1776054548">
      <w:bodyDiv w:val="1"/>
      <w:marLeft w:val="0"/>
      <w:marRight w:val="0"/>
      <w:marTop w:val="0"/>
      <w:marBottom w:val="0"/>
      <w:divBdr>
        <w:top w:val="none" w:sz="0" w:space="0" w:color="auto"/>
        <w:left w:val="none" w:sz="0" w:space="0" w:color="auto"/>
        <w:bottom w:val="none" w:sz="0" w:space="0" w:color="auto"/>
        <w:right w:val="none" w:sz="0" w:space="0" w:color="auto"/>
      </w:divBdr>
    </w:div>
    <w:div w:id="1867713757">
      <w:bodyDiv w:val="1"/>
      <w:marLeft w:val="0"/>
      <w:marRight w:val="0"/>
      <w:marTop w:val="0"/>
      <w:marBottom w:val="0"/>
      <w:divBdr>
        <w:top w:val="none" w:sz="0" w:space="0" w:color="auto"/>
        <w:left w:val="none" w:sz="0" w:space="0" w:color="auto"/>
        <w:bottom w:val="none" w:sz="0" w:space="0" w:color="auto"/>
        <w:right w:val="none" w:sz="0" w:space="0" w:color="auto"/>
      </w:divBdr>
    </w:div>
    <w:div w:id="1891115647">
      <w:bodyDiv w:val="1"/>
      <w:marLeft w:val="0"/>
      <w:marRight w:val="0"/>
      <w:marTop w:val="0"/>
      <w:marBottom w:val="0"/>
      <w:divBdr>
        <w:top w:val="none" w:sz="0" w:space="0" w:color="auto"/>
        <w:left w:val="none" w:sz="0" w:space="0" w:color="auto"/>
        <w:bottom w:val="none" w:sz="0" w:space="0" w:color="auto"/>
        <w:right w:val="none" w:sz="0" w:space="0" w:color="auto"/>
      </w:divBdr>
    </w:div>
    <w:div w:id="20364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Violeta.Dinu\Desktop\MODEL%20CURATENIE%20ANAP\Cleaning01%20Caiet%20de%20sarcini_Servicii%20curatenie.docx"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31500-AC3B-4FB3-BB57-87BEBC7E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5611</Words>
  <Characters>32550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 Mataca</dc:creator>
  <cp:lastModifiedBy>Cristian Constantinescu</cp:lastModifiedBy>
  <cp:revision>1323</cp:revision>
  <cp:lastPrinted>2026-06-30T11:54:00Z</cp:lastPrinted>
  <dcterms:created xsi:type="dcterms:W3CDTF">2026-06-22T11:04:00Z</dcterms:created>
  <dcterms:modified xsi:type="dcterms:W3CDTF">2026-07-03T06:19:00Z</dcterms:modified>
</cp:coreProperties>
</file>