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506CB" w14:textId="6808C27E" w:rsidR="00E76B4B" w:rsidRPr="00974E7A" w:rsidRDefault="00E76B4B" w:rsidP="00A60A7E">
      <w:pPr>
        <w:rPr>
          <w:lang w:val="ro-RO"/>
        </w:rPr>
      </w:pPr>
    </w:p>
    <w:p w14:paraId="331A57C8" w14:textId="14A65EBD" w:rsidR="00A60A7E" w:rsidRPr="00974E7A" w:rsidRDefault="00A60A7E" w:rsidP="00A60A7E">
      <w:pPr>
        <w:rPr>
          <w:lang w:val="ro-RO"/>
        </w:rPr>
      </w:pPr>
    </w:p>
    <w:p w14:paraId="4D8D2C49" w14:textId="3BE8CC21" w:rsidR="00A60A7E" w:rsidRPr="00974E7A" w:rsidRDefault="00A60A7E" w:rsidP="00A60A7E">
      <w:pPr>
        <w:rPr>
          <w:lang w:val="ro-RO"/>
        </w:rPr>
      </w:pPr>
    </w:p>
    <w:p w14:paraId="243788C6" w14:textId="0186C889" w:rsidR="00A60A7E" w:rsidRPr="00974E7A" w:rsidRDefault="00A60A7E" w:rsidP="00A60A7E">
      <w:pPr>
        <w:rPr>
          <w:lang w:val="ro-RO"/>
        </w:rPr>
      </w:pPr>
    </w:p>
    <w:p w14:paraId="0F7ACA0A" w14:textId="77777777" w:rsidR="00A60A7E" w:rsidRPr="00974E7A" w:rsidRDefault="00A60A7E" w:rsidP="00A60A7E">
      <w:pPr>
        <w:rPr>
          <w:rFonts w:ascii="Arial" w:hAnsi="Arial" w:cs="Arial"/>
          <w:lang w:val="ro-RO"/>
        </w:rPr>
      </w:pPr>
    </w:p>
    <w:p w14:paraId="74A58FC9" w14:textId="77777777" w:rsidR="00A60A7E" w:rsidRPr="00974E7A" w:rsidRDefault="00A60A7E" w:rsidP="00A60A7E">
      <w:pPr>
        <w:jc w:val="center"/>
        <w:rPr>
          <w:rFonts w:ascii="Arial" w:hAnsi="Arial" w:cs="Arial"/>
          <w:b/>
          <w:lang w:val="ro-RO"/>
        </w:rPr>
      </w:pPr>
      <w:r w:rsidRPr="00974E7A">
        <w:rPr>
          <w:rFonts w:ascii="Arial" w:hAnsi="Arial" w:cs="Arial"/>
          <w:b/>
          <w:lang w:val="ro-RO"/>
        </w:rPr>
        <w:t>CAIET DE SARCINI</w:t>
      </w:r>
    </w:p>
    <w:p w14:paraId="6148EDB2" w14:textId="2DF9DBE5" w:rsidR="00A60A7E" w:rsidRPr="00974E7A" w:rsidRDefault="00A60A7E" w:rsidP="00B45F35">
      <w:pPr>
        <w:jc w:val="center"/>
        <w:rPr>
          <w:rFonts w:ascii="Arial" w:hAnsi="Arial" w:cs="Arial"/>
          <w:b/>
          <w:lang w:val="ro-RO"/>
        </w:rPr>
      </w:pPr>
      <w:r w:rsidRPr="00974E7A">
        <w:rPr>
          <w:rFonts w:ascii="Arial" w:hAnsi="Arial" w:cs="Arial"/>
          <w:b/>
          <w:lang w:val="ro-RO"/>
        </w:rPr>
        <w:t>pentru achizi</w:t>
      </w:r>
      <w:r w:rsidR="00974E7A" w:rsidRPr="00974E7A">
        <w:rPr>
          <w:rFonts w:ascii="Arial" w:hAnsi="Arial" w:cs="Arial"/>
          <w:b/>
          <w:lang w:val="ro-RO"/>
        </w:rPr>
        <w:t>ț</w:t>
      </w:r>
      <w:r w:rsidRPr="00974E7A">
        <w:rPr>
          <w:rFonts w:ascii="Arial" w:hAnsi="Arial" w:cs="Arial"/>
          <w:b/>
          <w:lang w:val="ro-RO"/>
        </w:rPr>
        <w:t xml:space="preserve">ia de servicii de abonare la ziare și reviste </w:t>
      </w:r>
    </w:p>
    <w:p w14:paraId="25E1EE2D" w14:textId="77777777" w:rsidR="00B45F35" w:rsidRPr="00974E7A" w:rsidRDefault="00B45F35" w:rsidP="00B45F35">
      <w:pPr>
        <w:jc w:val="both"/>
        <w:rPr>
          <w:rFonts w:ascii="Arial" w:hAnsi="Arial" w:cs="Arial"/>
          <w:lang w:val="ro-RO"/>
        </w:rPr>
      </w:pPr>
    </w:p>
    <w:p w14:paraId="26819E44" w14:textId="77777777"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Capitoul 1. Informații generale</w:t>
      </w:r>
    </w:p>
    <w:p w14:paraId="55A14BAD" w14:textId="77777777" w:rsidR="00A60A7E" w:rsidRPr="00974E7A" w:rsidRDefault="00A60A7E" w:rsidP="00A60A7E">
      <w:pPr>
        <w:jc w:val="both"/>
        <w:rPr>
          <w:rFonts w:ascii="Arial" w:hAnsi="Arial" w:cs="Arial"/>
          <w:b/>
          <w:lang w:val="ro-RO"/>
        </w:rPr>
      </w:pPr>
    </w:p>
    <w:p w14:paraId="27E115CC" w14:textId="77777777" w:rsidR="00A60A7E" w:rsidRPr="00974E7A" w:rsidRDefault="00A60A7E" w:rsidP="007F1022">
      <w:pPr>
        <w:numPr>
          <w:ilvl w:val="1"/>
          <w:numId w:val="1"/>
        </w:numPr>
        <w:jc w:val="both"/>
        <w:rPr>
          <w:rFonts w:ascii="Arial" w:hAnsi="Arial" w:cs="Arial"/>
          <w:lang w:val="ro-RO"/>
        </w:rPr>
      </w:pPr>
      <w:r w:rsidRPr="00974E7A">
        <w:rPr>
          <w:rFonts w:ascii="Arial" w:hAnsi="Arial" w:cs="Arial"/>
          <w:b/>
          <w:lang w:val="ro-RO"/>
        </w:rPr>
        <w:t>Denumirea serviciilor ce fac obiectul achiziției</w:t>
      </w:r>
    </w:p>
    <w:p w14:paraId="010E06CF" w14:textId="77777777" w:rsidR="00A60A7E" w:rsidRPr="00974E7A" w:rsidRDefault="00A60A7E" w:rsidP="00A60A7E">
      <w:pPr>
        <w:jc w:val="both"/>
        <w:rPr>
          <w:rFonts w:ascii="Arial" w:hAnsi="Arial" w:cs="Arial"/>
          <w:lang w:val="ro-RO"/>
        </w:rPr>
      </w:pPr>
      <w:r w:rsidRPr="00974E7A">
        <w:rPr>
          <w:rFonts w:ascii="Arial" w:hAnsi="Arial" w:cs="Arial"/>
          <w:lang w:val="ro-RO"/>
        </w:rPr>
        <w:t>Servicii de abonare la ziare și reviste.</w:t>
      </w:r>
    </w:p>
    <w:p w14:paraId="1227E28F" w14:textId="513BBAFE" w:rsidR="00A60A7E" w:rsidRPr="00974E7A" w:rsidRDefault="00A60A7E" w:rsidP="00A60A7E">
      <w:pPr>
        <w:jc w:val="both"/>
        <w:rPr>
          <w:rFonts w:ascii="Arial" w:hAnsi="Arial" w:cs="Arial"/>
          <w:b/>
          <w:lang w:val="ro-RO"/>
        </w:rPr>
      </w:pPr>
      <w:r w:rsidRPr="00974E7A">
        <w:rPr>
          <w:rFonts w:ascii="Arial" w:hAnsi="Arial" w:cs="Arial"/>
          <w:b/>
          <w:lang w:val="ro-RO"/>
        </w:rPr>
        <w:t xml:space="preserve">Prevederi legale aplicabile: </w:t>
      </w:r>
      <w:r w:rsidRPr="00974E7A">
        <w:rPr>
          <w:rFonts w:ascii="Arial" w:hAnsi="Arial" w:cs="Arial"/>
          <w:lang w:val="ro-RO"/>
        </w:rPr>
        <w:t>Legea 99/2016 privind achizi</w:t>
      </w:r>
      <w:r w:rsidR="00974E7A" w:rsidRPr="00974E7A">
        <w:rPr>
          <w:rFonts w:ascii="Arial" w:hAnsi="Arial" w:cs="Arial"/>
          <w:lang w:val="ro-RO"/>
        </w:rPr>
        <w:t>ț</w:t>
      </w:r>
      <w:r w:rsidRPr="00974E7A">
        <w:rPr>
          <w:rFonts w:ascii="Arial" w:hAnsi="Arial" w:cs="Arial"/>
          <w:lang w:val="ro-RO"/>
        </w:rPr>
        <w:t>iile publice</w:t>
      </w:r>
    </w:p>
    <w:p w14:paraId="1F2B33A3" w14:textId="70465863" w:rsidR="00A60A7E" w:rsidRPr="00974E7A" w:rsidRDefault="00A60A7E" w:rsidP="00A60A7E">
      <w:pPr>
        <w:jc w:val="both"/>
        <w:rPr>
          <w:rFonts w:ascii="Arial" w:hAnsi="Arial" w:cs="Arial"/>
          <w:lang w:val="ro-RO"/>
        </w:rPr>
      </w:pPr>
      <w:r w:rsidRPr="00974E7A">
        <w:rPr>
          <w:rFonts w:ascii="Arial" w:hAnsi="Arial" w:cs="Arial"/>
          <w:b/>
          <w:lang w:val="ro-RO"/>
        </w:rPr>
        <w:t>Sursa de finan</w:t>
      </w:r>
      <w:r w:rsidR="00974E7A" w:rsidRPr="00974E7A">
        <w:rPr>
          <w:rFonts w:ascii="Arial" w:hAnsi="Arial" w:cs="Arial"/>
          <w:b/>
          <w:lang w:val="ro-RO"/>
        </w:rPr>
        <w:t>ț</w:t>
      </w:r>
      <w:r w:rsidRPr="00974E7A">
        <w:rPr>
          <w:rFonts w:ascii="Arial" w:hAnsi="Arial" w:cs="Arial"/>
          <w:b/>
          <w:lang w:val="ro-RO"/>
        </w:rPr>
        <w:t>are:</w:t>
      </w:r>
      <w:r w:rsidRPr="00974E7A">
        <w:rPr>
          <w:rFonts w:ascii="Arial" w:hAnsi="Arial" w:cs="Arial"/>
          <w:lang w:val="ro-RO"/>
        </w:rPr>
        <w:t xml:space="preserve"> surse proprii</w:t>
      </w:r>
    </w:p>
    <w:p w14:paraId="5768AF38" w14:textId="77777777" w:rsidR="00A60A7E" w:rsidRPr="00974E7A" w:rsidRDefault="00A60A7E" w:rsidP="00A60A7E">
      <w:pPr>
        <w:jc w:val="both"/>
        <w:rPr>
          <w:rFonts w:ascii="Arial" w:hAnsi="Arial" w:cs="Arial"/>
          <w:lang w:val="ro-RO"/>
        </w:rPr>
      </w:pPr>
      <w:r w:rsidRPr="00974E7A">
        <w:rPr>
          <w:rFonts w:ascii="Arial" w:hAnsi="Arial" w:cs="Arial"/>
          <w:b/>
          <w:lang w:val="ro-RO"/>
        </w:rPr>
        <w:t>Cod CPV:</w:t>
      </w:r>
      <w:r w:rsidRPr="00974E7A">
        <w:rPr>
          <w:rFonts w:ascii="Arial" w:hAnsi="Arial" w:cs="Arial"/>
          <w:lang w:val="ro-RO"/>
        </w:rPr>
        <w:t xml:space="preserve"> 79980000-7 </w:t>
      </w:r>
    </w:p>
    <w:p w14:paraId="6616E5F9" w14:textId="186B9F16" w:rsidR="00A60A7E" w:rsidRPr="00974E7A" w:rsidRDefault="00A60A7E" w:rsidP="00A60A7E">
      <w:pPr>
        <w:jc w:val="both"/>
        <w:rPr>
          <w:rFonts w:ascii="Arial" w:hAnsi="Arial" w:cs="Arial"/>
          <w:lang w:val="ro-RO"/>
        </w:rPr>
      </w:pPr>
      <w:r w:rsidRPr="00974E7A">
        <w:rPr>
          <w:rFonts w:ascii="Arial" w:hAnsi="Arial" w:cs="Arial"/>
          <w:b/>
          <w:lang w:val="ro-RO"/>
        </w:rPr>
        <w:t>Procedura de achizi</w:t>
      </w:r>
      <w:r w:rsidR="00974E7A" w:rsidRPr="00974E7A">
        <w:rPr>
          <w:rFonts w:ascii="Arial" w:hAnsi="Arial" w:cs="Arial"/>
          <w:b/>
          <w:lang w:val="ro-RO"/>
        </w:rPr>
        <w:t>ț</w:t>
      </w:r>
      <w:r w:rsidRPr="00974E7A">
        <w:rPr>
          <w:rFonts w:ascii="Arial" w:hAnsi="Arial" w:cs="Arial"/>
          <w:b/>
          <w:lang w:val="ro-RO"/>
        </w:rPr>
        <w:t>ie:</w:t>
      </w:r>
      <w:r w:rsidRPr="00974E7A">
        <w:rPr>
          <w:rFonts w:ascii="Arial" w:hAnsi="Arial" w:cs="Arial"/>
          <w:lang w:val="ro-RO"/>
        </w:rPr>
        <w:t xml:space="preserve"> achizi</w:t>
      </w:r>
      <w:r w:rsidR="00974E7A" w:rsidRPr="00974E7A">
        <w:rPr>
          <w:rFonts w:ascii="Arial" w:hAnsi="Arial" w:cs="Arial"/>
          <w:lang w:val="ro-RO"/>
        </w:rPr>
        <w:t>ț</w:t>
      </w:r>
      <w:r w:rsidRPr="00974E7A">
        <w:rPr>
          <w:rFonts w:ascii="Arial" w:hAnsi="Arial" w:cs="Arial"/>
          <w:lang w:val="ro-RO"/>
        </w:rPr>
        <w:t>ie directă</w:t>
      </w:r>
    </w:p>
    <w:p w14:paraId="178175E6" w14:textId="1323D654" w:rsidR="00A60A7E" w:rsidRPr="00974E7A" w:rsidRDefault="00A60A7E" w:rsidP="00A60A7E">
      <w:pPr>
        <w:jc w:val="both"/>
        <w:rPr>
          <w:rFonts w:ascii="Arial" w:hAnsi="Arial" w:cs="Arial"/>
          <w:lang w:val="ro-RO"/>
        </w:rPr>
      </w:pPr>
      <w:r w:rsidRPr="00974E7A">
        <w:rPr>
          <w:rFonts w:ascii="Arial" w:hAnsi="Arial" w:cs="Arial"/>
          <w:b/>
          <w:lang w:val="ro-RO"/>
        </w:rPr>
        <w:t>Criteriul de atribuire:</w:t>
      </w:r>
      <w:r w:rsidRPr="00974E7A">
        <w:rPr>
          <w:rFonts w:ascii="Arial" w:hAnsi="Arial" w:cs="Arial"/>
          <w:lang w:val="ro-RO"/>
        </w:rPr>
        <w:t xml:space="preserve"> pre</w:t>
      </w:r>
      <w:r w:rsidR="00974E7A" w:rsidRPr="00974E7A">
        <w:rPr>
          <w:rFonts w:ascii="Arial" w:hAnsi="Arial" w:cs="Arial"/>
          <w:lang w:val="ro-RO"/>
        </w:rPr>
        <w:t>ț</w:t>
      </w:r>
      <w:r w:rsidRPr="00974E7A">
        <w:rPr>
          <w:rFonts w:ascii="Arial" w:hAnsi="Arial" w:cs="Arial"/>
          <w:lang w:val="ro-RO"/>
        </w:rPr>
        <w:t>ul cel mai scăzut.</w:t>
      </w:r>
    </w:p>
    <w:p w14:paraId="5C94B65E" w14:textId="77777777" w:rsidR="00A60A7E" w:rsidRPr="00974E7A" w:rsidRDefault="00A60A7E" w:rsidP="00A60A7E">
      <w:pPr>
        <w:jc w:val="both"/>
        <w:rPr>
          <w:rFonts w:ascii="Arial" w:hAnsi="Arial" w:cs="Arial"/>
          <w:lang w:val="ro-RO"/>
        </w:rPr>
      </w:pPr>
    </w:p>
    <w:p w14:paraId="50252EBB" w14:textId="77777777" w:rsidR="00A60A7E" w:rsidRPr="00974E7A" w:rsidRDefault="00A60A7E" w:rsidP="007F1022">
      <w:pPr>
        <w:numPr>
          <w:ilvl w:val="1"/>
          <w:numId w:val="1"/>
        </w:numPr>
        <w:jc w:val="both"/>
        <w:rPr>
          <w:rFonts w:ascii="Arial" w:hAnsi="Arial" w:cs="Arial"/>
          <w:b/>
          <w:lang w:val="ro-RO"/>
        </w:rPr>
      </w:pPr>
      <w:r w:rsidRPr="00974E7A">
        <w:rPr>
          <w:rFonts w:ascii="Arial" w:hAnsi="Arial" w:cs="Arial"/>
          <w:b/>
          <w:lang w:val="ro-RO"/>
        </w:rPr>
        <w:t>Prezentarea succintă a necesității și oportunității/contextului achiziției</w:t>
      </w:r>
    </w:p>
    <w:p w14:paraId="3D7E9C11" w14:textId="77777777" w:rsidR="00A60A7E" w:rsidRPr="00974E7A" w:rsidRDefault="00A60A7E" w:rsidP="00A60A7E">
      <w:pPr>
        <w:tabs>
          <w:tab w:val="num" w:pos="1560"/>
          <w:tab w:val="left" w:pos="2552"/>
        </w:tabs>
        <w:jc w:val="both"/>
        <w:rPr>
          <w:rFonts w:ascii="Arial" w:hAnsi="Arial" w:cs="Arial"/>
          <w:lang w:val="ro-RO"/>
        </w:rPr>
      </w:pPr>
      <w:r w:rsidRPr="00974E7A">
        <w:rPr>
          <w:rFonts w:ascii="Arial" w:hAnsi="Arial" w:cs="Arial"/>
          <w:lang w:val="ro-RO"/>
        </w:rPr>
        <w:t>În vederea asigurării unei bune informări a personalului CNTEE Transelectrica SA privind evenimentele economice, sociale și de specialitate, dorim să achiziționăm servicii de abonare la ziare și reviste – cotidiene, săptămânale, reviste de specialitate cu profil economic, juridic și tehnic, conform tabelului anexat – Anexa 1.</w:t>
      </w:r>
    </w:p>
    <w:p w14:paraId="3D34B54B" w14:textId="77777777" w:rsidR="00A60A7E" w:rsidRPr="00974E7A" w:rsidRDefault="00A60A7E" w:rsidP="00D06FDA">
      <w:pPr>
        <w:jc w:val="both"/>
        <w:rPr>
          <w:rFonts w:ascii="Arial" w:hAnsi="Arial" w:cs="Arial"/>
          <w:lang w:val="ro-RO"/>
        </w:rPr>
      </w:pPr>
    </w:p>
    <w:p w14:paraId="2A1BD70A" w14:textId="77777777"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Capitolul 2. Descrierea serviciilor</w:t>
      </w:r>
    </w:p>
    <w:p w14:paraId="0915577A" w14:textId="77777777" w:rsidR="00A60A7E" w:rsidRPr="00974E7A" w:rsidRDefault="00A60A7E" w:rsidP="00A60A7E">
      <w:pPr>
        <w:jc w:val="both"/>
        <w:rPr>
          <w:rFonts w:ascii="Arial" w:hAnsi="Arial" w:cs="Arial"/>
          <w:b/>
          <w:lang w:val="ro-RO"/>
        </w:rPr>
      </w:pPr>
      <w:r w:rsidRPr="00974E7A">
        <w:rPr>
          <w:rFonts w:ascii="Arial" w:hAnsi="Arial" w:cs="Arial"/>
          <w:b/>
          <w:lang w:val="ro-RO"/>
        </w:rPr>
        <w:t xml:space="preserve">2.1. Scop </w:t>
      </w:r>
    </w:p>
    <w:p w14:paraId="12C9A9AE" w14:textId="59E0B260" w:rsidR="00A60A7E" w:rsidRPr="00974E7A" w:rsidRDefault="00A60A7E" w:rsidP="00A60A7E">
      <w:pPr>
        <w:pStyle w:val="ListParagraph"/>
        <w:ind w:left="0"/>
        <w:jc w:val="both"/>
        <w:rPr>
          <w:rFonts w:ascii="Arial" w:hAnsi="Arial" w:cs="Arial"/>
          <w:lang w:val="ro-RO"/>
        </w:rPr>
      </w:pPr>
      <w:r w:rsidRPr="00974E7A">
        <w:rPr>
          <w:rFonts w:ascii="Arial" w:hAnsi="Arial" w:cs="Arial"/>
          <w:lang w:val="ro-RO"/>
        </w:rPr>
        <w:t>CNTEE Transelectrica SA dore</w:t>
      </w:r>
      <w:r w:rsidR="00974E7A" w:rsidRPr="00974E7A">
        <w:rPr>
          <w:rFonts w:ascii="Arial" w:hAnsi="Arial" w:cs="Arial"/>
          <w:lang w:val="ro-RO"/>
        </w:rPr>
        <w:t>ș</w:t>
      </w:r>
      <w:r w:rsidRPr="00974E7A">
        <w:rPr>
          <w:rFonts w:ascii="Arial" w:hAnsi="Arial" w:cs="Arial"/>
          <w:lang w:val="ro-RO"/>
        </w:rPr>
        <w:t xml:space="preserve">te încheierea unui contract cu o firmă specializată pentru  servicii de abonare la ziare și reviste, tipărite și online, pe o perioada de 12 luni, în vederea asigurării unei bune și continue informări a personalului Companiei în ceea ce privește evoluția evenimentelor economice, sociale și de specialitate (tehnic, juridic, economic). </w:t>
      </w:r>
    </w:p>
    <w:p w14:paraId="5D7F4131" w14:textId="77777777" w:rsidR="00A60A7E" w:rsidRPr="00974E7A" w:rsidRDefault="00A60A7E" w:rsidP="00A60A7E">
      <w:pPr>
        <w:pStyle w:val="ListParagraph"/>
        <w:ind w:left="0"/>
        <w:jc w:val="both"/>
        <w:rPr>
          <w:rFonts w:ascii="Arial" w:hAnsi="Arial" w:cs="Arial"/>
          <w:lang w:val="ro-RO"/>
        </w:rPr>
      </w:pPr>
    </w:p>
    <w:p w14:paraId="75F4CB7D" w14:textId="77777777" w:rsidR="00A60A7E" w:rsidRPr="00974E7A" w:rsidRDefault="00A60A7E" w:rsidP="00A60A7E">
      <w:pPr>
        <w:jc w:val="both"/>
        <w:rPr>
          <w:rFonts w:ascii="Arial" w:hAnsi="Arial" w:cs="Arial"/>
          <w:b/>
          <w:lang w:val="ro-RO"/>
        </w:rPr>
      </w:pPr>
      <w:r w:rsidRPr="00974E7A">
        <w:rPr>
          <w:rFonts w:ascii="Arial" w:hAnsi="Arial" w:cs="Arial"/>
          <w:b/>
          <w:lang w:val="ro-RO"/>
        </w:rPr>
        <w:lastRenderedPageBreak/>
        <w:t>2.2. Descrierea serviciilor solicitate</w:t>
      </w:r>
    </w:p>
    <w:p w14:paraId="4B2F80AE" w14:textId="77777777" w:rsidR="00A60A7E" w:rsidRPr="00974E7A" w:rsidRDefault="00A60A7E" w:rsidP="00A60A7E">
      <w:pPr>
        <w:jc w:val="both"/>
        <w:rPr>
          <w:rFonts w:ascii="Arial" w:hAnsi="Arial" w:cs="Arial"/>
          <w:lang w:val="ro-RO"/>
        </w:rPr>
      </w:pPr>
      <w:r w:rsidRPr="00974E7A">
        <w:rPr>
          <w:rFonts w:ascii="Arial" w:hAnsi="Arial" w:cs="Arial"/>
          <w:lang w:val="ro-RO"/>
        </w:rPr>
        <w:t>Ofertantul va fi o firmă specializată în servicii de livrare a ziarelor și revistelor, tipărite și online.</w:t>
      </w:r>
    </w:p>
    <w:p w14:paraId="7868803A" w14:textId="44AAAB0C" w:rsidR="00A60A7E" w:rsidRPr="00974E7A" w:rsidRDefault="00A60A7E" w:rsidP="00A60A7E">
      <w:pPr>
        <w:jc w:val="both"/>
        <w:rPr>
          <w:rFonts w:ascii="Arial" w:hAnsi="Arial" w:cs="Arial"/>
          <w:b/>
          <w:lang w:val="ro-RO"/>
        </w:rPr>
      </w:pPr>
      <w:r w:rsidRPr="00974E7A">
        <w:rPr>
          <w:rFonts w:ascii="Arial" w:hAnsi="Arial" w:cs="Arial"/>
          <w:b/>
          <w:lang w:val="ro-RO"/>
        </w:rPr>
        <w:t>Cerin</w:t>
      </w:r>
      <w:r w:rsidR="00974E7A" w:rsidRPr="00974E7A">
        <w:rPr>
          <w:rFonts w:ascii="Arial" w:hAnsi="Arial" w:cs="Arial"/>
          <w:b/>
          <w:lang w:val="ro-RO"/>
        </w:rPr>
        <w:t>ț</w:t>
      </w:r>
      <w:r w:rsidRPr="00974E7A">
        <w:rPr>
          <w:rFonts w:ascii="Arial" w:hAnsi="Arial" w:cs="Arial"/>
          <w:b/>
          <w:lang w:val="ro-RO"/>
        </w:rPr>
        <w:t>e specifice:</w:t>
      </w:r>
    </w:p>
    <w:p w14:paraId="5C0C3C49"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Ofertantul trebuie să facă dovada că prin dotare proprie poate asigura prestarea în totalitate a serviciilor care fac obiectul prezentului caiet de sarcini;</w:t>
      </w:r>
    </w:p>
    <w:p w14:paraId="5C71A93D"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Ofertantul va prezenta un portofoliu de servicii prestate cu specific asemănător;</w:t>
      </w:r>
    </w:p>
    <w:p w14:paraId="0F767882"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Firma prestatoare va asigura furnizarea serviciilor la solicitarea beneficiarului în condițiile și în perioada de timp stabilite de acesta, conform graficului de livrare – Anexa 2;</w:t>
      </w:r>
    </w:p>
    <w:p w14:paraId="4EF9C38E"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 xml:space="preserve">Ofertantul trebuie să asigure livrarea publicațiilor în ziua apariției, cel mai târziu la ora 7.30, astfel încât între orele 7.30 și 8.30 delegații achizitorului să recepționeze livrarea împreună cu achizitorul la sediile Companiei; </w:t>
      </w:r>
    </w:p>
    <w:p w14:paraId="5ECFFE7E"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Livrările vor fi însoțite zilnic de un aviz de livrare;</w:t>
      </w:r>
    </w:p>
    <w:p w14:paraId="6C6314CB"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Publicațiile solicitate conform Anexei 1 vor fi livrate ambalate, fără a fi deteriorate menționându-se numele achizitorului și adresa;</w:t>
      </w:r>
    </w:p>
    <w:p w14:paraId="3021949A" w14:textId="77777777"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 xml:space="preserve">Accesul la publicațiile online va fi asigurat prin furnizarea de către prestator a unui utilizator și a unei parole; </w:t>
      </w:r>
    </w:p>
    <w:p w14:paraId="134E9E4E" w14:textId="2C801DBD" w:rsidR="00A60A7E" w:rsidRPr="00974E7A" w:rsidRDefault="00A60A7E" w:rsidP="007F1022">
      <w:pPr>
        <w:numPr>
          <w:ilvl w:val="0"/>
          <w:numId w:val="2"/>
        </w:numPr>
        <w:jc w:val="both"/>
        <w:rPr>
          <w:rFonts w:ascii="Arial" w:hAnsi="Arial" w:cs="Arial"/>
          <w:lang w:val="ro-RO"/>
        </w:rPr>
      </w:pPr>
      <w:r w:rsidRPr="00974E7A">
        <w:rPr>
          <w:rFonts w:ascii="Arial" w:hAnsi="Arial" w:cs="Arial"/>
          <w:lang w:val="ro-RO"/>
        </w:rPr>
        <w:t>Criteriul pe baza căruia se vor desemna ofertele c</w:t>
      </w:r>
      <w:r w:rsidR="00974E7A" w:rsidRPr="00974E7A">
        <w:rPr>
          <w:rFonts w:ascii="Arial" w:hAnsi="Arial" w:cs="Arial"/>
          <w:lang w:val="ro-RO"/>
        </w:rPr>
        <w:t>âș</w:t>
      </w:r>
      <w:r w:rsidRPr="00974E7A">
        <w:rPr>
          <w:rFonts w:ascii="Arial" w:hAnsi="Arial" w:cs="Arial"/>
          <w:lang w:val="ro-RO"/>
        </w:rPr>
        <w:t>tigătoare este „pre</w:t>
      </w:r>
      <w:r w:rsidR="00974E7A" w:rsidRPr="00974E7A">
        <w:rPr>
          <w:rFonts w:ascii="Arial" w:hAnsi="Arial" w:cs="Arial"/>
          <w:lang w:val="ro-RO"/>
        </w:rPr>
        <w:t>ț</w:t>
      </w:r>
      <w:r w:rsidRPr="00974E7A">
        <w:rPr>
          <w:rFonts w:ascii="Arial" w:hAnsi="Arial" w:cs="Arial"/>
          <w:lang w:val="ro-RO"/>
        </w:rPr>
        <w:t>ul cel mai scăzut” în lei fără TVA.</w:t>
      </w:r>
    </w:p>
    <w:p w14:paraId="4A1BDF51" w14:textId="70CA3398" w:rsidR="00A60A7E" w:rsidRPr="00974E7A" w:rsidRDefault="00A60A7E" w:rsidP="00A60A7E">
      <w:pPr>
        <w:jc w:val="both"/>
        <w:rPr>
          <w:rFonts w:ascii="Arial" w:hAnsi="Arial" w:cs="Arial"/>
          <w:b/>
          <w:lang w:val="ro-RO"/>
        </w:rPr>
      </w:pPr>
      <w:r w:rsidRPr="00974E7A">
        <w:rPr>
          <w:rFonts w:ascii="Arial" w:hAnsi="Arial" w:cs="Arial"/>
          <w:b/>
          <w:lang w:val="ro-RO"/>
        </w:rPr>
        <w:t>2.3. Cantit</w:t>
      </w:r>
      <w:r w:rsidR="00974E7A" w:rsidRPr="00974E7A">
        <w:rPr>
          <w:rFonts w:ascii="Arial" w:hAnsi="Arial" w:cs="Arial"/>
          <w:b/>
          <w:lang w:val="ro-RO"/>
        </w:rPr>
        <w:t>ăț</w:t>
      </w:r>
      <w:r w:rsidRPr="00974E7A">
        <w:rPr>
          <w:rFonts w:ascii="Arial" w:hAnsi="Arial" w:cs="Arial"/>
          <w:b/>
          <w:lang w:val="ro-RO"/>
        </w:rPr>
        <w:t>i</w:t>
      </w:r>
    </w:p>
    <w:p w14:paraId="2A52FD1F" w14:textId="77777777" w:rsidR="00A60A7E" w:rsidRPr="00974E7A" w:rsidRDefault="00A60A7E" w:rsidP="00A60A7E">
      <w:pPr>
        <w:jc w:val="both"/>
        <w:rPr>
          <w:rFonts w:ascii="Arial" w:hAnsi="Arial" w:cs="Arial"/>
          <w:lang w:val="ro-RO"/>
        </w:rPr>
      </w:pPr>
      <w:r w:rsidRPr="00974E7A">
        <w:rPr>
          <w:rFonts w:ascii="Arial" w:hAnsi="Arial" w:cs="Arial"/>
          <w:lang w:val="ro-RO"/>
        </w:rPr>
        <w:t>Prestatorul va furniza toate aparițiile publicațiilor solicitate, conform Anexa 1 și 2, în funcție de periodicitatea acestora.</w:t>
      </w:r>
    </w:p>
    <w:p w14:paraId="4CC547CE" w14:textId="29C49A58" w:rsidR="00A60A7E" w:rsidRPr="00974E7A" w:rsidRDefault="00A60A7E" w:rsidP="00A60A7E">
      <w:pPr>
        <w:jc w:val="both"/>
        <w:rPr>
          <w:rFonts w:ascii="Arial" w:hAnsi="Arial" w:cs="Arial"/>
          <w:b/>
          <w:lang w:val="ro-RO"/>
        </w:rPr>
      </w:pPr>
      <w:r w:rsidRPr="00974E7A">
        <w:rPr>
          <w:rFonts w:ascii="Arial" w:hAnsi="Arial" w:cs="Arial"/>
          <w:b/>
          <w:lang w:val="ro-RO"/>
        </w:rPr>
        <w:t xml:space="preserve">2.4. Metodologii, normative </w:t>
      </w:r>
      <w:r w:rsidR="00974E7A" w:rsidRPr="00974E7A">
        <w:rPr>
          <w:rFonts w:ascii="Arial" w:hAnsi="Arial" w:cs="Arial"/>
          <w:b/>
          <w:lang w:val="ro-RO"/>
        </w:rPr>
        <w:t>ș</w:t>
      </w:r>
      <w:r w:rsidRPr="00974E7A">
        <w:rPr>
          <w:rFonts w:ascii="Arial" w:hAnsi="Arial" w:cs="Arial"/>
          <w:b/>
          <w:lang w:val="ro-RO"/>
        </w:rPr>
        <w:t>i standarde aplicabile</w:t>
      </w:r>
    </w:p>
    <w:p w14:paraId="476096DB" w14:textId="77777777" w:rsidR="00A60A7E" w:rsidRPr="00974E7A" w:rsidRDefault="00A60A7E" w:rsidP="00A60A7E">
      <w:pPr>
        <w:jc w:val="both"/>
        <w:rPr>
          <w:rFonts w:ascii="Arial" w:hAnsi="Arial" w:cs="Arial"/>
          <w:lang w:val="ro-RO"/>
        </w:rPr>
      </w:pPr>
      <w:r w:rsidRPr="00974E7A">
        <w:rPr>
          <w:rFonts w:ascii="Arial" w:hAnsi="Arial" w:cs="Arial"/>
          <w:lang w:val="ro-RO"/>
        </w:rPr>
        <w:t>Nu este cazul.</w:t>
      </w:r>
    </w:p>
    <w:p w14:paraId="5F883469" w14:textId="77777777" w:rsidR="00A60A7E" w:rsidRPr="00974E7A" w:rsidRDefault="00A60A7E" w:rsidP="00A60A7E">
      <w:pPr>
        <w:jc w:val="both"/>
        <w:rPr>
          <w:rFonts w:ascii="Arial" w:hAnsi="Arial" w:cs="Arial"/>
          <w:b/>
          <w:lang w:val="ro-RO"/>
        </w:rPr>
      </w:pPr>
      <w:r w:rsidRPr="00974E7A">
        <w:rPr>
          <w:rFonts w:ascii="Arial" w:hAnsi="Arial" w:cs="Arial"/>
          <w:b/>
          <w:lang w:val="ro-RO"/>
        </w:rPr>
        <w:t>2.5. Rezultatele care trebuie obținute în urma prestării serviciilor</w:t>
      </w:r>
    </w:p>
    <w:p w14:paraId="074F8CB8" w14:textId="77777777" w:rsidR="00A60A7E" w:rsidRPr="00974E7A" w:rsidRDefault="00A60A7E" w:rsidP="00A60A7E">
      <w:pPr>
        <w:jc w:val="both"/>
        <w:rPr>
          <w:rFonts w:ascii="Arial" w:hAnsi="Arial" w:cs="Arial"/>
          <w:lang w:val="ro-RO"/>
        </w:rPr>
      </w:pPr>
      <w:r w:rsidRPr="00974E7A">
        <w:rPr>
          <w:rFonts w:ascii="Arial" w:hAnsi="Arial" w:cs="Arial"/>
          <w:lang w:val="ro-RO"/>
        </w:rPr>
        <w:t xml:space="preserve">Achizitorul trebuie să beneficieze de toate publicațiile solicitate prin Anexa 1, fără întârziere, în conformitate cu periodicitatea acestora, în vederea asigurării unei bune informări a personalului Companiei, atât în ceea ce privește presa cotidiană, cât și presa de specialitate.  </w:t>
      </w:r>
    </w:p>
    <w:p w14:paraId="11D629E4" w14:textId="77777777" w:rsidR="00A60A7E" w:rsidRPr="00974E7A" w:rsidRDefault="00A60A7E" w:rsidP="00A60A7E">
      <w:pPr>
        <w:jc w:val="both"/>
        <w:rPr>
          <w:rFonts w:ascii="Arial" w:hAnsi="Arial" w:cs="Arial"/>
          <w:lang w:val="ro-RO"/>
        </w:rPr>
      </w:pPr>
    </w:p>
    <w:p w14:paraId="6011C866" w14:textId="77777777" w:rsidR="00A60A7E" w:rsidRPr="00974E7A" w:rsidRDefault="00A60A7E" w:rsidP="00A60A7E">
      <w:pPr>
        <w:jc w:val="both"/>
        <w:rPr>
          <w:rFonts w:ascii="Arial" w:hAnsi="Arial" w:cs="Arial"/>
          <w:b/>
          <w:lang w:val="ro-RO"/>
        </w:rPr>
      </w:pPr>
      <w:r w:rsidRPr="00974E7A">
        <w:rPr>
          <w:rFonts w:ascii="Arial" w:hAnsi="Arial" w:cs="Arial"/>
          <w:b/>
          <w:lang w:val="ro-RO"/>
        </w:rPr>
        <w:t>2.6. Livrabile</w:t>
      </w:r>
    </w:p>
    <w:p w14:paraId="2541D037" w14:textId="77777777" w:rsidR="00A60A7E" w:rsidRPr="00974E7A" w:rsidRDefault="00A60A7E" w:rsidP="00A60A7E">
      <w:pPr>
        <w:jc w:val="both"/>
        <w:rPr>
          <w:rFonts w:ascii="Arial" w:hAnsi="Arial" w:cs="Arial"/>
          <w:lang w:val="ro-RO"/>
        </w:rPr>
      </w:pPr>
      <w:r w:rsidRPr="00974E7A">
        <w:rPr>
          <w:rFonts w:ascii="Arial" w:hAnsi="Arial" w:cs="Arial"/>
          <w:lang w:val="ro-RO"/>
        </w:rPr>
        <w:t>Livrarea publicațiile se face în conformitate cu graficul de livrare – Anexa 2 – la adresa: Strada Olteni 2-4, sector 3, București.</w:t>
      </w:r>
    </w:p>
    <w:p w14:paraId="68DD9BAE" w14:textId="77777777" w:rsidR="00A60A7E" w:rsidRPr="00974E7A" w:rsidRDefault="00A60A7E" w:rsidP="00A60A7E">
      <w:pPr>
        <w:jc w:val="both"/>
        <w:rPr>
          <w:rFonts w:ascii="Arial" w:hAnsi="Arial" w:cs="Arial"/>
          <w:lang w:val="ro-RO"/>
        </w:rPr>
      </w:pPr>
      <w:r w:rsidRPr="00974E7A">
        <w:rPr>
          <w:rFonts w:ascii="Arial" w:hAnsi="Arial" w:cs="Arial"/>
          <w:lang w:val="ro-RO"/>
        </w:rPr>
        <w:lastRenderedPageBreak/>
        <w:t xml:space="preserve">Publicațiile vor fi ambalate în două pachete, conform Anexei 2: </w:t>
      </w:r>
    </w:p>
    <w:p w14:paraId="18AA49EA" w14:textId="77777777" w:rsidR="00A60A7E" w:rsidRPr="00974E7A" w:rsidRDefault="00A60A7E" w:rsidP="007F1022">
      <w:pPr>
        <w:numPr>
          <w:ilvl w:val="0"/>
          <w:numId w:val="4"/>
        </w:numPr>
        <w:jc w:val="both"/>
        <w:rPr>
          <w:rFonts w:ascii="Arial" w:hAnsi="Arial" w:cs="Arial"/>
          <w:lang w:val="ro-RO"/>
        </w:rPr>
      </w:pPr>
      <w:r w:rsidRPr="00974E7A">
        <w:rPr>
          <w:rFonts w:ascii="Arial" w:hAnsi="Arial" w:cs="Arial"/>
          <w:lang w:val="ro-RO"/>
        </w:rPr>
        <w:t>Executiv</w:t>
      </w:r>
    </w:p>
    <w:p w14:paraId="57E25878" w14:textId="77777777" w:rsidR="00A60A7E" w:rsidRPr="00974E7A" w:rsidRDefault="00A60A7E" w:rsidP="007F1022">
      <w:pPr>
        <w:numPr>
          <w:ilvl w:val="0"/>
          <w:numId w:val="4"/>
        </w:numPr>
        <w:jc w:val="both"/>
        <w:rPr>
          <w:rFonts w:ascii="Arial" w:hAnsi="Arial" w:cs="Arial"/>
          <w:lang w:val="ro-RO"/>
        </w:rPr>
      </w:pPr>
      <w:r w:rsidRPr="00974E7A">
        <w:rPr>
          <w:rFonts w:ascii="Arial" w:hAnsi="Arial" w:cs="Arial"/>
          <w:lang w:val="ro-RO"/>
        </w:rPr>
        <w:t xml:space="preserve">UNO-DEN. </w:t>
      </w:r>
    </w:p>
    <w:p w14:paraId="4BD43393" w14:textId="7661FA62" w:rsidR="00A60A7E" w:rsidRPr="00974E7A" w:rsidRDefault="00A60A7E" w:rsidP="00A60A7E">
      <w:pPr>
        <w:jc w:val="both"/>
        <w:rPr>
          <w:rFonts w:ascii="Arial" w:hAnsi="Arial" w:cs="Arial"/>
          <w:lang w:val="ro-RO"/>
        </w:rPr>
      </w:pPr>
      <w:r w:rsidRPr="00974E7A">
        <w:rPr>
          <w:rFonts w:ascii="Arial" w:hAnsi="Arial" w:cs="Arial"/>
          <w:lang w:val="ro-RO"/>
        </w:rPr>
        <w:t xml:space="preserve">În eventualitatea în care o anumită publicație se tipărește cu întârziere, se va comunica întârzierea, iar livrarea se va face în ziua următoare, dacă întârzierea este cauzată de prestator, sau în ziua apariției, oricând ar fi aceasta, dacă întârzierea are cauze care nu țin de prestator. </w:t>
      </w:r>
    </w:p>
    <w:p w14:paraId="27CF6854" w14:textId="77777777" w:rsidR="00974E7A" w:rsidRPr="00974E7A" w:rsidRDefault="00974E7A" w:rsidP="00A60A7E">
      <w:pPr>
        <w:jc w:val="both"/>
        <w:rPr>
          <w:rFonts w:ascii="Arial" w:hAnsi="Arial" w:cs="Arial"/>
          <w:lang w:val="ro-RO"/>
        </w:rPr>
      </w:pPr>
    </w:p>
    <w:p w14:paraId="26CB72BC" w14:textId="77777777" w:rsidR="00A60A7E" w:rsidRPr="00974E7A" w:rsidRDefault="00A60A7E" w:rsidP="00A60A7E">
      <w:pPr>
        <w:jc w:val="both"/>
        <w:rPr>
          <w:rFonts w:ascii="Arial" w:hAnsi="Arial" w:cs="Arial"/>
          <w:b/>
          <w:lang w:val="ro-RO"/>
        </w:rPr>
      </w:pPr>
      <w:r w:rsidRPr="00974E7A">
        <w:rPr>
          <w:rFonts w:ascii="Arial" w:hAnsi="Arial" w:cs="Arial"/>
          <w:b/>
          <w:lang w:val="ro-RO"/>
        </w:rPr>
        <w:t>2.7.</w:t>
      </w:r>
      <w:r w:rsidRPr="00974E7A">
        <w:rPr>
          <w:rFonts w:ascii="Arial" w:hAnsi="Arial" w:cs="Arial"/>
          <w:b/>
          <w:lang w:val="ro-RO"/>
        </w:rPr>
        <w:tab/>
        <w:t>Atribuțiile și responsabilitățile Părților</w:t>
      </w:r>
    </w:p>
    <w:p w14:paraId="65FD5216" w14:textId="77777777" w:rsidR="00A60A7E" w:rsidRPr="00974E7A" w:rsidRDefault="00A60A7E" w:rsidP="00A60A7E">
      <w:pPr>
        <w:jc w:val="both"/>
        <w:rPr>
          <w:rFonts w:ascii="Arial" w:hAnsi="Arial" w:cs="Arial"/>
          <w:lang w:val="ro-RO"/>
        </w:rPr>
      </w:pPr>
      <w:r w:rsidRPr="00974E7A">
        <w:rPr>
          <w:rFonts w:ascii="Arial" w:hAnsi="Arial" w:cs="Arial"/>
          <w:lang w:val="ro-RO"/>
        </w:rPr>
        <w:t>Prestatorul va asigura livrarea publicațiilor solicitate, la sediul specificat de achizitor, în ziua apariției și se asigură că acestea nu sunt incomplete sau deteriorate.</w:t>
      </w:r>
    </w:p>
    <w:p w14:paraId="4243143F" w14:textId="5AE2398D" w:rsidR="00A60A7E" w:rsidRPr="00974E7A" w:rsidRDefault="00A60A7E" w:rsidP="00A60A7E">
      <w:pPr>
        <w:jc w:val="both"/>
        <w:rPr>
          <w:rFonts w:ascii="Arial" w:hAnsi="Arial" w:cs="Arial"/>
          <w:lang w:val="ro-RO"/>
        </w:rPr>
      </w:pPr>
      <w:r w:rsidRPr="00974E7A">
        <w:rPr>
          <w:rFonts w:ascii="Arial" w:hAnsi="Arial" w:cs="Arial"/>
          <w:lang w:val="ro-RO"/>
        </w:rPr>
        <w:t>Achizitorul are responsabilitatea de a verifica livrarea și modul în care au fost livrate publicațiile și de a semnala eventualele nereguli.</w:t>
      </w:r>
    </w:p>
    <w:p w14:paraId="33C6CAAA" w14:textId="77777777" w:rsidR="00974E7A" w:rsidRPr="00974E7A" w:rsidRDefault="00974E7A" w:rsidP="00A60A7E">
      <w:pPr>
        <w:jc w:val="both"/>
        <w:rPr>
          <w:rFonts w:ascii="Arial" w:hAnsi="Arial" w:cs="Arial"/>
          <w:lang w:val="ro-RO"/>
        </w:rPr>
      </w:pPr>
    </w:p>
    <w:p w14:paraId="226C9133" w14:textId="77777777" w:rsidR="00A60A7E" w:rsidRPr="00974E7A" w:rsidRDefault="00A60A7E" w:rsidP="00A60A7E">
      <w:pPr>
        <w:jc w:val="both"/>
        <w:rPr>
          <w:rFonts w:ascii="Arial" w:hAnsi="Arial" w:cs="Arial"/>
          <w:b/>
          <w:lang w:val="ro-RO"/>
        </w:rPr>
      </w:pPr>
      <w:r w:rsidRPr="00974E7A">
        <w:rPr>
          <w:rFonts w:ascii="Arial" w:hAnsi="Arial" w:cs="Arial"/>
          <w:b/>
          <w:lang w:val="ro-RO"/>
        </w:rPr>
        <w:t>2.8. Locul prestării serviciilor.</w:t>
      </w:r>
    </w:p>
    <w:p w14:paraId="3A0B22FA" w14:textId="6C599992" w:rsidR="00A60A7E" w:rsidRPr="00974E7A" w:rsidRDefault="00A60A7E" w:rsidP="00A60A7E">
      <w:pPr>
        <w:jc w:val="both"/>
        <w:rPr>
          <w:rFonts w:ascii="Arial" w:hAnsi="Arial" w:cs="Arial"/>
          <w:lang w:val="ro-RO"/>
        </w:rPr>
      </w:pPr>
      <w:r w:rsidRPr="00974E7A">
        <w:rPr>
          <w:rFonts w:ascii="Arial" w:hAnsi="Arial" w:cs="Arial"/>
          <w:lang w:val="ro-RO"/>
        </w:rPr>
        <w:t>La achizitor.</w:t>
      </w:r>
    </w:p>
    <w:p w14:paraId="4465709F" w14:textId="77777777" w:rsidR="00974E7A" w:rsidRPr="00974E7A" w:rsidRDefault="00974E7A" w:rsidP="00A60A7E">
      <w:pPr>
        <w:jc w:val="both"/>
        <w:rPr>
          <w:rFonts w:ascii="Arial" w:hAnsi="Arial" w:cs="Arial"/>
          <w:lang w:val="ro-RO"/>
        </w:rPr>
      </w:pPr>
    </w:p>
    <w:p w14:paraId="5849954E" w14:textId="77777777" w:rsidR="00A60A7E" w:rsidRPr="00974E7A" w:rsidRDefault="00A60A7E" w:rsidP="00A60A7E">
      <w:pPr>
        <w:jc w:val="both"/>
        <w:rPr>
          <w:rFonts w:ascii="Arial" w:hAnsi="Arial" w:cs="Arial"/>
          <w:b/>
          <w:lang w:val="ro-RO"/>
        </w:rPr>
      </w:pPr>
      <w:r w:rsidRPr="00974E7A">
        <w:rPr>
          <w:rFonts w:ascii="Arial" w:hAnsi="Arial" w:cs="Arial"/>
          <w:b/>
          <w:lang w:val="ro-RO"/>
        </w:rPr>
        <w:t>2.9. Resursele necesare/ expertiza necesară pentru realizarea activităților</w:t>
      </w:r>
    </w:p>
    <w:p w14:paraId="19F1ABED" w14:textId="029E63E6" w:rsidR="00A60A7E" w:rsidRPr="00974E7A" w:rsidRDefault="00A60A7E" w:rsidP="00A60A7E">
      <w:pPr>
        <w:jc w:val="both"/>
        <w:rPr>
          <w:rFonts w:ascii="Arial" w:hAnsi="Arial" w:cs="Arial"/>
          <w:lang w:val="ro-RO"/>
        </w:rPr>
      </w:pPr>
      <w:r w:rsidRPr="00974E7A">
        <w:rPr>
          <w:rFonts w:ascii="Arial" w:hAnsi="Arial" w:cs="Arial"/>
          <w:lang w:val="ro-RO"/>
        </w:rPr>
        <w:t>Prestatorul trebuie să dețină resursele necesare livrării la timp a publicațiilor.</w:t>
      </w:r>
    </w:p>
    <w:p w14:paraId="116B23C2" w14:textId="77777777" w:rsidR="00974E7A" w:rsidRPr="00974E7A" w:rsidRDefault="00974E7A" w:rsidP="00A60A7E">
      <w:pPr>
        <w:jc w:val="both"/>
        <w:rPr>
          <w:rFonts w:ascii="Arial" w:hAnsi="Arial" w:cs="Arial"/>
          <w:lang w:val="ro-RO"/>
        </w:rPr>
      </w:pPr>
    </w:p>
    <w:p w14:paraId="0F5DC7A6" w14:textId="1BC0D2B8" w:rsidR="00974E7A" w:rsidRPr="00974E7A" w:rsidRDefault="00A60A7E" w:rsidP="00A60A7E">
      <w:pPr>
        <w:jc w:val="both"/>
        <w:rPr>
          <w:rFonts w:ascii="Arial" w:hAnsi="Arial" w:cs="Arial"/>
          <w:b/>
          <w:lang w:val="ro-RO"/>
        </w:rPr>
      </w:pPr>
      <w:r w:rsidRPr="00974E7A">
        <w:rPr>
          <w:rFonts w:ascii="Arial" w:hAnsi="Arial" w:cs="Arial"/>
          <w:b/>
          <w:lang w:val="ro-RO"/>
        </w:rPr>
        <w:t>2.10. Certificări/calificări/acreditări/atestate solicitate pentru personalul direct implicat în prestarea serviciilor.</w:t>
      </w:r>
    </w:p>
    <w:p w14:paraId="06474F1E" w14:textId="4F60A526" w:rsidR="00A60A7E" w:rsidRPr="00974E7A" w:rsidRDefault="00A60A7E" w:rsidP="00A60A7E">
      <w:pPr>
        <w:jc w:val="both"/>
        <w:rPr>
          <w:rFonts w:ascii="Arial" w:hAnsi="Arial" w:cs="Arial"/>
          <w:lang w:val="ro-RO"/>
        </w:rPr>
      </w:pPr>
      <w:r w:rsidRPr="00974E7A">
        <w:rPr>
          <w:rFonts w:ascii="Arial" w:hAnsi="Arial" w:cs="Arial"/>
          <w:lang w:val="ro-RO"/>
        </w:rPr>
        <w:t>Nu este cazul.</w:t>
      </w:r>
    </w:p>
    <w:p w14:paraId="49AC8782" w14:textId="77777777" w:rsidR="00974E7A" w:rsidRPr="00974E7A" w:rsidRDefault="00974E7A" w:rsidP="00A60A7E">
      <w:pPr>
        <w:jc w:val="both"/>
        <w:rPr>
          <w:rFonts w:ascii="Arial" w:hAnsi="Arial" w:cs="Arial"/>
          <w:lang w:val="ro-RO"/>
        </w:rPr>
      </w:pPr>
    </w:p>
    <w:p w14:paraId="78B2DD81" w14:textId="77777777" w:rsidR="00A60A7E" w:rsidRPr="00974E7A" w:rsidRDefault="00A60A7E" w:rsidP="00A60A7E">
      <w:pPr>
        <w:jc w:val="both"/>
        <w:rPr>
          <w:rFonts w:ascii="Arial" w:hAnsi="Arial" w:cs="Arial"/>
          <w:b/>
          <w:lang w:val="ro-RO"/>
        </w:rPr>
      </w:pPr>
      <w:r w:rsidRPr="00974E7A">
        <w:rPr>
          <w:rFonts w:ascii="Arial" w:hAnsi="Arial" w:cs="Arial"/>
          <w:b/>
          <w:lang w:val="ro-RO"/>
        </w:rPr>
        <w:t>2.11. Transferul dreptului de proprietate intelectuală (dacă este cazul)</w:t>
      </w:r>
    </w:p>
    <w:p w14:paraId="00E89321" w14:textId="7AD764DC" w:rsidR="00A60A7E" w:rsidRPr="00974E7A" w:rsidRDefault="00A60A7E" w:rsidP="00A60A7E">
      <w:pPr>
        <w:jc w:val="both"/>
        <w:rPr>
          <w:rFonts w:ascii="Arial" w:hAnsi="Arial" w:cs="Arial"/>
          <w:lang w:val="ro-RO"/>
        </w:rPr>
      </w:pPr>
      <w:r w:rsidRPr="00974E7A">
        <w:rPr>
          <w:rFonts w:ascii="Arial" w:hAnsi="Arial" w:cs="Arial"/>
          <w:lang w:val="ro-RO"/>
        </w:rPr>
        <w:t>Nu este cazul.</w:t>
      </w:r>
    </w:p>
    <w:p w14:paraId="34453592" w14:textId="77777777" w:rsidR="00974E7A" w:rsidRPr="00974E7A" w:rsidRDefault="00974E7A" w:rsidP="00A60A7E">
      <w:pPr>
        <w:jc w:val="both"/>
        <w:rPr>
          <w:rFonts w:ascii="Arial" w:hAnsi="Arial" w:cs="Arial"/>
          <w:lang w:val="ro-RO"/>
        </w:rPr>
      </w:pPr>
    </w:p>
    <w:p w14:paraId="756116CD" w14:textId="77777777" w:rsidR="00A60A7E" w:rsidRPr="00974E7A" w:rsidRDefault="00A60A7E" w:rsidP="00A60A7E">
      <w:pPr>
        <w:jc w:val="both"/>
        <w:rPr>
          <w:rFonts w:ascii="Arial" w:hAnsi="Arial" w:cs="Arial"/>
          <w:b/>
          <w:lang w:val="ro-RO"/>
        </w:rPr>
      </w:pPr>
      <w:r w:rsidRPr="00974E7A">
        <w:rPr>
          <w:rFonts w:ascii="Arial" w:hAnsi="Arial" w:cs="Arial"/>
          <w:b/>
          <w:lang w:val="ro-RO"/>
        </w:rPr>
        <w:t>2.12. Alte cerințe</w:t>
      </w:r>
    </w:p>
    <w:p w14:paraId="28B4B10F" w14:textId="7BCEC805" w:rsidR="00A60A7E" w:rsidRPr="00974E7A" w:rsidRDefault="00A60A7E" w:rsidP="00A60A7E">
      <w:pPr>
        <w:jc w:val="both"/>
        <w:rPr>
          <w:rFonts w:ascii="Arial" w:hAnsi="Arial" w:cs="Arial"/>
          <w:lang w:val="ro-RO"/>
        </w:rPr>
      </w:pPr>
      <w:r w:rsidRPr="00974E7A">
        <w:rPr>
          <w:rFonts w:ascii="Arial" w:hAnsi="Arial" w:cs="Arial"/>
          <w:lang w:val="ro-RO"/>
        </w:rPr>
        <w:t>Nu este cazul.</w:t>
      </w:r>
    </w:p>
    <w:p w14:paraId="46DC6E8A" w14:textId="77777777" w:rsidR="00974E7A" w:rsidRPr="00974E7A" w:rsidRDefault="00974E7A" w:rsidP="00A60A7E">
      <w:pPr>
        <w:jc w:val="both"/>
        <w:rPr>
          <w:rFonts w:ascii="Arial" w:hAnsi="Arial" w:cs="Arial"/>
          <w:lang w:val="ro-RO"/>
        </w:rPr>
      </w:pPr>
    </w:p>
    <w:p w14:paraId="36F951C2" w14:textId="77777777"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Capitoul 3. Durata contractului, termen de prestare și/sau de predare a livrabilelor</w:t>
      </w:r>
    </w:p>
    <w:p w14:paraId="5C0328EF" w14:textId="11896E64" w:rsidR="00A60A7E" w:rsidRPr="00974E7A" w:rsidRDefault="00A60A7E" w:rsidP="00A60A7E">
      <w:pPr>
        <w:jc w:val="both"/>
        <w:rPr>
          <w:rFonts w:ascii="Arial" w:hAnsi="Arial" w:cs="Arial"/>
          <w:lang w:val="ro-RO"/>
        </w:rPr>
      </w:pPr>
      <w:r w:rsidRPr="00974E7A">
        <w:rPr>
          <w:rFonts w:ascii="Arial" w:hAnsi="Arial" w:cs="Arial"/>
          <w:lang w:val="ro-RO"/>
        </w:rPr>
        <w:lastRenderedPageBreak/>
        <w:t>Contractul va avea o durată de 12 luni, de la data semnării. Toate publicațiile vor fi livrate în ziua apariției.</w:t>
      </w:r>
    </w:p>
    <w:p w14:paraId="605CA607" w14:textId="77777777" w:rsidR="00974E7A" w:rsidRPr="00974E7A" w:rsidRDefault="00974E7A" w:rsidP="00974E7A">
      <w:pPr>
        <w:tabs>
          <w:tab w:val="left" w:pos="709"/>
        </w:tabs>
        <w:jc w:val="both"/>
        <w:rPr>
          <w:rFonts w:ascii="Arial" w:hAnsi="Arial" w:cs="Arial"/>
          <w:lang w:val="ro-RO"/>
        </w:rPr>
      </w:pPr>
    </w:p>
    <w:p w14:paraId="0046337E" w14:textId="77777777"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Capitolul 4. Garanții</w:t>
      </w:r>
    </w:p>
    <w:p w14:paraId="20321402" w14:textId="7E03BB28" w:rsidR="00A60A7E" w:rsidRPr="00974E7A" w:rsidRDefault="00A60A7E" w:rsidP="00A60A7E">
      <w:pPr>
        <w:jc w:val="both"/>
        <w:rPr>
          <w:rFonts w:ascii="Arial" w:hAnsi="Arial" w:cs="Arial"/>
          <w:lang w:val="ro-RO"/>
        </w:rPr>
      </w:pPr>
      <w:r w:rsidRPr="00974E7A">
        <w:rPr>
          <w:rFonts w:ascii="Arial" w:hAnsi="Arial" w:cs="Arial"/>
          <w:lang w:val="ro-RO"/>
        </w:rPr>
        <w:t>Prestatorul va plăti garan</w:t>
      </w:r>
      <w:r w:rsidR="00974E7A" w:rsidRPr="00974E7A">
        <w:rPr>
          <w:rFonts w:ascii="Arial" w:hAnsi="Arial" w:cs="Arial"/>
          <w:lang w:val="ro-RO"/>
        </w:rPr>
        <w:t>ț</w:t>
      </w:r>
      <w:r w:rsidRPr="00974E7A">
        <w:rPr>
          <w:rFonts w:ascii="Arial" w:hAnsi="Arial" w:cs="Arial"/>
          <w:lang w:val="ro-RO"/>
        </w:rPr>
        <w:t>ia de bună execu</w:t>
      </w:r>
      <w:r w:rsidR="00974E7A" w:rsidRPr="00974E7A">
        <w:rPr>
          <w:rFonts w:ascii="Arial" w:hAnsi="Arial" w:cs="Arial"/>
          <w:lang w:val="ro-RO"/>
        </w:rPr>
        <w:t>ț</w:t>
      </w:r>
      <w:r w:rsidRPr="00974E7A">
        <w:rPr>
          <w:rFonts w:ascii="Arial" w:hAnsi="Arial" w:cs="Arial"/>
          <w:lang w:val="ro-RO"/>
        </w:rPr>
        <w:t>ie, în valoare de 10% din valoarea contractului, fără TVA.</w:t>
      </w:r>
    </w:p>
    <w:p w14:paraId="3C366326" w14:textId="77777777" w:rsidR="00A60A7E" w:rsidRPr="00974E7A" w:rsidRDefault="00A60A7E" w:rsidP="00A60A7E">
      <w:pPr>
        <w:jc w:val="both"/>
        <w:rPr>
          <w:rFonts w:ascii="Arial" w:hAnsi="Arial" w:cs="Arial"/>
          <w:b/>
          <w:u w:val="single"/>
          <w:lang w:val="ro-RO"/>
        </w:rPr>
      </w:pPr>
    </w:p>
    <w:p w14:paraId="0D86898A" w14:textId="77777777"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Capitolul 5.  Recepție</w:t>
      </w:r>
    </w:p>
    <w:p w14:paraId="7D5739B6" w14:textId="7A780EC3" w:rsidR="00A60A7E" w:rsidRPr="00974E7A" w:rsidRDefault="00A60A7E" w:rsidP="00A60A7E">
      <w:pPr>
        <w:jc w:val="both"/>
        <w:rPr>
          <w:rFonts w:ascii="Arial" w:hAnsi="Arial" w:cs="Arial"/>
          <w:lang w:val="ro-RO"/>
        </w:rPr>
      </w:pPr>
      <w:r w:rsidRPr="00974E7A">
        <w:rPr>
          <w:rFonts w:ascii="Arial" w:hAnsi="Arial" w:cs="Arial"/>
          <w:lang w:val="ro-RO"/>
        </w:rPr>
        <w:t>Recep</w:t>
      </w:r>
      <w:r w:rsidR="00974E7A" w:rsidRPr="00974E7A">
        <w:rPr>
          <w:rFonts w:ascii="Arial" w:hAnsi="Arial" w:cs="Arial"/>
          <w:lang w:val="ro-RO"/>
        </w:rPr>
        <w:t>ț</w:t>
      </w:r>
      <w:r w:rsidRPr="00974E7A">
        <w:rPr>
          <w:rFonts w:ascii="Arial" w:hAnsi="Arial" w:cs="Arial"/>
          <w:lang w:val="ro-RO"/>
        </w:rPr>
        <w:t>ia serviciilor se realizează lunar și cuprinde publicațiile tipărite livrate în luna respectivă, în baza avizelor zilnice de livrare. În cazul publicațiilor online, sumele aferente unui abonament anual se vor distribui în mod egal pe durata celor 12 luni ale contractului.</w:t>
      </w:r>
    </w:p>
    <w:p w14:paraId="164DFF5E" w14:textId="77777777" w:rsidR="00A60A7E" w:rsidRPr="00974E7A" w:rsidRDefault="00A60A7E" w:rsidP="00A60A7E">
      <w:pPr>
        <w:jc w:val="both"/>
        <w:rPr>
          <w:rFonts w:ascii="Arial" w:hAnsi="Arial" w:cs="Arial"/>
          <w:lang w:val="ro-RO"/>
        </w:rPr>
      </w:pPr>
      <w:r w:rsidRPr="00974E7A">
        <w:rPr>
          <w:rFonts w:ascii="Arial" w:hAnsi="Arial" w:cs="Arial"/>
          <w:lang w:val="ro-RO"/>
        </w:rPr>
        <w:t xml:space="preserve">După finalizarea recepției, se va emite factura însoțită de desfășurătorul cuprinzând publicațiile livrate în luna respectivă și prețurile aferente unei luni din abonamentul anual, respectiv a unei apariții, în funcție de periodicitatea publicației. Prețul unitar va fi stabilit în funcție de numărul de apariții per an. </w:t>
      </w:r>
    </w:p>
    <w:p w14:paraId="494A838D" w14:textId="6ADB5A6E" w:rsidR="00A60A7E" w:rsidRPr="00974E7A" w:rsidRDefault="00A60A7E" w:rsidP="00A60A7E">
      <w:pPr>
        <w:jc w:val="both"/>
        <w:rPr>
          <w:rFonts w:ascii="Arial" w:hAnsi="Arial" w:cs="Arial"/>
          <w:lang w:val="ro-RO"/>
        </w:rPr>
      </w:pPr>
      <w:r w:rsidRPr="00974E7A">
        <w:rPr>
          <w:rFonts w:ascii="Arial" w:hAnsi="Arial" w:cs="Arial"/>
          <w:lang w:val="ro-RO"/>
        </w:rPr>
        <w:t>Factura se va plăti lunar, ca urmare a recepției, conform specificațiilor contractului.</w:t>
      </w:r>
    </w:p>
    <w:p w14:paraId="7C291715" w14:textId="77777777" w:rsidR="00974E7A" w:rsidRPr="00974E7A" w:rsidRDefault="00974E7A" w:rsidP="00A60A7E">
      <w:pPr>
        <w:jc w:val="both"/>
        <w:rPr>
          <w:rStyle w:val="Hyperlink"/>
          <w:rFonts w:ascii="Arial" w:hAnsi="Arial" w:cs="Arial"/>
          <w:lang w:val="ro-RO"/>
        </w:rPr>
      </w:pPr>
    </w:p>
    <w:p w14:paraId="4AA5A039" w14:textId="77777777" w:rsidR="00A60A7E" w:rsidRPr="00974E7A" w:rsidRDefault="00A60A7E" w:rsidP="00A60A7E">
      <w:pPr>
        <w:spacing w:line="360" w:lineRule="auto"/>
        <w:jc w:val="both"/>
        <w:rPr>
          <w:rStyle w:val="Hyperlink"/>
          <w:rFonts w:ascii="Arial" w:hAnsi="Arial" w:cs="Arial"/>
          <w:b/>
          <w:bCs/>
          <w:noProof/>
          <w:color w:val="auto"/>
          <w:lang w:val="ro-RO"/>
        </w:rPr>
      </w:pPr>
      <w:r w:rsidRPr="00974E7A">
        <w:rPr>
          <w:rStyle w:val="Hyperlink"/>
          <w:rFonts w:ascii="Arial" w:hAnsi="Arial" w:cs="Arial"/>
          <w:b/>
          <w:bCs/>
          <w:noProof/>
          <w:color w:val="auto"/>
          <w:lang w:val="ro-RO"/>
        </w:rPr>
        <w:t>Capitolul 6. Legislație</w:t>
      </w:r>
    </w:p>
    <w:p w14:paraId="5F607744" w14:textId="235F58C7" w:rsidR="00974E7A" w:rsidRPr="00974E7A" w:rsidRDefault="00A60A7E" w:rsidP="00974E7A">
      <w:pPr>
        <w:spacing w:line="360" w:lineRule="auto"/>
        <w:ind w:firstLine="284"/>
        <w:rPr>
          <w:rFonts w:ascii="Arial" w:hAnsi="Arial" w:cs="Arial"/>
          <w:b/>
          <w:bCs/>
          <w:noProof/>
          <w:lang w:val="ro-RO"/>
        </w:rPr>
      </w:pPr>
      <w:r w:rsidRPr="00974E7A">
        <w:rPr>
          <w:rStyle w:val="Hyperlink"/>
          <w:rFonts w:ascii="Arial" w:hAnsi="Arial" w:cs="Arial"/>
          <w:b/>
          <w:bCs/>
          <w:noProof/>
          <w:color w:val="auto"/>
          <w:u w:val="none"/>
          <w:lang w:val="ro-RO"/>
        </w:rPr>
        <w:t>6.1</w:t>
      </w:r>
      <w:r w:rsidR="00974E7A" w:rsidRPr="00974E7A">
        <w:rPr>
          <w:rStyle w:val="Hyperlink"/>
          <w:rFonts w:ascii="Arial" w:hAnsi="Arial" w:cs="Arial"/>
          <w:b/>
          <w:bCs/>
          <w:noProof/>
          <w:color w:val="auto"/>
          <w:u w:val="none"/>
          <w:lang w:val="ro-RO"/>
        </w:rPr>
        <w:t xml:space="preserve"> Legislație privind achiziţiile publice</w:t>
      </w:r>
      <w:r w:rsidR="00974E7A" w:rsidRPr="00974E7A">
        <w:rPr>
          <w:rFonts w:ascii="Arial" w:hAnsi="Arial" w:cs="Arial"/>
          <w:b/>
          <w:bCs/>
          <w:noProof/>
          <w:lang w:val="ro-RO"/>
        </w:rPr>
        <w:t>;</w:t>
      </w:r>
    </w:p>
    <w:p w14:paraId="12CC4C97" w14:textId="1EA9D826" w:rsidR="00974E7A" w:rsidRPr="00974E7A" w:rsidRDefault="00974E7A" w:rsidP="007F1022">
      <w:pPr>
        <w:numPr>
          <w:ilvl w:val="0"/>
          <w:numId w:val="3"/>
        </w:numPr>
        <w:spacing w:line="360" w:lineRule="auto"/>
        <w:rPr>
          <w:rStyle w:val="Hyperlink"/>
          <w:rFonts w:ascii="Arial" w:hAnsi="Arial" w:cs="Arial"/>
          <w:bCs/>
          <w:noProof/>
          <w:color w:val="auto"/>
          <w:u w:val="none"/>
          <w:lang w:val="ro-RO"/>
        </w:rPr>
      </w:pPr>
      <w:r w:rsidRPr="00974E7A">
        <w:rPr>
          <w:rStyle w:val="Hyperlink"/>
          <w:rFonts w:ascii="Arial" w:hAnsi="Arial" w:cs="Arial"/>
          <w:bCs/>
          <w:noProof/>
          <w:color w:val="auto"/>
          <w:u w:val="none"/>
          <w:lang w:val="ro-RO"/>
        </w:rPr>
        <w:t>Legea nr. 99/2016 privind achiziţiile sectoriale, publicată în Monitoul Oficial nr. 391 din 23.05.2016;</w:t>
      </w:r>
    </w:p>
    <w:p w14:paraId="42A2EB03" w14:textId="4F8AB74E" w:rsidR="00974E7A" w:rsidRPr="00974E7A" w:rsidRDefault="00974E7A" w:rsidP="007F1022">
      <w:pPr>
        <w:numPr>
          <w:ilvl w:val="0"/>
          <w:numId w:val="3"/>
        </w:numPr>
        <w:spacing w:line="360" w:lineRule="auto"/>
        <w:rPr>
          <w:rStyle w:val="Hyperlink"/>
          <w:rFonts w:ascii="Arial" w:hAnsi="Arial" w:cs="Arial"/>
          <w:bCs/>
          <w:noProof/>
          <w:color w:val="auto"/>
          <w:u w:val="none"/>
          <w:lang w:val="ro-RO"/>
        </w:rPr>
      </w:pPr>
      <w:r w:rsidRPr="00974E7A">
        <w:rPr>
          <w:rStyle w:val="Hyperlink"/>
          <w:rFonts w:ascii="Arial" w:hAnsi="Arial" w:cs="Arial"/>
          <w:bCs/>
          <w:noProof/>
          <w:color w:val="auto"/>
          <w:u w:val="none"/>
          <w:lang w:val="ro-RO"/>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publicată în Monitorul Oficial nr. 391 din 23.05.2016;</w:t>
      </w:r>
    </w:p>
    <w:p w14:paraId="7F1EA7BB" w14:textId="4F677AD6" w:rsidR="00974E7A" w:rsidRPr="00974E7A" w:rsidRDefault="00974E7A" w:rsidP="007F1022">
      <w:pPr>
        <w:numPr>
          <w:ilvl w:val="0"/>
          <w:numId w:val="3"/>
        </w:numPr>
        <w:spacing w:line="360" w:lineRule="auto"/>
        <w:rPr>
          <w:rStyle w:val="Hyperlink"/>
          <w:rFonts w:ascii="Arial" w:hAnsi="Arial" w:cs="Arial"/>
          <w:bCs/>
          <w:noProof/>
          <w:color w:val="auto"/>
          <w:u w:val="none"/>
          <w:lang w:val="ro-RO"/>
        </w:rPr>
      </w:pPr>
      <w:r w:rsidRPr="00974E7A">
        <w:rPr>
          <w:rStyle w:val="Hyperlink"/>
          <w:rFonts w:ascii="Arial" w:hAnsi="Arial" w:cs="Arial"/>
          <w:bCs/>
          <w:noProof/>
          <w:color w:val="auto"/>
          <w:u w:val="none"/>
          <w:lang w:val="ro-RO"/>
        </w:rPr>
        <w:t>Hotararea Guvernului nr. 394/2016 pentru aprobarea normelor de aplicare a prevederilor referitoare la atribuirea contractului sectorial/acordului cadru din Legea nr. 99/2016 privind achizitiile sectoriale.</w:t>
      </w:r>
    </w:p>
    <w:p w14:paraId="4FE04779" w14:textId="77777777" w:rsidR="00974E7A" w:rsidRPr="00974E7A" w:rsidRDefault="00974E7A" w:rsidP="00974E7A">
      <w:pPr>
        <w:spacing w:line="360" w:lineRule="auto"/>
        <w:ind w:left="720"/>
        <w:rPr>
          <w:rStyle w:val="Hyperlink"/>
          <w:rFonts w:ascii="Arial" w:hAnsi="Arial" w:cs="Arial"/>
          <w:bCs/>
          <w:noProof/>
          <w:color w:val="auto"/>
          <w:u w:val="none"/>
          <w:lang w:val="ro-RO"/>
        </w:rPr>
      </w:pPr>
    </w:p>
    <w:p w14:paraId="7D4D28FF" w14:textId="5615A260" w:rsidR="00A60A7E" w:rsidRPr="00974E7A" w:rsidRDefault="00A60A7E" w:rsidP="00974E7A">
      <w:pPr>
        <w:spacing w:line="360" w:lineRule="auto"/>
        <w:ind w:firstLine="284"/>
        <w:jc w:val="both"/>
        <w:rPr>
          <w:rFonts w:ascii="Arial" w:hAnsi="Arial" w:cs="Arial"/>
          <w:b/>
          <w:bCs/>
          <w:noProof/>
          <w:lang w:val="ro-RO"/>
        </w:rPr>
      </w:pPr>
      <w:r w:rsidRPr="00974E7A">
        <w:rPr>
          <w:rStyle w:val="Hyperlink"/>
          <w:rFonts w:ascii="Arial" w:hAnsi="Arial" w:cs="Arial"/>
          <w:b/>
          <w:bCs/>
          <w:noProof/>
          <w:color w:val="auto"/>
          <w:u w:val="none"/>
          <w:lang w:val="ro-RO"/>
        </w:rPr>
        <w:t>6.2. Legislație privind sănătatea și securitatea în muncă</w:t>
      </w:r>
      <w:r w:rsidRPr="00974E7A">
        <w:rPr>
          <w:rFonts w:ascii="Arial" w:hAnsi="Arial" w:cs="Arial"/>
          <w:b/>
          <w:bCs/>
          <w:noProof/>
          <w:lang w:val="ro-RO"/>
        </w:rPr>
        <w:t>;</w:t>
      </w:r>
    </w:p>
    <w:p w14:paraId="142AC330" w14:textId="6A22BDBA" w:rsidR="00A60A7E" w:rsidRPr="00974E7A" w:rsidRDefault="00A60A7E" w:rsidP="00A60A7E">
      <w:pPr>
        <w:spacing w:line="360" w:lineRule="auto"/>
        <w:ind w:left="284"/>
        <w:jc w:val="both"/>
        <w:rPr>
          <w:rStyle w:val="Hyperlink"/>
          <w:rFonts w:ascii="Arial" w:hAnsi="Arial" w:cs="Arial"/>
          <w:noProof/>
          <w:color w:val="auto"/>
          <w:u w:val="none"/>
          <w:lang w:val="ro-RO"/>
        </w:rPr>
      </w:pPr>
      <w:r w:rsidRPr="00974E7A">
        <w:rPr>
          <w:rStyle w:val="Hyperlink"/>
          <w:rFonts w:ascii="Arial" w:hAnsi="Arial" w:cs="Arial"/>
          <w:noProof/>
          <w:color w:val="auto"/>
          <w:u w:val="none"/>
          <w:lang w:val="ro-RO"/>
        </w:rPr>
        <w:t>Nu este cazul.</w:t>
      </w:r>
    </w:p>
    <w:p w14:paraId="51D5816E" w14:textId="77777777" w:rsidR="00974E7A" w:rsidRPr="00974E7A" w:rsidRDefault="00974E7A" w:rsidP="00A60A7E">
      <w:pPr>
        <w:spacing w:line="360" w:lineRule="auto"/>
        <w:ind w:left="284"/>
        <w:jc w:val="both"/>
        <w:rPr>
          <w:rStyle w:val="Hyperlink"/>
          <w:rFonts w:ascii="Arial" w:hAnsi="Arial" w:cs="Arial"/>
          <w:noProof/>
          <w:color w:val="auto"/>
          <w:u w:val="none"/>
          <w:lang w:val="ro-RO"/>
        </w:rPr>
      </w:pPr>
    </w:p>
    <w:p w14:paraId="478EC85A" w14:textId="6F3C950C" w:rsidR="00A60A7E" w:rsidRPr="00974E7A" w:rsidRDefault="00A60A7E" w:rsidP="00A60A7E">
      <w:pPr>
        <w:spacing w:line="360" w:lineRule="auto"/>
        <w:ind w:left="284"/>
        <w:jc w:val="both"/>
        <w:rPr>
          <w:rFonts w:ascii="Arial" w:hAnsi="Arial" w:cs="Arial"/>
          <w:b/>
          <w:bCs/>
          <w:noProof/>
          <w:lang w:val="ro-RO"/>
        </w:rPr>
      </w:pPr>
      <w:r w:rsidRPr="00974E7A">
        <w:rPr>
          <w:rStyle w:val="Hyperlink"/>
          <w:rFonts w:ascii="Arial" w:hAnsi="Arial" w:cs="Arial"/>
          <w:b/>
          <w:bCs/>
          <w:noProof/>
          <w:color w:val="auto"/>
          <w:u w:val="none"/>
          <w:lang w:val="ro-RO"/>
        </w:rPr>
        <w:t xml:space="preserve">6.3. Cerinte </w:t>
      </w:r>
      <w:r w:rsidR="00974E7A" w:rsidRPr="00974E7A">
        <w:rPr>
          <w:rStyle w:val="Hyperlink"/>
          <w:rFonts w:ascii="Arial" w:hAnsi="Arial" w:cs="Arial"/>
          <w:b/>
          <w:bCs/>
          <w:noProof/>
          <w:color w:val="auto"/>
          <w:u w:val="none"/>
          <w:lang w:val="ro-RO"/>
        </w:rPr>
        <w:t>ș</w:t>
      </w:r>
      <w:r w:rsidRPr="00974E7A">
        <w:rPr>
          <w:rStyle w:val="Hyperlink"/>
          <w:rFonts w:ascii="Arial" w:hAnsi="Arial" w:cs="Arial"/>
          <w:b/>
          <w:bCs/>
          <w:noProof/>
          <w:color w:val="auto"/>
          <w:u w:val="none"/>
          <w:lang w:val="ro-RO"/>
        </w:rPr>
        <w:t>i legislație de mediu</w:t>
      </w:r>
      <w:r w:rsidRPr="00974E7A">
        <w:rPr>
          <w:rFonts w:ascii="Arial" w:hAnsi="Arial" w:cs="Arial"/>
          <w:b/>
          <w:bCs/>
          <w:noProof/>
          <w:lang w:val="ro-RO"/>
        </w:rPr>
        <w:t>;</w:t>
      </w:r>
    </w:p>
    <w:p w14:paraId="4BA8FC36" w14:textId="022EE39A" w:rsidR="00A60A7E" w:rsidRPr="00974E7A" w:rsidRDefault="00A60A7E" w:rsidP="00A60A7E">
      <w:pPr>
        <w:spacing w:line="360" w:lineRule="auto"/>
        <w:ind w:left="284"/>
        <w:jc w:val="both"/>
        <w:rPr>
          <w:rFonts w:ascii="Arial" w:hAnsi="Arial" w:cs="Arial"/>
          <w:noProof/>
          <w:lang w:val="ro-RO"/>
        </w:rPr>
      </w:pPr>
      <w:r w:rsidRPr="00974E7A">
        <w:rPr>
          <w:rFonts w:ascii="Arial" w:hAnsi="Arial" w:cs="Arial"/>
          <w:noProof/>
          <w:lang w:val="ro-RO"/>
        </w:rPr>
        <w:t>Nu este cazul.</w:t>
      </w:r>
    </w:p>
    <w:p w14:paraId="5BDE3055" w14:textId="77777777" w:rsidR="00974E7A" w:rsidRPr="00974E7A" w:rsidRDefault="00974E7A" w:rsidP="00A60A7E">
      <w:pPr>
        <w:spacing w:line="360" w:lineRule="auto"/>
        <w:ind w:left="284"/>
        <w:jc w:val="both"/>
        <w:rPr>
          <w:rStyle w:val="Hyperlink"/>
          <w:rFonts w:ascii="Arial" w:hAnsi="Arial" w:cs="Arial"/>
          <w:noProof/>
          <w:color w:val="auto"/>
          <w:u w:val="none"/>
          <w:lang w:val="ro-RO"/>
        </w:rPr>
      </w:pPr>
    </w:p>
    <w:p w14:paraId="2CE08374" w14:textId="3E479F3B" w:rsidR="00A60A7E" w:rsidRPr="00974E7A" w:rsidRDefault="00A60A7E" w:rsidP="00A60A7E">
      <w:pPr>
        <w:spacing w:line="360" w:lineRule="auto"/>
        <w:ind w:left="284"/>
        <w:jc w:val="both"/>
        <w:rPr>
          <w:rFonts w:ascii="Arial" w:hAnsi="Arial" w:cs="Arial"/>
          <w:b/>
          <w:bCs/>
          <w:noProof/>
          <w:lang w:val="ro-RO"/>
        </w:rPr>
      </w:pPr>
      <w:r w:rsidRPr="00974E7A">
        <w:rPr>
          <w:rStyle w:val="Hyperlink"/>
          <w:rFonts w:ascii="Arial" w:hAnsi="Arial" w:cs="Arial"/>
          <w:b/>
          <w:bCs/>
          <w:noProof/>
          <w:color w:val="auto"/>
          <w:u w:val="none"/>
          <w:lang w:val="ro-RO"/>
        </w:rPr>
        <w:t xml:space="preserve">6.4. Cerinte </w:t>
      </w:r>
      <w:r w:rsidR="00974E7A" w:rsidRPr="00974E7A">
        <w:rPr>
          <w:rStyle w:val="Hyperlink"/>
          <w:rFonts w:ascii="Arial" w:hAnsi="Arial" w:cs="Arial"/>
          <w:b/>
          <w:bCs/>
          <w:noProof/>
          <w:color w:val="auto"/>
          <w:u w:val="none"/>
          <w:lang w:val="ro-RO"/>
        </w:rPr>
        <w:t>ș</w:t>
      </w:r>
      <w:r w:rsidRPr="00974E7A">
        <w:rPr>
          <w:rStyle w:val="Hyperlink"/>
          <w:rFonts w:ascii="Arial" w:hAnsi="Arial" w:cs="Arial"/>
          <w:b/>
          <w:bCs/>
          <w:noProof/>
          <w:color w:val="auto"/>
          <w:u w:val="none"/>
          <w:lang w:val="ro-RO"/>
        </w:rPr>
        <w:t>i legislație calitate</w:t>
      </w:r>
      <w:r w:rsidRPr="00974E7A">
        <w:rPr>
          <w:rFonts w:ascii="Arial" w:hAnsi="Arial" w:cs="Arial"/>
          <w:b/>
          <w:bCs/>
          <w:noProof/>
          <w:lang w:val="ro-RO"/>
        </w:rPr>
        <w:t>;</w:t>
      </w:r>
    </w:p>
    <w:p w14:paraId="3C1FB8D5" w14:textId="5CB465E3" w:rsidR="00A60A7E" w:rsidRDefault="00A60A7E" w:rsidP="00A60A7E">
      <w:pPr>
        <w:spacing w:line="360" w:lineRule="auto"/>
        <w:ind w:left="284"/>
        <w:jc w:val="both"/>
        <w:rPr>
          <w:rFonts w:ascii="Arial" w:hAnsi="Arial" w:cs="Arial"/>
          <w:noProof/>
          <w:lang w:val="ro-RO"/>
        </w:rPr>
      </w:pPr>
      <w:r w:rsidRPr="00974E7A">
        <w:rPr>
          <w:rFonts w:ascii="Arial" w:hAnsi="Arial" w:cs="Arial"/>
          <w:noProof/>
          <w:lang w:val="ro-RO"/>
        </w:rPr>
        <w:t>Nu este cazul.</w:t>
      </w:r>
    </w:p>
    <w:p w14:paraId="0FB58BEF" w14:textId="77777777" w:rsidR="00974E7A" w:rsidRPr="00974E7A" w:rsidRDefault="00974E7A" w:rsidP="00A60A7E">
      <w:pPr>
        <w:spacing w:line="360" w:lineRule="auto"/>
        <w:ind w:left="284"/>
        <w:jc w:val="both"/>
        <w:rPr>
          <w:rStyle w:val="Hyperlink"/>
          <w:rFonts w:ascii="Arial" w:hAnsi="Arial" w:cs="Arial"/>
          <w:noProof/>
          <w:color w:val="auto"/>
          <w:u w:val="none"/>
          <w:lang w:val="ro-RO"/>
        </w:rPr>
      </w:pPr>
    </w:p>
    <w:p w14:paraId="280285FE" w14:textId="77777777" w:rsidR="00A60A7E" w:rsidRPr="00974E7A" w:rsidRDefault="00A60A7E" w:rsidP="00A60A7E">
      <w:pPr>
        <w:spacing w:line="360" w:lineRule="auto"/>
        <w:ind w:left="284"/>
        <w:jc w:val="both"/>
        <w:rPr>
          <w:rFonts w:ascii="Arial" w:hAnsi="Arial" w:cs="Arial"/>
          <w:b/>
          <w:bCs/>
          <w:noProof/>
          <w:lang w:val="ro-RO"/>
        </w:rPr>
      </w:pPr>
      <w:r w:rsidRPr="00974E7A">
        <w:rPr>
          <w:rStyle w:val="Hyperlink"/>
          <w:rFonts w:ascii="Arial" w:hAnsi="Arial" w:cs="Arial"/>
          <w:b/>
          <w:bCs/>
          <w:noProof/>
          <w:color w:val="auto"/>
          <w:u w:val="none"/>
          <w:lang w:val="ro-RO"/>
        </w:rPr>
        <w:t xml:space="preserve">6.5. </w:t>
      </w:r>
      <w:r w:rsidRPr="00974E7A">
        <w:rPr>
          <w:rFonts w:ascii="Arial" w:hAnsi="Arial" w:cs="Arial"/>
          <w:b/>
          <w:bCs/>
          <w:noProof/>
          <w:lang w:val="ro-RO"/>
        </w:rPr>
        <w:t>Legislație privind managementul situațiilor de urgență (apărarea împotriva incendiilor și protecția civilă);</w:t>
      </w:r>
    </w:p>
    <w:p w14:paraId="03DB271C" w14:textId="42C61AD4" w:rsidR="00A60A7E" w:rsidRDefault="00A60A7E" w:rsidP="00A60A7E">
      <w:pPr>
        <w:spacing w:line="360" w:lineRule="auto"/>
        <w:ind w:left="284"/>
        <w:jc w:val="both"/>
        <w:rPr>
          <w:rFonts w:ascii="Arial" w:hAnsi="Arial" w:cs="Arial"/>
          <w:noProof/>
          <w:lang w:val="ro-RO"/>
        </w:rPr>
      </w:pPr>
      <w:r w:rsidRPr="00974E7A">
        <w:rPr>
          <w:rFonts w:ascii="Arial" w:hAnsi="Arial" w:cs="Arial"/>
          <w:noProof/>
          <w:lang w:val="ro-RO"/>
        </w:rPr>
        <w:t>Nu este cazul.</w:t>
      </w:r>
    </w:p>
    <w:p w14:paraId="45000A09" w14:textId="77777777" w:rsidR="00974E7A" w:rsidRPr="00974E7A" w:rsidRDefault="00974E7A" w:rsidP="00A60A7E">
      <w:pPr>
        <w:spacing w:line="360" w:lineRule="auto"/>
        <w:ind w:left="284"/>
        <w:jc w:val="both"/>
        <w:rPr>
          <w:rStyle w:val="Hyperlink"/>
          <w:rFonts w:ascii="Arial" w:hAnsi="Arial" w:cs="Arial"/>
          <w:noProof/>
          <w:color w:val="auto"/>
          <w:u w:val="none"/>
          <w:lang w:val="ro-RO"/>
        </w:rPr>
      </w:pPr>
    </w:p>
    <w:p w14:paraId="09781BBE" w14:textId="77777777" w:rsidR="00A60A7E" w:rsidRPr="00974E7A" w:rsidRDefault="00A60A7E" w:rsidP="00A60A7E">
      <w:pPr>
        <w:spacing w:line="360" w:lineRule="auto"/>
        <w:ind w:left="284"/>
        <w:jc w:val="both"/>
        <w:rPr>
          <w:rStyle w:val="Hyperlink"/>
          <w:rFonts w:ascii="Arial" w:hAnsi="Arial" w:cs="Arial"/>
          <w:b/>
          <w:bCs/>
          <w:noProof/>
          <w:color w:val="auto"/>
          <w:u w:val="none"/>
          <w:lang w:val="ro-RO"/>
        </w:rPr>
      </w:pPr>
      <w:r w:rsidRPr="00974E7A">
        <w:rPr>
          <w:rStyle w:val="Hyperlink"/>
          <w:rFonts w:ascii="Arial" w:hAnsi="Arial" w:cs="Arial"/>
          <w:b/>
          <w:bCs/>
          <w:noProof/>
          <w:color w:val="auto"/>
          <w:u w:val="none"/>
          <w:lang w:val="ro-RO"/>
        </w:rPr>
        <w:t>6.6  Legislație în materia protecției informațiilor clasificate.</w:t>
      </w:r>
    </w:p>
    <w:p w14:paraId="761B8595" w14:textId="2D8DDF00" w:rsidR="00974E7A" w:rsidRDefault="00A60A7E" w:rsidP="00974E7A">
      <w:pPr>
        <w:spacing w:line="360" w:lineRule="auto"/>
        <w:ind w:left="284"/>
        <w:jc w:val="both"/>
        <w:rPr>
          <w:rStyle w:val="Hyperlink"/>
          <w:rFonts w:ascii="Arial" w:hAnsi="Arial" w:cs="Arial"/>
          <w:noProof/>
          <w:color w:val="auto"/>
          <w:u w:val="none"/>
          <w:lang w:val="ro-RO"/>
        </w:rPr>
      </w:pPr>
      <w:r w:rsidRPr="00974E7A">
        <w:rPr>
          <w:rStyle w:val="Hyperlink"/>
          <w:rFonts w:ascii="Arial" w:hAnsi="Arial" w:cs="Arial"/>
          <w:noProof/>
          <w:color w:val="auto"/>
          <w:u w:val="none"/>
          <w:lang w:val="ro-RO"/>
        </w:rPr>
        <w:t>Nu este cazul.</w:t>
      </w:r>
    </w:p>
    <w:p w14:paraId="36B0D3C6" w14:textId="77777777" w:rsidR="00974E7A" w:rsidRPr="00974E7A" w:rsidRDefault="00974E7A" w:rsidP="00974E7A">
      <w:pPr>
        <w:spacing w:line="360" w:lineRule="auto"/>
        <w:ind w:left="284"/>
        <w:jc w:val="both"/>
        <w:rPr>
          <w:rFonts w:ascii="Arial" w:hAnsi="Arial" w:cs="Arial"/>
          <w:noProof/>
          <w:lang w:val="ro-RO"/>
        </w:rPr>
      </w:pPr>
    </w:p>
    <w:p w14:paraId="76C932D4" w14:textId="31DD9FEA" w:rsidR="00A60A7E" w:rsidRPr="00974E7A" w:rsidRDefault="00A60A7E" w:rsidP="00A60A7E">
      <w:pPr>
        <w:jc w:val="both"/>
        <w:rPr>
          <w:rFonts w:ascii="Arial" w:hAnsi="Arial" w:cs="Arial"/>
          <w:b/>
          <w:u w:val="single"/>
          <w:lang w:val="ro-RO"/>
        </w:rPr>
      </w:pPr>
      <w:r w:rsidRPr="00974E7A">
        <w:rPr>
          <w:rFonts w:ascii="Arial" w:hAnsi="Arial" w:cs="Arial"/>
          <w:b/>
          <w:u w:val="single"/>
          <w:lang w:val="ro-RO"/>
        </w:rPr>
        <w:t>Capitolul 7. Alte informa</w:t>
      </w:r>
      <w:r w:rsidR="00974E7A">
        <w:rPr>
          <w:rFonts w:ascii="Arial" w:hAnsi="Arial" w:cs="Arial"/>
          <w:b/>
          <w:u w:val="single"/>
          <w:lang w:val="ro-RO"/>
        </w:rPr>
        <w:t>ț</w:t>
      </w:r>
      <w:r w:rsidRPr="00974E7A">
        <w:rPr>
          <w:rFonts w:ascii="Arial" w:hAnsi="Arial" w:cs="Arial"/>
          <w:b/>
          <w:u w:val="single"/>
          <w:lang w:val="ro-RO"/>
        </w:rPr>
        <w:t>ii</w:t>
      </w:r>
    </w:p>
    <w:p w14:paraId="66D1DF7C" w14:textId="737F7C55" w:rsidR="00974E7A" w:rsidRDefault="00A60A7E" w:rsidP="00A60A7E">
      <w:pPr>
        <w:jc w:val="both"/>
        <w:rPr>
          <w:rFonts w:ascii="Arial" w:hAnsi="Arial" w:cs="Arial"/>
          <w:lang w:val="ro-RO"/>
        </w:rPr>
      </w:pPr>
      <w:r w:rsidRPr="00974E7A">
        <w:rPr>
          <w:rFonts w:ascii="Arial" w:hAnsi="Arial" w:cs="Arial"/>
          <w:lang w:val="ro-RO"/>
        </w:rPr>
        <w:t>Cerin</w:t>
      </w:r>
      <w:r w:rsidR="00974E7A">
        <w:rPr>
          <w:rFonts w:ascii="Arial" w:hAnsi="Arial" w:cs="Arial"/>
          <w:lang w:val="ro-RO"/>
        </w:rPr>
        <w:t>ț</w:t>
      </w:r>
      <w:r w:rsidRPr="00974E7A">
        <w:rPr>
          <w:rFonts w:ascii="Arial" w:hAnsi="Arial" w:cs="Arial"/>
          <w:lang w:val="ro-RO"/>
        </w:rPr>
        <w:t>ele solicitate prin prezentul Caiet de sarcini sunt considerate minimale. Orice ofertă care se abate de la prevederile Caietului de sarcini va fi luată în considerare numai în măsura în care propunerea tehnică presupune asigurarea unui nivel calitativ superior cerin</w:t>
      </w:r>
      <w:r w:rsidR="00974E7A">
        <w:rPr>
          <w:rFonts w:ascii="Arial" w:hAnsi="Arial" w:cs="Arial"/>
          <w:lang w:val="ro-RO"/>
        </w:rPr>
        <w:t>ț</w:t>
      </w:r>
      <w:r w:rsidRPr="00974E7A">
        <w:rPr>
          <w:rFonts w:ascii="Arial" w:hAnsi="Arial" w:cs="Arial"/>
          <w:lang w:val="ro-RO"/>
        </w:rPr>
        <w:t>elor minimale specificate.</w:t>
      </w:r>
    </w:p>
    <w:p w14:paraId="7CD1B9A5" w14:textId="77777777" w:rsidR="00974E7A" w:rsidRPr="00974E7A" w:rsidRDefault="00974E7A" w:rsidP="00A60A7E">
      <w:pPr>
        <w:jc w:val="both"/>
        <w:rPr>
          <w:rFonts w:ascii="Arial" w:hAnsi="Arial" w:cs="Arial"/>
          <w:lang w:val="ro-RO"/>
        </w:rPr>
      </w:pPr>
    </w:p>
    <w:p w14:paraId="3C509F77" w14:textId="77777777" w:rsidR="00A60A7E" w:rsidRPr="00974E7A" w:rsidRDefault="00A60A7E" w:rsidP="00A60A7E">
      <w:pPr>
        <w:rPr>
          <w:rFonts w:ascii="Arial" w:hAnsi="Arial" w:cs="Arial"/>
          <w:b/>
          <w:u w:val="single"/>
          <w:lang w:val="ro-RO"/>
        </w:rPr>
      </w:pPr>
      <w:r w:rsidRPr="00974E7A">
        <w:rPr>
          <w:rFonts w:ascii="Arial" w:hAnsi="Arial" w:cs="Arial"/>
          <w:b/>
          <w:u w:val="single"/>
          <w:lang w:val="ro-RO"/>
        </w:rPr>
        <w:t>Capitolul 8. Anexe</w:t>
      </w:r>
    </w:p>
    <w:p w14:paraId="7C027D61" w14:textId="77777777" w:rsidR="00A60A7E" w:rsidRPr="00974E7A" w:rsidRDefault="00A60A7E" w:rsidP="00A60A7E">
      <w:pPr>
        <w:rPr>
          <w:rFonts w:ascii="Arial" w:hAnsi="Arial" w:cs="Arial"/>
          <w:lang w:val="ro-RO"/>
        </w:rPr>
      </w:pPr>
      <w:r w:rsidRPr="00974E7A">
        <w:rPr>
          <w:rFonts w:ascii="Arial" w:hAnsi="Arial" w:cs="Arial"/>
          <w:lang w:val="ro-RO"/>
        </w:rPr>
        <w:t>8.1. Anexa 1 Lista publicațiilor solicitate</w:t>
      </w:r>
    </w:p>
    <w:p w14:paraId="0690FAB0" w14:textId="77777777" w:rsidR="00A60A7E" w:rsidRPr="00974E7A" w:rsidRDefault="00A60A7E" w:rsidP="00A60A7E">
      <w:pPr>
        <w:rPr>
          <w:rFonts w:ascii="Arial" w:hAnsi="Arial" w:cs="Arial"/>
          <w:lang w:val="ro-RO"/>
        </w:rPr>
      </w:pPr>
      <w:r w:rsidRPr="00974E7A">
        <w:rPr>
          <w:rFonts w:ascii="Arial" w:hAnsi="Arial" w:cs="Arial"/>
          <w:lang w:val="ro-RO"/>
        </w:rPr>
        <w:t>8.2. Anexa 2 Graficul de livrare</w:t>
      </w:r>
    </w:p>
    <w:p w14:paraId="02EDDC93" w14:textId="77777777" w:rsidR="00A60A7E" w:rsidRPr="00974E7A" w:rsidRDefault="00A60A7E" w:rsidP="00A60A7E">
      <w:pPr>
        <w:rPr>
          <w:rFonts w:ascii="Arial" w:hAnsi="Arial" w:cs="Arial"/>
          <w:lang w:val="ro-RO"/>
        </w:rPr>
      </w:pPr>
      <w:r w:rsidRPr="00974E7A">
        <w:rPr>
          <w:rFonts w:ascii="Arial" w:hAnsi="Arial" w:cs="Arial"/>
          <w:lang w:val="ro-RO"/>
        </w:rPr>
        <w:t>8.3. Anexa 3 – Formular de oferta</w:t>
      </w:r>
    </w:p>
    <w:p w14:paraId="7A33B470" w14:textId="77777777" w:rsidR="00A60A7E" w:rsidRPr="00974E7A" w:rsidRDefault="00A60A7E" w:rsidP="00A60A7E">
      <w:pPr>
        <w:rPr>
          <w:rFonts w:ascii="Arial" w:hAnsi="Arial" w:cs="Arial"/>
          <w:lang w:val="ro-RO"/>
        </w:rPr>
      </w:pPr>
    </w:p>
    <w:p w14:paraId="2C9E2002" w14:textId="77777777" w:rsidR="00A60A7E" w:rsidRPr="00974E7A" w:rsidRDefault="00A60A7E" w:rsidP="00A60A7E">
      <w:pPr>
        <w:rPr>
          <w:rFonts w:ascii="Arial" w:hAnsi="Arial" w:cs="Arial"/>
          <w:lang w:val="ro-RO"/>
        </w:rPr>
      </w:pPr>
    </w:p>
    <w:p w14:paraId="398D5037" w14:textId="2A12E0EC" w:rsidR="00A60A7E" w:rsidRDefault="00A60A7E" w:rsidP="00A60A7E">
      <w:pPr>
        <w:rPr>
          <w:rFonts w:ascii="Arial" w:hAnsi="Arial" w:cs="Arial"/>
          <w:lang w:val="ro-RO"/>
        </w:rPr>
      </w:pPr>
      <w:bookmarkStart w:id="0" w:name="_GoBack"/>
      <w:bookmarkEnd w:id="0"/>
    </w:p>
    <w:p w14:paraId="314B8B96" w14:textId="77777777" w:rsidR="00FA75B2" w:rsidRPr="00974E7A" w:rsidRDefault="00FA75B2" w:rsidP="00A60A7E">
      <w:pPr>
        <w:rPr>
          <w:rFonts w:ascii="Arial" w:hAnsi="Arial" w:cs="Arial"/>
          <w:lang w:val="ro-RO"/>
        </w:rPr>
      </w:pPr>
    </w:p>
    <w:p w14:paraId="7D4B3228" w14:textId="77777777" w:rsidR="00A60A7E" w:rsidRPr="00974E7A" w:rsidRDefault="00A60A7E" w:rsidP="00A60A7E">
      <w:pPr>
        <w:rPr>
          <w:rFonts w:ascii="Arial" w:hAnsi="Arial" w:cs="Arial"/>
          <w:lang w:val="ro-RO"/>
        </w:rPr>
      </w:pPr>
      <w:r w:rsidRPr="00974E7A">
        <w:rPr>
          <w:rFonts w:ascii="Arial" w:hAnsi="Arial" w:cs="Arial"/>
          <w:lang w:val="ro-RO"/>
        </w:rPr>
        <w:lastRenderedPageBreak/>
        <w:t xml:space="preserve">ANEXA 1 – Lista publicațiilor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68"/>
        <w:gridCol w:w="1519"/>
        <w:gridCol w:w="2321"/>
        <w:gridCol w:w="1524"/>
      </w:tblGrid>
      <w:tr w:rsidR="00A60A7E" w:rsidRPr="00974E7A" w14:paraId="365DD4B9" w14:textId="77777777" w:rsidTr="008F4ECE">
        <w:trPr>
          <w:jc w:val="center"/>
        </w:trPr>
        <w:tc>
          <w:tcPr>
            <w:tcW w:w="684" w:type="dxa"/>
            <w:shd w:val="clear" w:color="auto" w:fill="E7E6E6"/>
            <w:vAlign w:val="center"/>
          </w:tcPr>
          <w:p w14:paraId="48D0231D" w14:textId="77777777" w:rsidR="00A60A7E" w:rsidRPr="00974E7A" w:rsidRDefault="00A60A7E" w:rsidP="00BE71F0">
            <w:pPr>
              <w:jc w:val="center"/>
              <w:rPr>
                <w:rFonts w:ascii="Arial" w:hAnsi="Arial" w:cs="Arial"/>
                <w:b/>
                <w:lang w:val="ro-RO"/>
              </w:rPr>
            </w:pPr>
            <w:r w:rsidRPr="00974E7A">
              <w:rPr>
                <w:rFonts w:ascii="Arial" w:hAnsi="Arial" w:cs="Arial"/>
                <w:b/>
                <w:lang w:val="ro-RO"/>
              </w:rPr>
              <w:t>Nr crt</w:t>
            </w:r>
          </w:p>
        </w:tc>
        <w:tc>
          <w:tcPr>
            <w:tcW w:w="2968" w:type="dxa"/>
            <w:shd w:val="clear" w:color="auto" w:fill="E7E6E6"/>
            <w:vAlign w:val="center"/>
          </w:tcPr>
          <w:p w14:paraId="73DFEFAA" w14:textId="77777777" w:rsidR="00A60A7E" w:rsidRPr="00974E7A" w:rsidRDefault="00A60A7E" w:rsidP="00BE71F0">
            <w:pPr>
              <w:jc w:val="center"/>
              <w:rPr>
                <w:rFonts w:ascii="Arial" w:hAnsi="Arial" w:cs="Arial"/>
                <w:b/>
                <w:lang w:val="ro-RO"/>
              </w:rPr>
            </w:pPr>
            <w:r w:rsidRPr="00974E7A">
              <w:rPr>
                <w:rFonts w:ascii="Arial" w:hAnsi="Arial" w:cs="Arial"/>
                <w:b/>
                <w:lang w:val="ro-RO"/>
              </w:rPr>
              <w:t>Denumirea publicației</w:t>
            </w:r>
          </w:p>
        </w:tc>
        <w:tc>
          <w:tcPr>
            <w:tcW w:w="1519" w:type="dxa"/>
            <w:shd w:val="clear" w:color="auto" w:fill="E7E6E6"/>
            <w:vAlign w:val="center"/>
          </w:tcPr>
          <w:p w14:paraId="70FA4EAE" w14:textId="77777777" w:rsidR="00A60A7E" w:rsidRPr="00974E7A" w:rsidRDefault="00A60A7E" w:rsidP="00BE71F0">
            <w:pPr>
              <w:jc w:val="center"/>
              <w:rPr>
                <w:rFonts w:ascii="Arial" w:hAnsi="Arial" w:cs="Arial"/>
                <w:b/>
                <w:lang w:val="ro-RO"/>
              </w:rPr>
            </w:pPr>
            <w:r w:rsidRPr="00974E7A">
              <w:rPr>
                <w:rFonts w:ascii="Arial" w:hAnsi="Arial" w:cs="Arial"/>
                <w:b/>
                <w:lang w:val="ro-RO"/>
              </w:rPr>
              <w:t>Format</w:t>
            </w:r>
          </w:p>
        </w:tc>
        <w:tc>
          <w:tcPr>
            <w:tcW w:w="2321" w:type="dxa"/>
            <w:shd w:val="clear" w:color="auto" w:fill="E7E6E6"/>
            <w:vAlign w:val="center"/>
          </w:tcPr>
          <w:p w14:paraId="4DA96837" w14:textId="77777777" w:rsidR="00A60A7E" w:rsidRPr="00974E7A" w:rsidRDefault="00A60A7E" w:rsidP="00BE71F0">
            <w:pPr>
              <w:jc w:val="center"/>
              <w:rPr>
                <w:rFonts w:ascii="Arial" w:hAnsi="Arial" w:cs="Arial"/>
                <w:b/>
                <w:lang w:val="ro-RO"/>
              </w:rPr>
            </w:pPr>
            <w:r w:rsidRPr="00974E7A">
              <w:rPr>
                <w:rFonts w:ascii="Arial" w:hAnsi="Arial" w:cs="Arial"/>
                <w:b/>
                <w:lang w:val="ro-RO"/>
              </w:rPr>
              <w:t xml:space="preserve">Apariții </w:t>
            </w:r>
          </w:p>
        </w:tc>
        <w:tc>
          <w:tcPr>
            <w:tcW w:w="1524" w:type="dxa"/>
            <w:shd w:val="clear" w:color="auto" w:fill="E7E6E6"/>
            <w:vAlign w:val="center"/>
          </w:tcPr>
          <w:p w14:paraId="770FDB52" w14:textId="77777777" w:rsidR="00A60A7E" w:rsidRPr="00974E7A" w:rsidRDefault="00A60A7E" w:rsidP="00BE71F0">
            <w:pPr>
              <w:jc w:val="center"/>
              <w:rPr>
                <w:rFonts w:ascii="Arial" w:hAnsi="Arial" w:cs="Arial"/>
                <w:b/>
                <w:lang w:val="ro-RO"/>
              </w:rPr>
            </w:pPr>
            <w:r w:rsidRPr="00974E7A">
              <w:rPr>
                <w:rFonts w:ascii="Arial" w:hAnsi="Arial" w:cs="Arial"/>
                <w:b/>
                <w:lang w:val="ro-RO"/>
              </w:rPr>
              <w:t>Număr abonamente</w:t>
            </w:r>
          </w:p>
        </w:tc>
      </w:tr>
      <w:tr w:rsidR="00A60A7E" w:rsidRPr="00974E7A" w14:paraId="086F5610" w14:textId="77777777" w:rsidTr="008F4ECE">
        <w:trPr>
          <w:jc w:val="center"/>
        </w:trPr>
        <w:tc>
          <w:tcPr>
            <w:tcW w:w="684" w:type="dxa"/>
            <w:shd w:val="clear" w:color="auto" w:fill="auto"/>
            <w:vAlign w:val="center"/>
          </w:tcPr>
          <w:p w14:paraId="48B68177" w14:textId="77777777" w:rsidR="00A60A7E" w:rsidRPr="00974E7A" w:rsidRDefault="00A60A7E" w:rsidP="00BE71F0">
            <w:pPr>
              <w:rPr>
                <w:rFonts w:ascii="Arial" w:hAnsi="Arial" w:cs="Arial"/>
                <w:lang w:val="ro-RO"/>
              </w:rPr>
            </w:pPr>
            <w:r w:rsidRPr="00974E7A">
              <w:rPr>
                <w:rFonts w:ascii="Arial" w:hAnsi="Arial" w:cs="Arial"/>
                <w:lang w:val="ro-RO"/>
              </w:rPr>
              <w:t>1.</w:t>
            </w:r>
          </w:p>
        </w:tc>
        <w:tc>
          <w:tcPr>
            <w:tcW w:w="2968" w:type="dxa"/>
            <w:shd w:val="clear" w:color="auto" w:fill="auto"/>
            <w:vAlign w:val="center"/>
          </w:tcPr>
          <w:p w14:paraId="1C919E48" w14:textId="77777777" w:rsidR="00A60A7E" w:rsidRPr="00974E7A" w:rsidRDefault="00A60A7E" w:rsidP="00BE71F0">
            <w:pPr>
              <w:rPr>
                <w:rFonts w:ascii="Arial" w:hAnsi="Arial" w:cs="Arial"/>
                <w:lang w:val="ro-RO"/>
              </w:rPr>
            </w:pPr>
            <w:r w:rsidRPr="00974E7A">
              <w:rPr>
                <w:rFonts w:ascii="Arial" w:hAnsi="Arial" w:cs="Arial"/>
                <w:lang w:val="ro-RO"/>
              </w:rPr>
              <w:t>Monitorul Oficial – Expert Monitor Complet MO I-VII</w:t>
            </w:r>
          </w:p>
        </w:tc>
        <w:tc>
          <w:tcPr>
            <w:tcW w:w="1519" w:type="dxa"/>
            <w:shd w:val="clear" w:color="auto" w:fill="auto"/>
            <w:vAlign w:val="center"/>
          </w:tcPr>
          <w:p w14:paraId="1971E0CA" w14:textId="77777777" w:rsidR="00A60A7E" w:rsidRPr="00974E7A" w:rsidRDefault="00A60A7E" w:rsidP="00BE71F0">
            <w:pPr>
              <w:rPr>
                <w:rFonts w:ascii="Arial" w:hAnsi="Arial" w:cs="Arial"/>
                <w:lang w:val="ro-RO"/>
              </w:rPr>
            </w:pPr>
            <w:r w:rsidRPr="00974E7A">
              <w:rPr>
                <w:rFonts w:ascii="Arial" w:hAnsi="Arial" w:cs="Arial"/>
                <w:lang w:val="ro-RO"/>
              </w:rPr>
              <w:t xml:space="preserve">Online </w:t>
            </w:r>
          </w:p>
        </w:tc>
        <w:tc>
          <w:tcPr>
            <w:tcW w:w="2321" w:type="dxa"/>
            <w:shd w:val="clear" w:color="auto" w:fill="auto"/>
            <w:vAlign w:val="center"/>
          </w:tcPr>
          <w:p w14:paraId="40C95470" w14:textId="77777777" w:rsidR="00A60A7E" w:rsidRPr="00974E7A" w:rsidRDefault="00A60A7E" w:rsidP="00BE71F0">
            <w:pPr>
              <w:rPr>
                <w:rFonts w:ascii="Arial" w:hAnsi="Arial" w:cs="Arial"/>
                <w:lang w:val="ro-RO"/>
              </w:rPr>
            </w:pPr>
            <w:r w:rsidRPr="00974E7A">
              <w:rPr>
                <w:rFonts w:ascii="Arial" w:hAnsi="Arial" w:cs="Arial"/>
                <w:lang w:val="ro-RO"/>
              </w:rPr>
              <w:t>Zilnic</w:t>
            </w:r>
          </w:p>
        </w:tc>
        <w:tc>
          <w:tcPr>
            <w:tcW w:w="1524" w:type="dxa"/>
            <w:shd w:val="clear" w:color="auto" w:fill="auto"/>
            <w:vAlign w:val="center"/>
          </w:tcPr>
          <w:p w14:paraId="06B9293A" w14:textId="77777777" w:rsidR="00A60A7E" w:rsidRPr="00974E7A" w:rsidRDefault="00A60A7E" w:rsidP="00BE71F0">
            <w:pPr>
              <w:rPr>
                <w:rFonts w:ascii="Arial" w:hAnsi="Arial" w:cs="Arial"/>
                <w:lang w:val="ro-RO"/>
              </w:rPr>
            </w:pPr>
            <w:r w:rsidRPr="00974E7A">
              <w:rPr>
                <w:rFonts w:ascii="Arial" w:hAnsi="Arial" w:cs="Arial"/>
                <w:lang w:val="ro-RO"/>
              </w:rPr>
              <w:t>1 (cu 5 utilizatori)</w:t>
            </w:r>
          </w:p>
        </w:tc>
      </w:tr>
      <w:tr w:rsidR="00A60A7E" w:rsidRPr="00974E7A" w14:paraId="7AB850B5" w14:textId="77777777" w:rsidTr="008F4ECE">
        <w:trPr>
          <w:jc w:val="center"/>
        </w:trPr>
        <w:tc>
          <w:tcPr>
            <w:tcW w:w="684" w:type="dxa"/>
            <w:shd w:val="clear" w:color="auto" w:fill="auto"/>
            <w:vAlign w:val="center"/>
          </w:tcPr>
          <w:p w14:paraId="32455BEF" w14:textId="77777777" w:rsidR="00A60A7E" w:rsidRPr="00974E7A" w:rsidRDefault="00A60A7E" w:rsidP="00BE71F0">
            <w:pPr>
              <w:rPr>
                <w:rFonts w:ascii="Arial" w:hAnsi="Arial" w:cs="Arial"/>
                <w:lang w:val="ro-RO"/>
              </w:rPr>
            </w:pPr>
            <w:r w:rsidRPr="00974E7A">
              <w:rPr>
                <w:rFonts w:ascii="Arial" w:hAnsi="Arial" w:cs="Arial"/>
                <w:lang w:val="ro-RO"/>
              </w:rPr>
              <w:t>2.</w:t>
            </w:r>
          </w:p>
        </w:tc>
        <w:tc>
          <w:tcPr>
            <w:tcW w:w="2968" w:type="dxa"/>
            <w:shd w:val="clear" w:color="auto" w:fill="auto"/>
            <w:vAlign w:val="center"/>
          </w:tcPr>
          <w:p w14:paraId="29E4BB8A" w14:textId="77777777" w:rsidR="00A60A7E" w:rsidRPr="00974E7A" w:rsidRDefault="00A60A7E" w:rsidP="00BE71F0">
            <w:pPr>
              <w:rPr>
                <w:rFonts w:ascii="Arial" w:hAnsi="Arial" w:cs="Arial"/>
                <w:lang w:val="ro-RO"/>
              </w:rPr>
            </w:pPr>
            <w:r w:rsidRPr="00974E7A">
              <w:rPr>
                <w:rFonts w:ascii="Arial" w:hAnsi="Arial" w:cs="Arial"/>
                <w:lang w:val="ro-RO"/>
              </w:rPr>
              <w:t>Monitorul Oficial Limba Română bis</w:t>
            </w:r>
          </w:p>
        </w:tc>
        <w:tc>
          <w:tcPr>
            <w:tcW w:w="1519" w:type="dxa"/>
            <w:shd w:val="clear" w:color="auto" w:fill="auto"/>
            <w:vAlign w:val="center"/>
          </w:tcPr>
          <w:p w14:paraId="46FB5D32" w14:textId="77777777" w:rsidR="00A60A7E" w:rsidRPr="00974E7A" w:rsidRDefault="00A60A7E" w:rsidP="00BE71F0">
            <w:pPr>
              <w:rPr>
                <w:rFonts w:ascii="Arial" w:hAnsi="Arial" w:cs="Arial"/>
                <w:lang w:val="ro-RO"/>
              </w:rPr>
            </w:pPr>
            <w:r w:rsidRPr="00974E7A">
              <w:rPr>
                <w:rFonts w:ascii="Arial" w:hAnsi="Arial" w:cs="Arial"/>
                <w:lang w:val="ro-RO"/>
              </w:rPr>
              <w:t>Online</w:t>
            </w:r>
          </w:p>
        </w:tc>
        <w:tc>
          <w:tcPr>
            <w:tcW w:w="2321" w:type="dxa"/>
            <w:shd w:val="clear" w:color="auto" w:fill="auto"/>
            <w:vAlign w:val="center"/>
          </w:tcPr>
          <w:p w14:paraId="34332C9E" w14:textId="77777777" w:rsidR="00A60A7E" w:rsidRPr="00974E7A" w:rsidRDefault="00A60A7E" w:rsidP="00BE71F0">
            <w:pPr>
              <w:rPr>
                <w:rFonts w:ascii="Arial" w:hAnsi="Arial" w:cs="Arial"/>
                <w:lang w:val="ro-RO"/>
              </w:rPr>
            </w:pPr>
            <w:r w:rsidRPr="00974E7A">
              <w:rPr>
                <w:rFonts w:ascii="Arial" w:hAnsi="Arial" w:cs="Arial"/>
                <w:lang w:val="ro-RO"/>
              </w:rPr>
              <w:t>N/A</w:t>
            </w:r>
          </w:p>
        </w:tc>
        <w:tc>
          <w:tcPr>
            <w:tcW w:w="1524" w:type="dxa"/>
            <w:shd w:val="clear" w:color="auto" w:fill="auto"/>
            <w:vAlign w:val="center"/>
          </w:tcPr>
          <w:p w14:paraId="2A4380FE" w14:textId="77777777" w:rsidR="00A60A7E" w:rsidRPr="00974E7A" w:rsidRDefault="00A60A7E" w:rsidP="00BE71F0">
            <w:pPr>
              <w:rPr>
                <w:rFonts w:ascii="Arial" w:hAnsi="Arial" w:cs="Arial"/>
                <w:lang w:val="ro-RO"/>
              </w:rPr>
            </w:pPr>
            <w:r w:rsidRPr="00974E7A">
              <w:rPr>
                <w:rFonts w:ascii="Arial" w:hAnsi="Arial" w:cs="Arial"/>
                <w:lang w:val="ro-RO"/>
              </w:rPr>
              <w:t>1</w:t>
            </w:r>
          </w:p>
        </w:tc>
      </w:tr>
      <w:tr w:rsidR="00A60A7E" w:rsidRPr="00974E7A" w14:paraId="45445816" w14:textId="77777777" w:rsidTr="008F4ECE">
        <w:trPr>
          <w:jc w:val="center"/>
        </w:trPr>
        <w:tc>
          <w:tcPr>
            <w:tcW w:w="684" w:type="dxa"/>
            <w:shd w:val="clear" w:color="auto" w:fill="auto"/>
            <w:vAlign w:val="center"/>
          </w:tcPr>
          <w:p w14:paraId="0BFD380D" w14:textId="77777777" w:rsidR="00A60A7E" w:rsidRPr="00974E7A" w:rsidRDefault="00A60A7E" w:rsidP="00BE71F0">
            <w:pPr>
              <w:rPr>
                <w:rFonts w:ascii="Arial" w:hAnsi="Arial" w:cs="Arial"/>
                <w:lang w:val="ro-RO"/>
              </w:rPr>
            </w:pPr>
            <w:r w:rsidRPr="00974E7A">
              <w:rPr>
                <w:rFonts w:ascii="Arial" w:hAnsi="Arial" w:cs="Arial"/>
                <w:lang w:val="ro-RO"/>
              </w:rPr>
              <w:t>3.</w:t>
            </w:r>
          </w:p>
        </w:tc>
        <w:tc>
          <w:tcPr>
            <w:tcW w:w="2968" w:type="dxa"/>
            <w:shd w:val="clear" w:color="auto" w:fill="auto"/>
            <w:vAlign w:val="center"/>
          </w:tcPr>
          <w:p w14:paraId="0C5C0DC9" w14:textId="77777777" w:rsidR="00A60A7E" w:rsidRPr="00974E7A" w:rsidRDefault="00A60A7E" w:rsidP="00BE71F0">
            <w:pPr>
              <w:rPr>
                <w:rFonts w:ascii="Arial" w:hAnsi="Arial" w:cs="Arial"/>
                <w:lang w:val="ro-RO"/>
              </w:rPr>
            </w:pPr>
            <w:r w:rsidRPr="00974E7A">
              <w:rPr>
                <w:rFonts w:ascii="Arial" w:hAnsi="Arial" w:cs="Arial"/>
                <w:lang w:val="ro-RO"/>
              </w:rPr>
              <w:t>Bursa (l-v)</w:t>
            </w:r>
          </w:p>
        </w:tc>
        <w:tc>
          <w:tcPr>
            <w:tcW w:w="1519" w:type="dxa"/>
            <w:shd w:val="clear" w:color="auto" w:fill="auto"/>
            <w:vAlign w:val="center"/>
          </w:tcPr>
          <w:p w14:paraId="4289A14D" w14:textId="77777777" w:rsidR="00A60A7E" w:rsidRPr="00974E7A" w:rsidRDefault="00A60A7E" w:rsidP="00BE71F0">
            <w:pPr>
              <w:rPr>
                <w:rFonts w:ascii="Arial" w:hAnsi="Arial" w:cs="Arial"/>
                <w:lang w:val="ro-RO"/>
              </w:rPr>
            </w:pPr>
            <w:r w:rsidRPr="00974E7A">
              <w:rPr>
                <w:rFonts w:ascii="Arial" w:hAnsi="Arial" w:cs="Arial"/>
                <w:lang w:val="ro-RO"/>
              </w:rPr>
              <w:t xml:space="preserve">Tipărit </w:t>
            </w:r>
          </w:p>
        </w:tc>
        <w:tc>
          <w:tcPr>
            <w:tcW w:w="2321" w:type="dxa"/>
            <w:shd w:val="clear" w:color="auto" w:fill="auto"/>
            <w:vAlign w:val="center"/>
          </w:tcPr>
          <w:p w14:paraId="34FDD32D" w14:textId="77777777" w:rsidR="00A60A7E" w:rsidRPr="00974E7A" w:rsidRDefault="00A60A7E" w:rsidP="00BE71F0">
            <w:pPr>
              <w:rPr>
                <w:rFonts w:ascii="Arial" w:hAnsi="Arial" w:cs="Arial"/>
                <w:lang w:val="ro-RO"/>
              </w:rPr>
            </w:pPr>
            <w:r w:rsidRPr="00974E7A">
              <w:rPr>
                <w:rFonts w:ascii="Arial" w:hAnsi="Arial" w:cs="Arial"/>
                <w:lang w:val="ro-RO"/>
              </w:rPr>
              <w:t xml:space="preserve">Luni-vineri </w:t>
            </w:r>
          </w:p>
        </w:tc>
        <w:tc>
          <w:tcPr>
            <w:tcW w:w="1524" w:type="dxa"/>
            <w:shd w:val="clear" w:color="auto" w:fill="auto"/>
            <w:vAlign w:val="center"/>
          </w:tcPr>
          <w:p w14:paraId="089B34C6" w14:textId="5AFBB1D1" w:rsidR="00A60A7E" w:rsidRPr="00974E7A" w:rsidRDefault="008F4ECE" w:rsidP="00BE71F0">
            <w:pPr>
              <w:rPr>
                <w:rFonts w:ascii="Arial" w:hAnsi="Arial" w:cs="Arial"/>
                <w:lang w:val="ro-RO"/>
              </w:rPr>
            </w:pPr>
            <w:r>
              <w:rPr>
                <w:rFonts w:ascii="Arial" w:hAnsi="Arial" w:cs="Arial"/>
                <w:lang w:val="ro-RO"/>
              </w:rPr>
              <w:t>6</w:t>
            </w:r>
          </w:p>
        </w:tc>
      </w:tr>
      <w:tr w:rsidR="00A60A7E" w:rsidRPr="00974E7A" w14:paraId="7DA95F08" w14:textId="77777777" w:rsidTr="008F4ECE">
        <w:trPr>
          <w:jc w:val="center"/>
        </w:trPr>
        <w:tc>
          <w:tcPr>
            <w:tcW w:w="684" w:type="dxa"/>
            <w:shd w:val="clear" w:color="auto" w:fill="auto"/>
            <w:vAlign w:val="center"/>
          </w:tcPr>
          <w:p w14:paraId="69F41AC2" w14:textId="77777777" w:rsidR="00A60A7E" w:rsidRPr="00974E7A" w:rsidRDefault="00A60A7E" w:rsidP="00BE71F0">
            <w:pPr>
              <w:rPr>
                <w:rFonts w:ascii="Arial" w:hAnsi="Arial" w:cs="Arial"/>
                <w:lang w:val="ro-RO"/>
              </w:rPr>
            </w:pPr>
            <w:r w:rsidRPr="00974E7A">
              <w:rPr>
                <w:rFonts w:ascii="Arial" w:hAnsi="Arial" w:cs="Arial"/>
                <w:lang w:val="ro-RO"/>
              </w:rPr>
              <w:t>4.</w:t>
            </w:r>
          </w:p>
        </w:tc>
        <w:tc>
          <w:tcPr>
            <w:tcW w:w="2968" w:type="dxa"/>
            <w:shd w:val="clear" w:color="auto" w:fill="auto"/>
            <w:vAlign w:val="center"/>
          </w:tcPr>
          <w:p w14:paraId="54B36B5A" w14:textId="77777777" w:rsidR="00A60A7E" w:rsidRPr="00974E7A" w:rsidRDefault="00A60A7E" w:rsidP="00BE71F0">
            <w:pPr>
              <w:rPr>
                <w:rFonts w:ascii="Arial" w:hAnsi="Arial" w:cs="Arial"/>
                <w:lang w:val="ro-RO"/>
              </w:rPr>
            </w:pPr>
            <w:r w:rsidRPr="00974E7A">
              <w:rPr>
                <w:rFonts w:ascii="Arial" w:hAnsi="Arial" w:cs="Arial"/>
                <w:lang w:val="ro-RO"/>
              </w:rPr>
              <w:t>Ziarul Financiar (l-v)</w:t>
            </w:r>
          </w:p>
        </w:tc>
        <w:tc>
          <w:tcPr>
            <w:tcW w:w="1519" w:type="dxa"/>
            <w:shd w:val="clear" w:color="auto" w:fill="auto"/>
            <w:vAlign w:val="center"/>
          </w:tcPr>
          <w:p w14:paraId="022A4499" w14:textId="77777777" w:rsidR="00A60A7E" w:rsidRPr="00974E7A" w:rsidRDefault="00A60A7E" w:rsidP="00BE71F0">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2A966073" w14:textId="77777777" w:rsidR="00A60A7E" w:rsidRPr="00974E7A" w:rsidRDefault="00A60A7E" w:rsidP="00BE71F0">
            <w:pPr>
              <w:rPr>
                <w:rFonts w:ascii="Arial" w:hAnsi="Arial" w:cs="Arial"/>
                <w:lang w:val="ro-RO"/>
              </w:rPr>
            </w:pPr>
            <w:r w:rsidRPr="00974E7A">
              <w:rPr>
                <w:rFonts w:ascii="Arial" w:hAnsi="Arial" w:cs="Arial"/>
                <w:lang w:val="ro-RO"/>
              </w:rPr>
              <w:t>Luni-Vineri</w:t>
            </w:r>
          </w:p>
        </w:tc>
        <w:tc>
          <w:tcPr>
            <w:tcW w:w="1524" w:type="dxa"/>
            <w:shd w:val="clear" w:color="auto" w:fill="auto"/>
            <w:vAlign w:val="center"/>
          </w:tcPr>
          <w:p w14:paraId="65FEDE77" w14:textId="58952C5E" w:rsidR="00A60A7E" w:rsidRPr="00974E7A" w:rsidRDefault="008F4ECE" w:rsidP="00BE71F0">
            <w:pPr>
              <w:rPr>
                <w:rFonts w:ascii="Arial" w:hAnsi="Arial" w:cs="Arial"/>
                <w:lang w:val="ro-RO"/>
              </w:rPr>
            </w:pPr>
            <w:r>
              <w:rPr>
                <w:rFonts w:ascii="Arial" w:hAnsi="Arial" w:cs="Arial"/>
                <w:lang w:val="ro-RO"/>
              </w:rPr>
              <w:t>7</w:t>
            </w:r>
          </w:p>
        </w:tc>
      </w:tr>
      <w:tr w:rsidR="00A60A7E" w:rsidRPr="00974E7A" w14:paraId="093DA2EB" w14:textId="77777777" w:rsidTr="008F4ECE">
        <w:trPr>
          <w:jc w:val="center"/>
        </w:trPr>
        <w:tc>
          <w:tcPr>
            <w:tcW w:w="684" w:type="dxa"/>
            <w:shd w:val="clear" w:color="auto" w:fill="auto"/>
            <w:vAlign w:val="center"/>
          </w:tcPr>
          <w:p w14:paraId="65AFB402" w14:textId="77777777" w:rsidR="00A60A7E" w:rsidRPr="00974E7A" w:rsidRDefault="00A60A7E" w:rsidP="00BE71F0">
            <w:pPr>
              <w:rPr>
                <w:rFonts w:ascii="Arial" w:hAnsi="Arial" w:cs="Arial"/>
                <w:lang w:val="ro-RO"/>
              </w:rPr>
            </w:pPr>
            <w:r w:rsidRPr="00974E7A">
              <w:rPr>
                <w:rFonts w:ascii="Arial" w:hAnsi="Arial" w:cs="Arial"/>
                <w:lang w:val="ro-RO"/>
              </w:rPr>
              <w:t>5.</w:t>
            </w:r>
          </w:p>
        </w:tc>
        <w:tc>
          <w:tcPr>
            <w:tcW w:w="2968" w:type="dxa"/>
            <w:shd w:val="clear" w:color="auto" w:fill="auto"/>
            <w:vAlign w:val="center"/>
          </w:tcPr>
          <w:p w14:paraId="2099A58B" w14:textId="77777777" w:rsidR="00A60A7E" w:rsidRPr="00974E7A" w:rsidRDefault="00A60A7E" w:rsidP="00BE71F0">
            <w:pPr>
              <w:rPr>
                <w:rFonts w:ascii="Arial" w:hAnsi="Arial" w:cs="Arial"/>
                <w:lang w:val="ro-RO"/>
              </w:rPr>
            </w:pPr>
            <w:r w:rsidRPr="00974E7A">
              <w:rPr>
                <w:rFonts w:ascii="Arial" w:hAnsi="Arial" w:cs="Arial"/>
                <w:lang w:val="ro-RO"/>
              </w:rPr>
              <w:t>Jurnalul Național</w:t>
            </w:r>
          </w:p>
        </w:tc>
        <w:tc>
          <w:tcPr>
            <w:tcW w:w="1519" w:type="dxa"/>
            <w:shd w:val="clear" w:color="auto" w:fill="auto"/>
            <w:vAlign w:val="center"/>
          </w:tcPr>
          <w:p w14:paraId="41707FCA" w14:textId="77777777" w:rsidR="00A60A7E" w:rsidRPr="00974E7A" w:rsidRDefault="00A60A7E" w:rsidP="00BE71F0">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13E34E5D" w14:textId="77777777" w:rsidR="00A60A7E" w:rsidRPr="00974E7A" w:rsidRDefault="00A60A7E" w:rsidP="00BE71F0">
            <w:pPr>
              <w:rPr>
                <w:rFonts w:ascii="Arial" w:hAnsi="Arial" w:cs="Arial"/>
                <w:lang w:val="ro-RO"/>
              </w:rPr>
            </w:pPr>
            <w:r w:rsidRPr="00974E7A">
              <w:rPr>
                <w:rFonts w:ascii="Arial" w:hAnsi="Arial" w:cs="Arial"/>
                <w:lang w:val="ro-RO"/>
              </w:rPr>
              <w:t>Luni-Vineri</w:t>
            </w:r>
          </w:p>
        </w:tc>
        <w:tc>
          <w:tcPr>
            <w:tcW w:w="1524" w:type="dxa"/>
            <w:shd w:val="clear" w:color="auto" w:fill="auto"/>
            <w:vAlign w:val="center"/>
          </w:tcPr>
          <w:p w14:paraId="1242016E" w14:textId="77777777" w:rsidR="00A60A7E" w:rsidRPr="00974E7A" w:rsidRDefault="00A60A7E" w:rsidP="00BE71F0">
            <w:pPr>
              <w:rPr>
                <w:rFonts w:ascii="Arial" w:hAnsi="Arial" w:cs="Arial"/>
                <w:lang w:val="ro-RO"/>
              </w:rPr>
            </w:pPr>
            <w:r w:rsidRPr="00974E7A">
              <w:rPr>
                <w:rFonts w:ascii="Arial" w:hAnsi="Arial" w:cs="Arial"/>
                <w:lang w:val="ro-RO"/>
              </w:rPr>
              <w:t>1</w:t>
            </w:r>
          </w:p>
        </w:tc>
      </w:tr>
      <w:tr w:rsidR="00A60A7E" w:rsidRPr="00974E7A" w14:paraId="0774CD78" w14:textId="77777777" w:rsidTr="008F4ECE">
        <w:trPr>
          <w:jc w:val="center"/>
        </w:trPr>
        <w:tc>
          <w:tcPr>
            <w:tcW w:w="684" w:type="dxa"/>
            <w:shd w:val="clear" w:color="auto" w:fill="auto"/>
            <w:vAlign w:val="center"/>
          </w:tcPr>
          <w:p w14:paraId="1C9FCF90" w14:textId="77777777" w:rsidR="00A60A7E" w:rsidRPr="00974E7A" w:rsidRDefault="00A60A7E" w:rsidP="00BE71F0">
            <w:pPr>
              <w:rPr>
                <w:rFonts w:ascii="Arial" w:hAnsi="Arial" w:cs="Arial"/>
                <w:lang w:val="ro-RO"/>
              </w:rPr>
            </w:pPr>
            <w:r w:rsidRPr="00974E7A">
              <w:rPr>
                <w:rFonts w:ascii="Arial" w:hAnsi="Arial" w:cs="Arial"/>
                <w:lang w:val="ro-RO"/>
              </w:rPr>
              <w:t xml:space="preserve">6. </w:t>
            </w:r>
          </w:p>
        </w:tc>
        <w:tc>
          <w:tcPr>
            <w:tcW w:w="2968" w:type="dxa"/>
            <w:shd w:val="clear" w:color="auto" w:fill="auto"/>
            <w:vAlign w:val="center"/>
          </w:tcPr>
          <w:p w14:paraId="39EA9803" w14:textId="60D0263C" w:rsidR="00A60A7E" w:rsidRPr="00974E7A" w:rsidRDefault="008F4ECE" w:rsidP="00BE71F0">
            <w:pPr>
              <w:rPr>
                <w:rFonts w:ascii="Arial" w:hAnsi="Arial" w:cs="Arial"/>
                <w:lang w:val="ro-RO"/>
              </w:rPr>
            </w:pPr>
            <w:r>
              <w:rPr>
                <w:rFonts w:ascii="Arial" w:hAnsi="Arial" w:cs="Arial"/>
                <w:lang w:val="ro-RO"/>
              </w:rPr>
              <w:t>România Liberă</w:t>
            </w:r>
            <w:r w:rsidR="00A60A7E" w:rsidRPr="00974E7A">
              <w:rPr>
                <w:rFonts w:ascii="Arial" w:hAnsi="Arial" w:cs="Arial"/>
                <w:lang w:val="ro-RO"/>
              </w:rPr>
              <w:t xml:space="preserve"> </w:t>
            </w:r>
          </w:p>
        </w:tc>
        <w:tc>
          <w:tcPr>
            <w:tcW w:w="1519" w:type="dxa"/>
            <w:shd w:val="clear" w:color="auto" w:fill="auto"/>
            <w:vAlign w:val="center"/>
          </w:tcPr>
          <w:p w14:paraId="77D6769D" w14:textId="77777777" w:rsidR="00A60A7E" w:rsidRPr="00974E7A" w:rsidRDefault="00A60A7E" w:rsidP="00BE71F0">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99168D5" w14:textId="77777777" w:rsidR="00A60A7E" w:rsidRPr="00974E7A" w:rsidRDefault="00A60A7E" w:rsidP="00BE71F0">
            <w:pPr>
              <w:rPr>
                <w:rFonts w:ascii="Arial" w:hAnsi="Arial" w:cs="Arial"/>
                <w:lang w:val="ro-RO"/>
              </w:rPr>
            </w:pPr>
            <w:r w:rsidRPr="00974E7A">
              <w:rPr>
                <w:rFonts w:ascii="Arial" w:hAnsi="Arial" w:cs="Arial"/>
                <w:lang w:val="ro-RO"/>
              </w:rPr>
              <w:t>Luni-Vineri</w:t>
            </w:r>
          </w:p>
        </w:tc>
        <w:tc>
          <w:tcPr>
            <w:tcW w:w="1524" w:type="dxa"/>
            <w:shd w:val="clear" w:color="auto" w:fill="auto"/>
            <w:vAlign w:val="center"/>
          </w:tcPr>
          <w:p w14:paraId="5A6FA0B3" w14:textId="77777777" w:rsidR="00A60A7E" w:rsidRPr="00974E7A" w:rsidRDefault="00A60A7E" w:rsidP="00BE71F0">
            <w:pPr>
              <w:rPr>
                <w:rFonts w:ascii="Arial" w:hAnsi="Arial" w:cs="Arial"/>
                <w:lang w:val="ro-RO"/>
              </w:rPr>
            </w:pPr>
            <w:r w:rsidRPr="00974E7A">
              <w:rPr>
                <w:rFonts w:ascii="Arial" w:hAnsi="Arial" w:cs="Arial"/>
                <w:lang w:val="ro-RO"/>
              </w:rPr>
              <w:t>1</w:t>
            </w:r>
          </w:p>
        </w:tc>
      </w:tr>
      <w:tr w:rsidR="00A60A7E" w:rsidRPr="00974E7A" w14:paraId="7CAB6B28" w14:textId="77777777" w:rsidTr="008F4ECE">
        <w:trPr>
          <w:jc w:val="center"/>
        </w:trPr>
        <w:tc>
          <w:tcPr>
            <w:tcW w:w="684" w:type="dxa"/>
            <w:shd w:val="clear" w:color="auto" w:fill="auto"/>
            <w:vAlign w:val="center"/>
          </w:tcPr>
          <w:p w14:paraId="26FB314A" w14:textId="77777777" w:rsidR="00A60A7E" w:rsidRPr="00974E7A" w:rsidRDefault="00A60A7E" w:rsidP="00BE71F0">
            <w:pPr>
              <w:rPr>
                <w:rFonts w:ascii="Arial" w:hAnsi="Arial" w:cs="Arial"/>
                <w:lang w:val="ro-RO"/>
              </w:rPr>
            </w:pPr>
            <w:r w:rsidRPr="00974E7A">
              <w:rPr>
                <w:rFonts w:ascii="Arial" w:hAnsi="Arial" w:cs="Arial"/>
                <w:lang w:val="ro-RO"/>
              </w:rPr>
              <w:t xml:space="preserve">7. </w:t>
            </w:r>
          </w:p>
        </w:tc>
        <w:tc>
          <w:tcPr>
            <w:tcW w:w="2968" w:type="dxa"/>
            <w:shd w:val="clear" w:color="auto" w:fill="auto"/>
            <w:vAlign w:val="center"/>
          </w:tcPr>
          <w:p w14:paraId="0D9E9C4F" w14:textId="250C57E4" w:rsidR="00A60A7E" w:rsidRPr="00974E7A" w:rsidRDefault="00A60A7E" w:rsidP="00BE71F0">
            <w:pPr>
              <w:rPr>
                <w:rFonts w:ascii="Arial" w:hAnsi="Arial" w:cs="Arial"/>
                <w:lang w:val="ro-RO"/>
              </w:rPr>
            </w:pPr>
            <w:r w:rsidRPr="00974E7A">
              <w:rPr>
                <w:rFonts w:ascii="Arial" w:hAnsi="Arial" w:cs="Arial"/>
                <w:lang w:val="ro-RO"/>
              </w:rPr>
              <w:t xml:space="preserve">Ziarul </w:t>
            </w:r>
            <w:r w:rsidR="008F4ECE">
              <w:rPr>
                <w:rFonts w:ascii="Arial" w:hAnsi="Arial" w:cs="Arial"/>
                <w:lang w:val="ro-RO"/>
              </w:rPr>
              <w:t>Financiar + Business Magazine</w:t>
            </w:r>
          </w:p>
        </w:tc>
        <w:tc>
          <w:tcPr>
            <w:tcW w:w="1519" w:type="dxa"/>
            <w:shd w:val="clear" w:color="auto" w:fill="auto"/>
            <w:vAlign w:val="center"/>
          </w:tcPr>
          <w:p w14:paraId="18DF2D90" w14:textId="77777777" w:rsidR="00A60A7E" w:rsidRPr="00974E7A" w:rsidRDefault="00A60A7E" w:rsidP="00BE71F0">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44E39CE4" w14:textId="77777777" w:rsidR="00A60A7E" w:rsidRPr="00974E7A" w:rsidRDefault="00A60A7E" w:rsidP="00BE71F0">
            <w:pPr>
              <w:rPr>
                <w:rFonts w:ascii="Arial" w:hAnsi="Arial" w:cs="Arial"/>
                <w:lang w:val="ro-RO"/>
              </w:rPr>
            </w:pPr>
            <w:r w:rsidRPr="00974E7A">
              <w:rPr>
                <w:rFonts w:ascii="Arial" w:hAnsi="Arial" w:cs="Arial"/>
                <w:lang w:val="ro-RO"/>
              </w:rPr>
              <w:t>Luni-Vineri</w:t>
            </w:r>
          </w:p>
        </w:tc>
        <w:tc>
          <w:tcPr>
            <w:tcW w:w="1524" w:type="dxa"/>
            <w:shd w:val="clear" w:color="auto" w:fill="auto"/>
            <w:vAlign w:val="center"/>
          </w:tcPr>
          <w:p w14:paraId="6B06BDC7" w14:textId="10F21DFA" w:rsidR="00A60A7E" w:rsidRPr="00974E7A" w:rsidRDefault="008F4ECE" w:rsidP="00BE71F0">
            <w:pPr>
              <w:rPr>
                <w:rFonts w:ascii="Arial" w:hAnsi="Arial" w:cs="Arial"/>
                <w:lang w:val="ro-RO"/>
              </w:rPr>
            </w:pPr>
            <w:r>
              <w:rPr>
                <w:rFonts w:ascii="Arial" w:hAnsi="Arial" w:cs="Arial"/>
                <w:lang w:val="ro-RO"/>
              </w:rPr>
              <w:t>3</w:t>
            </w:r>
          </w:p>
        </w:tc>
      </w:tr>
      <w:tr w:rsidR="00A60A7E" w:rsidRPr="00974E7A" w14:paraId="093FC041" w14:textId="77777777" w:rsidTr="008F4ECE">
        <w:trPr>
          <w:jc w:val="center"/>
        </w:trPr>
        <w:tc>
          <w:tcPr>
            <w:tcW w:w="684" w:type="dxa"/>
            <w:shd w:val="clear" w:color="auto" w:fill="auto"/>
            <w:vAlign w:val="center"/>
          </w:tcPr>
          <w:p w14:paraId="573AE513" w14:textId="77777777" w:rsidR="00A60A7E" w:rsidRPr="00974E7A" w:rsidRDefault="00A60A7E" w:rsidP="00BE71F0">
            <w:pPr>
              <w:rPr>
                <w:rFonts w:ascii="Arial" w:hAnsi="Arial" w:cs="Arial"/>
                <w:lang w:val="ro-RO"/>
              </w:rPr>
            </w:pPr>
            <w:r w:rsidRPr="00974E7A">
              <w:rPr>
                <w:rFonts w:ascii="Arial" w:hAnsi="Arial" w:cs="Arial"/>
                <w:lang w:val="ro-RO"/>
              </w:rPr>
              <w:t>8.</w:t>
            </w:r>
          </w:p>
        </w:tc>
        <w:tc>
          <w:tcPr>
            <w:tcW w:w="2968" w:type="dxa"/>
            <w:shd w:val="clear" w:color="auto" w:fill="auto"/>
            <w:vAlign w:val="center"/>
          </w:tcPr>
          <w:p w14:paraId="0972FA60" w14:textId="77777777" w:rsidR="00A60A7E" w:rsidRPr="00974E7A" w:rsidRDefault="00A60A7E" w:rsidP="00BE71F0">
            <w:pPr>
              <w:rPr>
                <w:rFonts w:ascii="Arial" w:hAnsi="Arial" w:cs="Arial"/>
                <w:lang w:val="ro-RO"/>
              </w:rPr>
            </w:pPr>
            <w:r w:rsidRPr="00974E7A">
              <w:rPr>
                <w:rFonts w:ascii="Arial" w:hAnsi="Arial" w:cs="Arial"/>
                <w:lang w:val="ro-RO"/>
              </w:rPr>
              <w:t>Revista Capital</w:t>
            </w:r>
          </w:p>
        </w:tc>
        <w:tc>
          <w:tcPr>
            <w:tcW w:w="1519" w:type="dxa"/>
            <w:shd w:val="clear" w:color="auto" w:fill="auto"/>
            <w:vAlign w:val="center"/>
          </w:tcPr>
          <w:p w14:paraId="1AFBDAA4" w14:textId="77777777" w:rsidR="00A60A7E" w:rsidRPr="00974E7A" w:rsidRDefault="00A60A7E" w:rsidP="00BE71F0">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4AFF8E09" w14:textId="77777777" w:rsidR="00A60A7E" w:rsidRPr="00974E7A" w:rsidRDefault="00A60A7E" w:rsidP="00BE71F0">
            <w:pPr>
              <w:rPr>
                <w:rFonts w:ascii="Arial" w:hAnsi="Arial" w:cs="Arial"/>
                <w:lang w:val="ro-RO"/>
              </w:rPr>
            </w:pPr>
            <w:r w:rsidRPr="00974E7A">
              <w:rPr>
                <w:rFonts w:ascii="Arial" w:hAnsi="Arial" w:cs="Arial"/>
                <w:lang w:val="ro-RO"/>
              </w:rPr>
              <w:t>Lunar</w:t>
            </w:r>
          </w:p>
        </w:tc>
        <w:tc>
          <w:tcPr>
            <w:tcW w:w="1524" w:type="dxa"/>
            <w:shd w:val="clear" w:color="auto" w:fill="auto"/>
            <w:vAlign w:val="center"/>
          </w:tcPr>
          <w:p w14:paraId="48F8BB8C" w14:textId="2298B38C" w:rsidR="00A60A7E" w:rsidRPr="00974E7A" w:rsidRDefault="008F4ECE" w:rsidP="00BE71F0">
            <w:pPr>
              <w:rPr>
                <w:rFonts w:ascii="Arial" w:hAnsi="Arial" w:cs="Arial"/>
                <w:lang w:val="ro-RO"/>
              </w:rPr>
            </w:pPr>
            <w:r>
              <w:rPr>
                <w:rFonts w:ascii="Arial" w:hAnsi="Arial" w:cs="Arial"/>
                <w:lang w:val="ro-RO"/>
              </w:rPr>
              <w:t>1</w:t>
            </w:r>
          </w:p>
        </w:tc>
      </w:tr>
      <w:tr w:rsidR="008F4ECE" w:rsidRPr="00974E7A" w14:paraId="411715A5" w14:textId="77777777" w:rsidTr="008F4ECE">
        <w:trPr>
          <w:jc w:val="center"/>
        </w:trPr>
        <w:tc>
          <w:tcPr>
            <w:tcW w:w="684" w:type="dxa"/>
            <w:shd w:val="clear" w:color="auto" w:fill="auto"/>
            <w:vAlign w:val="center"/>
          </w:tcPr>
          <w:p w14:paraId="4423FD5D" w14:textId="5B243B42" w:rsidR="008F4ECE" w:rsidRPr="00974E7A" w:rsidRDefault="008F4ECE" w:rsidP="00BE71F0">
            <w:pPr>
              <w:rPr>
                <w:rFonts w:ascii="Arial" w:hAnsi="Arial" w:cs="Arial"/>
                <w:lang w:val="ro-RO"/>
              </w:rPr>
            </w:pPr>
            <w:r>
              <w:rPr>
                <w:rFonts w:ascii="Arial" w:hAnsi="Arial" w:cs="Arial"/>
                <w:lang w:val="ro-RO"/>
              </w:rPr>
              <w:t>9.</w:t>
            </w:r>
          </w:p>
        </w:tc>
        <w:tc>
          <w:tcPr>
            <w:tcW w:w="2968" w:type="dxa"/>
            <w:shd w:val="clear" w:color="auto" w:fill="auto"/>
            <w:vAlign w:val="center"/>
          </w:tcPr>
          <w:p w14:paraId="33BBB34D" w14:textId="0EFB8F85" w:rsidR="008F4ECE" w:rsidRPr="00974E7A" w:rsidRDefault="008F4ECE" w:rsidP="00BE71F0">
            <w:pPr>
              <w:rPr>
                <w:rFonts w:ascii="Arial" w:hAnsi="Arial" w:cs="Arial"/>
                <w:lang w:val="ro-RO"/>
              </w:rPr>
            </w:pPr>
            <w:r w:rsidRPr="008F4ECE">
              <w:rPr>
                <w:rFonts w:ascii="Arial" w:hAnsi="Arial" w:cs="Arial"/>
                <w:lang w:val="ro-RO"/>
              </w:rPr>
              <w:t xml:space="preserve">Achiziții Publice - Tot ce trebuie să știi despre procedurile de atribuire </w:t>
            </w:r>
            <w:r>
              <w:rPr>
                <w:rFonts w:ascii="Arial" w:hAnsi="Arial" w:cs="Arial"/>
                <w:lang w:val="ro-RO"/>
              </w:rPr>
              <w:t xml:space="preserve">- </w:t>
            </w:r>
            <w:r w:rsidRPr="008F4ECE">
              <w:rPr>
                <w:rFonts w:ascii="Arial" w:hAnsi="Arial" w:cs="Arial"/>
                <w:lang w:val="ro-RO"/>
              </w:rPr>
              <w:t>pentru biblioraft - 600 pagini + CD + 3 actualizări</w:t>
            </w:r>
          </w:p>
        </w:tc>
        <w:tc>
          <w:tcPr>
            <w:tcW w:w="1519" w:type="dxa"/>
            <w:shd w:val="clear" w:color="auto" w:fill="auto"/>
            <w:vAlign w:val="center"/>
          </w:tcPr>
          <w:p w14:paraId="42DA54A2" w14:textId="2F51DEA6" w:rsidR="008F4ECE" w:rsidRPr="00974E7A" w:rsidRDefault="008F4ECE" w:rsidP="00BE71F0">
            <w:pPr>
              <w:rPr>
                <w:rFonts w:ascii="Arial" w:hAnsi="Arial" w:cs="Arial"/>
                <w:lang w:val="ro-RO"/>
              </w:rPr>
            </w:pPr>
            <w:r>
              <w:rPr>
                <w:rFonts w:ascii="Arial" w:hAnsi="Arial" w:cs="Arial"/>
                <w:lang w:val="ro-RO"/>
              </w:rPr>
              <w:t>Tipărit</w:t>
            </w:r>
          </w:p>
        </w:tc>
        <w:tc>
          <w:tcPr>
            <w:tcW w:w="2321" w:type="dxa"/>
            <w:shd w:val="clear" w:color="auto" w:fill="auto"/>
            <w:vAlign w:val="center"/>
          </w:tcPr>
          <w:p w14:paraId="4CEDA584" w14:textId="77B58811" w:rsidR="008F4ECE" w:rsidRPr="00974E7A" w:rsidRDefault="008F4ECE" w:rsidP="00BE71F0">
            <w:pPr>
              <w:rPr>
                <w:rFonts w:ascii="Arial" w:hAnsi="Arial" w:cs="Arial"/>
                <w:lang w:val="ro-RO"/>
              </w:rPr>
            </w:pPr>
            <w:r>
              <w:rPr>
                <w:rFonts w:ascii="Arial" w:hAnsi="Arial" w:cs="Arial"/>
                <w:lang w:val="ro-RO"/>
              </w:rPr>
              <w:t>1+3</w:t>
            </w:r>
          </w:p>
        </w:tc>
        <w:tc>
          <w:tcPr>
            <w:tcW w:w="1524" w:type="dxa"/>
            <w:shd w:val="clear" w:color="auto" w:fill="auto"/>
            <w:vAlign w:val="center"/>
          </w:tcPr>
          <w:p w14:paraId="53F38A8D" w14:textId="0A31FB20" w:rsidR="008F4ECE" w:rsidRDefault="008F4ECE" w:rsidP="00BE71F0">
            <w:pPr>
              <w:rPr>
                <w:rFonts w:ascii="Arial" w:hAnsi="Arial" w:cs="Arial"/>
                <w:lang w:val="ro-RO"/>
              </w:rPr>
            </w:pPr>
            <w:r>
              <w:rPr>
                <w:rFonts w:ascii="Arial" w:hAnsi="Arial" w:cs="Arial"/>
                <w:lang w:val="ro-RO"/>
              </w:rPr>
              <w:t>1</w:t>
            </w:r>
          </w:p>
        </w:tc>
      </w:tr>
      <w:tr w:rsidR="008F4ECE" w:rsidRPr="00974E7A" w14:paraId="6D1AB7EE" w14:textId="77777777" w:rsidTr="008F4ECE">
        <w:trPr>
          <w:jc w:val="center"/>
        </w:trPr>
        <w:tc>
          <w:tcPr>
            <w:tcW w:w="684" w:type="dxa"/>
            <w:shd w:val="clear" w:color="auto" w:fill="auto"/>
            <w:vAlign w:val="center"/>
          </w:tcPr>
          <w:p w14:paraId="11598687" w14:textId="23FDDB60" w:rsidR="008F4ECE" w:rsidRDefault="008F4ECE" w:rsidP="00BE71F0">
            <w:pPr>
              <w:rPr>
                <w:rFonts w:ascii="Arial" w:hAnsi="Arial" w:cs="Arial"/>
                <w:lang w:val="ro-RO"/>
              </w:rPr>
            </w:pPr>
            <w:r>
              <w:rPr>
                <w:rFonts w:ascii="Arial" w:hAnsi="Arial" w:cs="Arial"/>
                <w:lang w:val="ro-RO"/>
              </w:rPr>
              <w:t>10.</w:t>
            </w:r>
          </w:p>
        </w:tc>
        <w:tc>
          <w:tcPr>
            <w:tcW w:w="2968" w:type="dxa"/>
            <w:shd w:val="clear" w:color="auto" w:fill="auto"/>
            <w:vAlign w:val="center"/>
          </w:tcPr>
          <w:p w14:paraId="328AB399" w14:textId="262AA8CE" w:rsidR="008F4ECE" w:rsidRPr="008F4ECE" w:rsidRDefault="008F4ECE" w:rsidP="00BE71F0">
            <w:pPr>
              <w:rPr>
                <w:rFonts w:ascii="Arial" w:hAnsi="Arial" w:cs="Arial"/>
                <w:lang w:val="ro-RO"/>
              </w:rPr>
            </w:pPr>
            <w:r w:rsidRPr="008F4ECE">
              <w:rPr>
                <w:rFonts w:ascii="Arial" w:hAnsi="Arial" w:cs="Arial"/>
                <w:lang w:val="ro-RO"/>
              </w:rPr>
              <w:t>Buletinul Cur</w:t>
            </w:r>
            <w:r>
              <w:rPr>
                <w:rFonts w:ascii="Arial" w:hAnsi="Arial" w:cs="Arial"/>
                <w:lang w:val="ro-RO"/>
              </w:rPr>
              <w:t>ț</w:t>
            </w:r>
            <w:r w:rsidRPr="008F4ECE">
              <w:rPr>
                <w:rFonts w:ascii="Arial" w:hAnsi="Arial" w:cs="Arial"/>
                <w:lang w:val="ro-RO"/>
              </w:rPr>
              <w:t>ilor de apel CH BECK</w:t>
            </w:r>
          </w:p>
        </w:tc>
        <w:tc>
          <w:tcPr>
            <w:tcW w:w="1519" w:type="dxa"/>
            <w:shd w:val="clear" w:color="auto" w:fill="auto"/>
            <w:vAlign w:val="center"/>
          </w:tcPr>
          <w:p w14:paraId="0E18C429" w14:textId="318F0B06" w:rsidR="008F4ECE" w:rsidRDefault="008F4ECE" w:rsidP="00BE71F0">
            <w:pPr>
              <w:rPr>
                <w:rFonts w:ascii="Arial" w:hAnsi="Arial" w:cs="Arial"/>
                <w:lang w:val="ro-RO"/>
              </w:rPr>
            </w:pPr>
            <w:r>
              <w:rPr>
                <w:rFonts w:ascii="Arial" w:hAnsi="Arial" w:cs="Arial"/>
                <w:lang w:val="ro-RO"/>
              </w:rPr>
              <w:t>Tipărit</w:t>
            </w:r>
          </w:p>
        </w:tc>
        <w:tc>
          <w:tcPr>
            <w:tcW w:w="2321" w:type="dxa"/>
            <w:shd w:val="clear" w:color="auto" w:fill="auto"/>
            <w:vAlign w:val="center"/>
          </w:tcPr>
          <w:p w14:paraId="672A089F" w14:textId="73343DB3" w:rsidR="008F4ECE" w:rsidRDefault="008F4ECE" w:rsidP="00BE71F0">
            <w:pPr>
              <w:rPr>
                <w:rFonts w:ascii="Arial" w:hAnsi="Arial" w:cs="Arial"/>
                <w:lang w:val="ro-RO"/>
              </w:rPr>
            </w:pPr>
            <w:r>
              <w:rPr>
                <w:rFonts w:ascii="Arial" w:hAnsi="Arial" w:cs="Arial"/>
                <w:lang w:val="ro-RO"/>
              </w:rPr>
              <w:t xml:space="preserve">10 apariții /an </w:t>
            </w:r>
          </w:p>
        </w:tc>
        <w:tc>
          <w:tcPr>
            <w:tcW w:w="1524" w:type="dxa"/>
            <w:shd w:val="clear" w:color="auto" w:fill="auto"/>
            <w:vAlign w:val="center"/>
          </w:tcPr>
          <w:p w14:paraId="5299B0A6" w14:textId="362FFE54" w:rsidR="008F4ECE" w:rsidRDefault="008F4ECE" w:rsidP="00BE71F0">
            <w:pPr>
              <w:rPr>
                <w:rFonts w:ascii="Arial" w:hAnsi="Arial" w:cs="Arial"/>
                <w:lang w:val="ro-RO"/>
              </w:rPr>
            </w:pPr>
            <w:r>
              <w:rPr>
                <w:rFonts w:ascii="Arial" w:hAnsi="Arial" w:cs="Arial"/>
                <w:lang w:val="ro-RO"/>
              </w:rPr>
              <w:t>1</w:t>
            </w:r>
          </w:p>
        </w:tc>
      </w:tr>
      <w:tr w:rsidR="008F4ECE" w:rsidRPr="00974E7A" w14:paraId="17A51D91" w14:textId="77777777" w:rsidTr="008F4ECE">
        <w:trPr>
          <w:jc w:val="center"/>
        </w:trPr>
        <w:tc>
          <w:tcPr>
            <w:tcW w:w="684" w:type="dxa"/>
            <w:shd w:val="clear" w:color="auto" w:fill="auto"/>
            <w:vAlign w:val="center"/>
          </w:tcPr>
          <w:p w14:paraId="6DBF41A5" w14:textId="11591374" w:rsidR="008F4ECE" w:rsidRPr="00974E7A" w:rsidRDefault="008F4ECE" w:rsidP="008F4ECE">
            <w:pPr>
              <w:rPr>
                <w:rFonts w:ascii="Arial" w:hAnsi="Arial" w:cs="Arial"/>
                <w:lang w:val="ro-RO"/>
              </w:rPr>
            </w:pPr>
            <w:r w:rsidRPr="00974E7A">
              <w:rPr>
                <w:rFonts w:ascii="Arial" w:hAnsi="Arial" w:cs="Arial"/>
                <w:lang w:val="ro-RO"/>
              </w:rPr>
              <w:t>1</w:t>
            </w:r>
            <w:r>
              <w:rPr>
                <w:rFonts w:ascii="Arial" w:hAnsi="Arial" w:cs="Arial"/>
                <w:lang w:val="ro-RO"/>
              </w:rPr>
              <w:t>1</w:t>
            </w:r>
            <w:r w:rsidRPr="00974E7A">
              <w:rPr>
                <w:rFonts w:ascii="Arial" w:hAnsi="Arial" w:cs="Arial"/>
                <w:lang w:val="ro-RO"/>
              </w:rPr>
              <w:t>.</w:t>
            </w:r>
          </w:p>
        </w:tc>
        <w:tc>
          <w:tcPr>
            <w:tcW w:w="2968" w:type="dxa"/>
            <w:shd w:val="clear" w:color="auto" w:fill="auto"/>
            <w:vAlign w:val="center"/>
          </w:tcPr>
          <w:p w14:paraId="5D465472" w14:textId="08C5C35A" w:rsidR="008F4ECE" w:rsidRPr="00974E7A" w:rsidRDefault="008F4ECE" w:rsidP="008F4ECE">
            <w:pPr>
              <w:rPr>
                <w:rFonts w:ascii="Arial" w:hAnsi="Arial" w:cs="Arial"/>
                <w:lang w:val="ro-RO"/>
              </w:rPr>
            </w:pPr>
            <w:r w:rsidRPr="00974E7A">
              <w:rPr>
                <w:rFonts w:ascii="Arial" w:hAnsi="Arial" w:cs="Arial"/>
                <w:lang w:val="ro-RO"/>
              </w:rPr>
              <w:t>Buletinul Casației CH Beck</w:t>
            </w:r>
          </w:p>
        </w:tc>
        <w:tc>
          <w:tcPr>
            <w:tcW w:w="1519" w:type="dxa"/>
            <w:shd w:val="clear" w:color="auto" w:fill="auto"/>
            <w:vAlign w:val="center"/>
          </w:tcPr>
          <w:p w14:paraId="6E227CD7" w14:textId="25E41A6E" w:rsidR="008F4ECE" w:rsidRPr="00974E7A" w:rsidRDefault="008F4ECE" w:rsidP="008F4ECE">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3C1C45BB" w14:textId="3AD6B36C" w:rsidR="008F4ECE" w:rsidRPr="00974E7A" w:rsidRDefault="008F4ECE" w:rsidP="008F4ECE">
            <w:pPr>
              <w:rPr>
                <w:rFonts w:ascii="Arial" w:hAnsi="Arial" w:cs="Arial"/>
                <w:lang w:val="ro-RO"/>
              </w:rPr>
            </w:pPr>
            <w:r w:rsidRPr="00974E7A">
              <w:rPr>
                <w:rFonts w:ascii="Arial" w:hAnsi="Arial" w:cs="Arial"/>
                <w:lang w:val="ro-RO"/>
              </w:rPr>
              <w:t>10 apariții / an</w:t>
            </w:r>
          </w:p>
        </w:tc>
        <w:tc>
          <w:tcPr>
            <w:tcW w:w="1524" w:type="dxa"/>
            <w:shd w:val="clear" w:color="auto" w:fill="auto"/>
            <w:vAlign w:val="center"/>
          </w:tcPr>
          <w:p w14:paraId="23ABFA11" w14:textId="59ADF852" w:rsidR="008F4ECE" w:rsidRPr="00974E7A" w:rsidRDefault="008F4ECE" w:rsidP="008F4ECE">
            <w:pPr>
              <w:rPr>
                <w:rFonts w:ascii="Arial" w:hAnsi="Arial" w:cs="Arial"/>
                <w:lang w:val="ro-RO"/>
              </w:rPr>
            </w:pPr>
            <w:r w:rsidRPr="00974E7A">
              <w:rPr>
                <w:rFonts w:ascii="Arial" w:hAnsi="Arial" w:cs="Arial"/>
                <w:lang w:val="ro-RO"/>
              </w:rPr>
              <w:t>1</w:t>
            </w:r>
            <w:r>
              <w:rPr>
                <w:rFonts w:ascii="Arial" w:hAnsi="Arial" w:cs="Arial"/>
                <w:lang w:val="ro-RO"/>
              </w:rPr>
              <w:t xml:space="preserve">   </w:t>
            </w:r>
          </w:p>
        </w:tc>
      </w:tr>
      <w:tr w:rsidR="008F4ECE" w:rsidRPr="00974E7A" w14:paraId="34495BBC" w14:textId="77777777" w:rsidTr="008F4ECE">
        <w:trPr>
          <w:jc w:val="center"/>
        </w:trPr>
        <w:tc>
          <w:tcPr>
            <w:tcW w:w="684" w:type="dxa"/>
            <w:shd w:val="clear" w:color="auto" w:fill="auto"/>
            <w:vAlign w:val="center"/>
          </w:tcPr>
          <w:p w14:paraId="5D87A0BE" w14:textId="1D0D55D0" w:rsidR="008F4ECE" w:rsidRPr="00974E7A" w:rsidRDefault="008F4ECE" w:rsidP="008F4ECE">
            <w:pPr>
              <w:rPr>
                <w:rFonts w:ascii="Arial" w:hAnsi="Arial" w:cs="Arial"/>
                <w:lang w:val="ro-RO"/>
              </w:rPr>
            </w:pPr>
            <w:r>
              <w:rPr>
                <w:rFonts w:ascii="Arial" w:hAnsi="Arial" w:cs="Arial"/>
                <w:lang w:val="ro-RO"/>
              </w:rPr>
              <w:t>12.</w:t>
            </w:r>
          </w:p>
        </w:tc>
        <w:tc>
          <w:tcPr>
            <w:tcW w:w="2968" w:type="dxa"/>
            <w:shd w:val="clear" w:color="auto" w:fill="auto"/>
            <w:vAlign w:val="center"/>
          </w:tcPr>
          <w:p w14:paraId="372E7F87" w14:textId="176D0AA4" w:rsidR="008F4ECE" w:rsidRPr="00974E7A" w:rsidRDefault="008F4ECE" w:rsidP="008F4ECE">
            <w:pPr>
              <w:rPr>
                <w:rFonts w:ascii="Arial" w:hAnsi="Arial" w:cs="Arial"/>
                <w:lang w:val="ro-RO"/>
              </w:rPr>
            </w:pPr>
            <w:r w:rsidRPr="00974E7A">
              <w:rPr>
                <w:rFonts w:ascii="Arial" w:hAnsi="Arial" w:cs="Arial"/>
                <w:lang w:val="ro-RO"/>
              </w:rPr>
              <w:t>Pandectele Romane Wolters Kuvers</w:t>
            </w:r>
          </w:p>
        </w:tc>
        <w:tc>
          <w:tcPr>
            <w:tcW w:w="1519" w:type="dxa"/>
            <w:shd w:val="clear" w:color="auto" w:fill="auto"/>
            <w:vAlign w:val="center"/>
          </w:tcPr>
          <w:p w14:paraId="0DDF3B1B" w14:textId="4D3DF531" w:rsidR="008F4ECE" w:rsidRPr="00974E7A" w:rsidRDefault="008F4ECE" w:rsidP="008F4ECE">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47EB4536" w14:textId="5CF43ACE" w:rsidR="008F4ECE" w:rsidRPr="00974E7A" w:rsidRDefault="008F4ECE" w:rsidP="008F4ECE">
            <w:pPr>
              <w:rPr>
                <w:rFonts w:ascii="Arial" w:hAnsi="Arial" w:cs="Arial"/>
                <w:lang w:val="ro-RO"/>
              </w:rPr>
            </w:pPr>
            <w:r w:rsidRPr="00974E7A">
              <w:rPr>
                <w:rFonts w:ascii="Arial" w:hAnsi="Arial" w:cs="Arial"/>
                <w:lang w:val="ro-RO"/>
              </w:rPr>
              <w:t>6 apariții / an</w:t>
            </w:r>
          </w:p>
        </w:tc>
        <w:tc>
          <w:tcPr>
            <w:tcW w:w="1524" w:type="dxa"/>
            <w:shd w:val="clear" w:color="auto" w:fill="auto"/>
            <w:vAlign w:val="center"/>
          </w:tcPr>
          <w:p w14:paraId="27CB109F" w14:textId="2080E128" w:rsidR="008F4ECE" w:rsidRPr="00974E7A" w:rsidRDefault="008F4ECE" w:rsidP="008F4ECE">
            <w:pPr>
              <w:rPr>
                <w:rFonts w:ascii="Arial" w:hAnsi="Arial" w:cs="Arial"/>
                <w:lang w:val="ro-RO"/>
              </w:rPr>
            </w:pPr>
            <w:r w:rsidRPr="00974E7A">
              <w:rPr>
                <w:rFonts w:ascii="Arial" w:hAnsi="Arial" w:cs="Arial"/>
                <w:lang w:val="ro-RO"/>
              </w:rPr>
              <w:t>1</w:t>
            </w:r>
          </w:p>
        </w:tc>
      </w:tr>
      <w:tr w:rsidR="008F4ECE" w:rsidRPr="00974E7A" w14:paraId="61164222" w14:textId="77777777" w:rsidTr="008F4ECE">
        <w:trPr>
          <w:jc w:val="center"/>
        </w:trPr>
        <w:tc>
          <w:tcPr>
            <w:tcW w:w="684" w:type="dxa"/>
            <w:shd w:val="clear" w:color="auto" w:fill="auto"/>
            <w:vAlign w:val="center"/>
          </w:tcPr>
          <w:p w14:paraId="471AA1C6" w14:textId="57BB5749" w:rsidR="008F4ECE" w:rsidRDefault="008F4ECE" w:rsidP="008F4ECE">
            <w:pPr>
              <w:rPr>
                <w:rFonts w:ascii="Arial" w:hAnsi="Arial" w:cs="Arial"/>
                <w:lang w:val="ro-RO"/>
              </w:rPr>
            </w:pPr>
            <w:r>
              <w:rPr>
                <w:rFonts w:ascii="Arial" w:hAnsi="Arial" w:cs="Arial"/>
                <w:lang w:val="ro-RO"/>
              </w:rPr>
              <w:t>13.</w:t>
            </w:r>
          </w:p>
        </w:tc>
        <w:tc>
          <w:tcPr>
            <w:tcW w:w="2968" w:type="dxa"/>
            <w:shd w:val="clear" w:color="auto" w:fill="auto"/>
            <w:vAlign w:val="center"/>
          </w:tcPr>
          <w:p w14:paraId="63BCF0A3" w14:textId="213BDAD4" w:rsidR="008F4ECE" w:rsidRPr="00974E7A" w:rsidRDefault="008F4ECE" w:rsidP="008F4ECE">
            <w:pPr>
              <w:rPr>
                <w:rFonts w:ascii="Arial" w:hAnsi="Arial" w:cs="Arial"/>
                <w:lang w:val="ro-RO"/>
              </w:rPr>
            </w:pPr>
            <w:r w:rsidRPr="008F4ECE">
              <w:rPr>
                <w:rFonts w:ascii="Arial" w:hAnsi="Arial" w:cs="Arial"/>
                <w:lang w:val="ro-RO"/>
              </w:rPr>
              <w:t>Revista de procedur</w:t>
            </w:r>
            <w:r>
              <w:rPr>
                <w:rFonts w:ascii="Arial" w:hAnsi="Arial" w:cs="Arial"/>
                <w:lang w:val="ro-RO"/>
              </w:rPr>
              <w:t>ă</w:t>
            </w:r>
            <w:r w:rsidRPr="008F4ECE">
              <w:rPr>
                <w:rFonts w:ascii="Arial" w:hAnsi="Arial" w:cs="Arial"/>
                <w:lang w:val="ro-RO"/>
              </w:rPr>
              <w:t xml:space="preserve"> Civil</w:t>
            </w:r>
            <w:r>
              <w:rPr>
                <w:rFonts w:ascii="Arial" w:hAnsi="Arial" w:cs="Arial"/>
                <w:lang w:val="ro-RO"/>
              </w:rPr>
              <w:t>ă</w:t>
            </w:r>
          </w:p>
        </w:tc>
        <w:tc>
          <w:tcPr>
            <w:tcW w:w="1519" w:type="dxa"/>
            <w:shd w:val="clear" w:color="auto" w:fill="auto"/>
            <w:vAlign w:val="center"/>
          </w:tcPr>
          <w:p w14:paraId="62687E2C" w14:textId="7A49A8D7" w:rsidR="008F4ECE" w:rsidRPr="00974E7A" w:rsidRDefault="008F4ECE" w:rsidP="008F4ECE">
            <w:pPr>
              <w:rPr>
                <w:rFonts w:ascii="Arial" w:hAnsi="Arial" w:cs="Arial"/>
                <w:lang w:val="ro-RO"/>
              </w:rPr>
            </w:pPr>
            <w:r>
              <w:rPr>
                <w:rFonts w:ascii="Arial" w:hAnsi="Arial" w:cs="Arial"/>
                <w:lang w:val="ro-RO"/>
              </w:rPr>
              <w:t>Tipărit</w:t>
            </w:r>
          </w:p>
        </w:tc>
        <w:tc>
          <w:tcPr>
            <w:tcW w:w="2321" w:type="dxa"/>
            <w:shd w:val="clear" w:color="auto" w:fill="auto"/>
            <w:vAlign w:val="center"/>
          </w:tcPr>
          <w:p w14:paraId="5DBD3978" w14:textId="327B16CC" w:rsidR="008F4ECE" w:rsidRPr="00974E7A" w:rsidRDefault="008F4ECE" w:rsidP="008F4ECE">
            <w:pPr>
              <w:rPr>
                <w:rFonts w:ascii="Arial" w:hAnsi="Arial" w:cs="Arial"/>
                <w:lang w:val="ro-RO"/>
              </w:rPr>
            </w:pPr>
            <w:r>
              <w:rPr>
                <w:rFonts w:ascii="Arial" w:hAnsi="Arial" w:cs="Arial"/>
                <w:lang w:val="ro-RO"/>
              </w:rPr>
              <w:t>4 apariții / an</w:t>
            </w:r>
          </w:p>
        </w:tc>
        <w:tc>
          <w:tcPr>
            <w:tcW w:w="1524" w:type="dxa"/>
            <w:shd w:val="clear" w:color="auto" w:fill="auto"/>
            <w:vAlign w:val="center"/>
          </w:tcPr>
          <w:p w14:paraId="3F52A87B" w14:textId="4FE23DA0" w:rsidR="008F4ECE" w:rsidRPr="00974E7A" w:rsidRDefault="008F4ECE" w:rsidP="008F4ECE">
            <w:pPr>
              <w:rPr>
                <w:rFonts w:ascii="Arial" w:hAnsi="Arial" w:cs="Arial"/>
                <w:lang w:val="ro-RO"/>
              </w:rPr>
            </w:pPr>
            <w:r>
              <w:rPr>
                <w:rFonts w:ascii="Arial" w:hAnsi="Arial" w:cs="Arial"/>
                <w:lang w:val="ro-RO"/>
              </w:rPr>
              <w:t>1</w:t>
            </w:r>
          </w:p>
        </w:tc>
      </w:tr>
      <w:tr w:rsidR="008150B2" w:rsidRPr="00974E7A" w14:paraId="6AD9F94F" w14:textId="77777777" w:rsidTr="008F4ECE">
        <w:trPr>
          <w:jc w:val="center"/>
        </w:trPr>
        <w:tc>
          <w:tcPr>
            <w:tcW w:w="684" w:type="dxa"/>
            <w:shd w:val="clear" w:color="auto" w:fill="auto"/>
            <w:vAlign w:val="center"/>
          </w:tcPr>
          <w:p w14:paraId="4798E086" w14:textId="02B4F796" w:rsidR="008150B2" w:rsidRDefault="008150B2" w:rsidP="008150B2">
            <w:pPr>
              <w:rPr>
                <w:rFonts w:ascii="Arial" w:hAnsi="Arial" w:cs="Arial"/>
                <w:lang w:val="ro-RO"/>
              </w:rPr>
            </w:pPr>
            <w:r>
              <w:rPr>
                <w:rFonts w:ascii="Arial" w:hAnsi="Arial" w:cs="Arial"/>
                <w:lang w:val="ro-RO"/>
              </w:rPr>
              <w:t>14.</w:t>
            </w:r>
          </w:p>
        </w:tc>
        <w:tc>
          <w:tcPr>
            <w:tcW w:w="2968" w:type="dxa"/>
            <w:shd w:val="clear" w:color="auto" w:fill="auto"/>
            <w:vAlign w:val="center"/>
          </w:tcPr>
          <w:p w14:paraId="4EEA5D21" w14:textId="0F226963" w:rsidR="008150B2" w:rsidRPr="008F4ECE" w:rsidRDefault="008150B2" w:rsidP="008150B2">
            <w:pPr>
              <w:rPr>
                <w:rFonts w:ascii="Arial" w:hAnsi="Arial" w:cs="Arial"/>
                <w:lang w:val="ro-RO"/>
              </w:rPr>
            </w:pPr>
            <w:r w:rsidRPr="00974E7A">
              <w:rPr>
                <w:rFonts w:ascii="Arial" w:hAnsi="Arial" w:cs="Arial"/>
                <w:lang w:val="ro-RO"/>
              </w:rPr>
              <w:t>Revista Română de Drept al Afacerilor</w:t>
            </w:r>
          </w:p>
        </w:tc>
        <w:tc>
          <w:tcPr>
            <w:tcW w:w="1519" w:type="dxa"/>
            <w:shd w:val="clear" w:color="auto" w:fill="auto"/>
            <w:vAlign w:val="center"/>
          </w:tcPr>
          <w:p w14:paraId="10039CC6" w14:textId="3631C419" w:rsidR="008150B2" w:rsidRDefault="008150B2" w:rsidP="008150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5A20CFA" w14:textId="2E3CB159" w:rsidR="008150B2" w:rsidRDefault="008150B2" w:rsidP="008150B2">
            <w:pPr>
              <w:rPr>
                <w:rFonts w:ascii="Arial" w:hAnsi="Arial" w:cs="Arial"/>
                <w:lang w:val="ro-RO"/>
              </w:rPr>
            </w:pPr>
            <w:r w:rsidRPr="00974E7A">
              <w:rPr>
                <w:rFonts w:ascii="Arial" w:hAnsi="Arial" w:cs="Arial"/>
                <w:lang w:val="ro-RO"/>
              </w:rPr>
              <w:t>6 apariții /an</w:t>
            </w:r>
          </w:p>
        </w:tc>
        <w:tc>
          <w:tcPr>
            <w:tcW w:w="1524" w:type="dxa"/>
            <w:shd w:val="clear" w:color="auto" w:fill="auto"/>
            <w:vAlign w:val="center"/>
          </w:tcPr>
          <w:p w14:paraId="64D8C3BC" w14:textId="327D0AC1" w:rsidR="008150B2" w:rsidRDefault="008150B2" w:rsidP="008150B2">
            <w:pPr>
              <w:rPr>
                <w:rFonts w:ascii="Arial" w:hAnsi="Arial" w:cs="Arial"/>
                <w:lang w:val="ro-RO"/>
              </w:rPr>
            </w:pPr>
            <w:r>
              <w:rPr>
                <w:rFonts w:ascii="Arial" w:hAnsi="Arial" w:cs="Arial"/>
                <w:lang w:val="ro-RO"/>
              </w:rPr>
              <w:t>1</w:t>
            </w:r>
          </w:p>
        </w:tc>
      </w:tr>
      <w:tr w:rsidR="008150B2" w:rsidRPr="00974E7A" w14:paraId="04A51E93" w14:textId="77777777" w:rsidTr="008F4ECE">
        <w:trPr>
          <w:jc w:val="center"/>
        </w:trPr>
        <w:tc>
          <w:tcPr>
            <w:tcW w:w="684" w:type="dxa"/>
            <w:shd w:val="clear" w:color="auto" w:fill="auto"/>
            <w:vAlign w:val="center"/>
          </w:tcPr>
          <w:p w14:paraId="6A67B363" w14:textId="54C9617E" w:rsidR="008150B2" w:rsidRDefault="008150B2" w:rsidP="008150B2">
            <w:pPr>
              <w:rPr>
                <w:rFonts w:ascii="Arial" w:hAnsi="Arial" w:cs="Arial"/>
                <w:lang w:val="ro-RO"/>
              </w:rPr>
            </w:pPr>
            <w:r>
              <w:rPr>
                <w:rFonts w:ascii="Arial" w:hAnsi="Arial" w:cs="Arial"/>
                <w:lang w:val="ro-RO"/>
              </w:rPr>
              <w:t>15.</w:t>
            </w:r>
          </w:p>
        </w:tc>
        <w:tc>
          <w:tcPr>
            <w:tcW w:w="2968" w:type="dxa"/>
            <w:shd w:val="clear" w:color="auto" w:fill="auto"/>
            <w:vAlign w:val="center"/>
          </w:tcPr>
          <w:p w14:paraId="2759D707" w14:textId="4BD671CC" w:rsidR="008150B2" w:rsidRPr="00974E7A" w:rsidRDefault="008150B2" w:rsidP="008150B2">
            <w:pPr>
              <w:rPr>
                <w:rFonts w:ascii="Arial" w:hAnsi="Arial" w:cs="Arial"/>
                <w:lang w:val="ro-RO"/>
              </w:rPr>
            </w:pPr>
            <w:r w:rsidRPr="008150B2">
              <w:rPr>
                <w:rFonts w:ascii="Arial" w:hAnsi="Arial" w:cs="Arial"/>
                <w:lang w:val="ro-RO"/>
              </w:rPr>
              <w:t>Cod Fiscal și Normele metodologice de aplicare</w:t>
            </w:r>
          </w:p>
        </w:tc>
        <w:tc>
          <w:tcPr>
            <w:tcW w:w="1519" w:type="dxa"/>
            <w:shd w:val="clear" w:color="auto" w:fill="auto"/>
            <w:vAlign w:val="center"/>
          </w:tcPr>
          <w:p w14:paraId="3C9AE25D" w14:textId="2828F837" w:rsidR="008150B2" w:rsidRPr="00974E7A" w:rsidRDefault="008150B2" w:rsidP="008150B2">
            <w:pPr>
              <w:rPr>
                <w:rFonts w:ascii="Arial" w:hAnsi="Arial" w:cs="Arial"/>
                <w:lang w:val="ro-RO"/>
              </w:rPr>
            </w:pPr>
            <w:r>
              <w:rPr>
                <w:rFonts w:ascii="Arial" w:hAnsi="Arial" w:cs="Arial"/>
                <w:lang w:val="ro-RO"/>
              </w:rPr>
              <w:t>Tipărit</w:t>
            </w:r>
          </w:p>
        </w:tc>
        <w:tc>
          <w:tcPr>
            <w:tcW w:w="2321" w:type="dxa"/>
            <w:shd w:val="clear" w:color="auto" w:fill="auto"/>
            <w:vAlign w:val="center"/>
          </w:tcPr>
          <w:p w14:paraId="1CEAD3D1" w14:textId="46C719DE" w:rsidR="008150B2" w:rsidRPr="00974E7A" w:rsidRDefault="008150B2" w:rsidP="008150B2">
            <w:pPr>
              <w:rPr>
                <w:rFonts w:ascii="Arial" w:hAnsi="Arial" w:cs="Arial"/>
                <w:lang w:val="ro-RO"/>
              </w:rPr>
            </w:pPr>
            <w:r>
              <w:rPr>
                <w:rFonts w:ascii="Arial" w:hAnsi="Arial" w:cs="Arial"/>
                <w:lang w:val="ro-RO"/>
              </w:rPr>
              <w:t>1</w:t>
            </w:r>
          </w:p>
        </w:tc>
        <w:tc>
          <w:tcPr>
            <w:tcW w:w="1524" w:type="dxa"/>
            <w:shd w:val="clear" w:color="auto" w:fill="auto"/>
            <w:vAlign w:val="center"/>
          </w:tcPr>
          <w:p w14:paraId="77CCBE15" w14:textId="5F3822DA" w:rsidR="008150B2" w:rsidRDefault="008150B2" w:rsidP="008150B2">
            <w:pPr>
              <w:rPr>
                <w:rFonts w:ascii="Arial" w:hAnsi="Arial" w:cs="Arial"/>
                <w:lang w:val="ro-RO"/>
              </w:rPr>
            </w:pPr>
            <w:r>
              <w:rPr>
                <w:rFonts w:ascii="Arial" w:hAnsi="Arial" w:cs="Arial"/>
                <w:lang w:val="ro-RO"/>
              </w:rPr>
              <w:t>1</w:t>
            </w:r>
          </w:p>
        </w:tc>
      </w:tr>
      <w:tr w:rsidR="008150B2" w:rsidRPr="00974E7A" w14:paraId="7DFAB6FB" w14:textId="77777777" w:rsidTr="008F4ECE">
        <w:trPr>
          <w:jc w:val="center"/>
        </w:trPr>
        <w:tc>
          <w:tcPr>
            <w:tcW w:w="684" w:type="dxa"/>
            <w:shd w:val="clear" w:color="auto" w:fill="auto"/>
            <w:vAlign w:val="center"/>
          </w:tcPr>
          <w:p w14:paraId="4217FD2A" w14:textId="255E7CF1" w:rsidR="008150B2" w:rsidRDefault="008150B2" w:rsidP="008150B2">
            <w:pPr>
              <w:rPr>
                <w:rFonts w:ascii="Arial" w:hAnsi="Arial" w:cs="Arial"/>
                <w:lang w:val="ro-RO"/>
              </w:rPr>
            </w:pPr>
            <w:r>
              <w:rPr>
                <w:rFonts w:ascii="Arial" w:hAnsi="Arial" w:cs="Arial"/>
                <w:lang w:val="ro-RO"/>
              </w:rPr>
              <w:t>16.</w:t>
            </w:r>
          </w:p>
        </w:tc>
        <w:tc>
          <w:tcPr>
            <w:tcW w:w="2968" w:type="dxa"/>
            <w:shd w:val="clear" w:color="auto" w:fill="auto"/>
            <w:vAlign w:val="center"/>
          </w:tcPr>
          <w:p w14:paraId="2D5804BB" w14:textId="6F82C0D7" w:rsidR="008150B2" w:rsidRPr="008150B2" w:rsidRDefault="008150B2" w:rsidP="008150B2">
            <w:pPr>
              <w:rPr>
                <w:rFonts w:ascii="Arial" w:hAnsi="Arial" w:cs="Arial"/>
                <w:lang w:val="ro-RO"/>
              </w:rPr>
            </w:pPr>
            <w:r>
              <w:rPr>
                <w:rFonts w:ascii="Arial" w:hAnsi="Arial" w:cs="Arial"/>
                <w:lang w:val="ro-RO"/>
              </w:rPr>
              <w:t>Revista Română de Arbitraj</w:t>
            </w:r>
          </w:p>
        </w:tc>
        <w:tc>
          <w:tcPr>
            <w:tcW w:w="1519" w:type="dxa"/>
            <w:shd w:val="clear" w:color="auto" w:fill="auto"/>
            <w:vAlign w:val="center"/>
          </w:tcPr>
          <w:p w14:paraId="24BA56EC" w14:textId="197A8CAC" w:rsidR="008150B2" w:rsidRDefault="008150B2" w:rsidP="008150B2">
            <w:pPr>
              <w:rPr>
                <w:rFonts w:ascii="Arial" w:hAnsi="Arial" w:cs="Arial"/>
                <w:lang w:val="ro-RO"/>
              </w:rPr>
            </w:pPr>
            <w:r>
              <w:rPr>
                <w:rFonts w:ascii="Arial" w:hAnsi="Arial" w:cs="Arial"/>
                <w:lang w:val="ro-RO"/>
              </w:rPr>
              <w:t>Tipărit</w:t>
            </w:r>
          </w:p>
        </w:tc>
        <w:tc>
          <w:tcPr>
            <w:tcW w:w="2321" w:type="dxa"/>
            <w:shd w:val="clear" w:color="auto" w:fill="auto"/>
            <w:vAlign w:val="center"/>
          </w:tcPr>
          <w:p w14:paraId="1BA55F2C" w14:textId="0A5A756E" w:rsidR="008150B2" w:rsidRDefault="008150B2" w:rsidP="008150B2">
            <w:pPr>
              <w:rPr>
                <w:rFonts w:ascii="Arial" w:hAnsi="Arial" w:cs="Arial"/>
                <w:lang w:val="ro-RO"/>
              </w:rPr>
            </w:pPr>
            <w:r>
              <w:rPr>
                <w:rFonts w:ascii="Arial" w:hAnsi="Arial" w:cs="Arial"/>
                <w:lang w:val="ro-RO"/>
              </w:rPr>
              <w:t>4 apariții/ an</w:t>
            </w:r>
          </w:p>
        </w:tc>
        <w:tc>
          <w:tcPr>
            <w:tcW w:w="1524" w:type="dxa"/>
            <w:shd w:val="clear" w:color="auto" w:fill="auto"/>
            <w:vAlign w:val="center"/>
          </w:tcPr>
          <w:p w14:paraId="3240E0BE" w14:textId="4B57C1D2" w:rsidR="008150B2" w:rsidRDefault="008150B2" w:rsidP="008150B2">
            <w:pPr>
              <w:rPr>
                <w:rFonts w:ascii="Arial" w:hAnsi="Arial" w:cs="Arial"/>
                <w:lang w:val="ro-RO"/>
              </w:rPr>
            </w:pPr>
            <w:r>
              <w:rPr>
                <w:rFonts w:ascii="Arial" w:hAnsi="Arial" w:cs="Arial"/>
                <w:lang w:val="ro-RO"/>
              </w:rPr>
              <w:t>1</w:t>
            </w:r>
          </w:p>
        </w:tc>
      </w:tr>
      <w:tr w:rsidR="008150B2" w:rsidRPr="00974E7A" w14:paraId="03671B76" w14:textId="77777777" w:rsidTr="008F4ECE">
        <w:trPr>
          <w:jc w:val="center"/>
        </w:trPr>
        <w:tc>
          <w:tcPr>
            <w:tcW w:w="684" w:type="dxa"/>
            <w:shd w:val="clear" w:color="auto" w:fill="auto"/>
            <w:vAlign w:val="center"/>
          </w:tcPr>
          <w:p w14:paraId="121AFA0E" w14:textId="065DA8C9" w:rsidR="008150B2" w:rsidRDefault="008150B2" w:rsidP="008150B2">
            <w:pPr>
              <w:rPr>
                <w:rFonts w:ascii="Arial" w:hAnsi="Arial" w:cs="Arial"/>
                <w:lang w:val="ro-RO"/>
              </w:rPr>
            </w:pPr>
            <w:r>
              <w:rPr>
                <w:rFonts w:ascii="Arial" w:hAnsi="Arial" w:cs="Arial"/>
                <w:lang w:val="ro-RO"/>
              </w:rPr>
              <w:t>17.</w:t>
            </w:r>
          </w:p>
        </w:tc>
        <w:tc>
          <w:tcPr>
            <w:tcW w:w="2968" w:type="dxa"/>
            <w:shd w:val="clear" w:color="auto" w:fill="auto"/>
            <w:vAlign w:val="center"/>
          </w:tcPr>
          <w:p w14:paraId="2FF795DF" w14:textId="07B866BE" w:rsidR="008150B2" w:rsidRDefault="008150B2" w:rsidP="008150B2">
            <w:pPr>
              <w:rPr>
                <w:rFonts w:ascii="Arial" w:hAnsi="Arial" w:cs="Arial"/>
                <w:lang w:val="ro-RO"/>
              </w:rPr>
            </w:pPr>
            <w:r w:rsidRPr="00974E7A">
              <w:rPr>
                <w:rFonts w:ascii="Arial" w:hAnsi="Arial" w:cs="Arial"/>
                <w:lang w:val="ro-RO"/>
              </w:rPr>
              <w:t>Revista Română de Dreptul Muncii</w:t>
            </w:r>
          </w:p>
        </w:tc>
        <w:tc>
          <w:tcPr>
            <w:tcW w:w="1519" w:type="dxa"/>
            <w:shd w:val="clear" w:color="auto" w:fill="auto"/>
            <w:vAlign w:val="center"/>
          </w:tcPr>
          <w:p w14:paraId="483D5AFC" w14:textId="484A44B0" w:rsidR="008150B2" w:rsidRDefault="008150B2" w:rsidP="008150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4D8609E" w14:textId="643A0095" w:rsidR="008150B2" w:rsidRDefault="008150B2" w:rsidP="008150B2">
            <w:pPr>
              <w:rPr>
                <w:rFonts w:ascii="Arial" w:hAnsi="Arial" w:cs="Arial"/>
                <w:lang w:val="ro-RO"/>
              </w:rPr>
            </w:pPr>
            <w:r w:rsidRPr="00974E7A">
              <w:rPr>
                <w:rFonts w:ascii="Arial" w:hAnsi="Arial" w:cs="Arial"/>
                <w:lang w:val="ro-RO"/>
              </w:rPr>
              <w:t>6 apariții / an</w:t>
            </w:r>
          </w:p>
        </w:tc>
        <w:tc>
          <w:tcPr>
            <w:tcW w:w="1524" w:type="dxa"/>
            <w:shd w:val="clear" w:color="auto" w:fill="auto"/>
            <w:vAlign w:val="center"/>
          </w:tcPr>
          <w:p w14:paraId="2BFF7CE5" w14:textId="20353C82" w:rsidR="008150B2" w:rsidRDefault="008150B2" w:rsidP="008150B2">
            <w:pPr>
              <w:rPr>
                <w:rFonts w:ascii="Arial" w:hAnsi="Arial" w:cs="Arial"/>
                <w:lang w:val="ro-RO"/>
              </w:rPr>
            </w:pPr>
            <w:r w:rsidRPr="00974E7A">
              <w:rPr>
                <w:rFonts w:ascii="Arial" w:hAnsi="Arial" w:cs="Arial"/>
                <w:lang w:val="ro-RO"/>
              </w:rPr>
              <w:t>2</w:t>
            </w:r>
          </w:p>
        </w:tc>
      </w:tr>
      <w:tr w:rsidR="008150B2" w:rsidRPr="00974E7A" w14:paraId="40446E48" w14:textId="77777777" w:rsidTr="008F4ECE">
        <w:trPr>
          <w:jc w:val="center"/>
        </w:trPr>
        <w:tc>
          <w:tcPr>
            <w:tcW w:w="684" w:type="dxa"/>
            <w:shd w:val="clear" w:color="auto" w:fill="auto"/>
            <w:vAlign w:val="center"/>
          </w:tcPr>
          <w:p w14:paraId="5399FB13" w14:textId="14163226" w:rsidR="008150B2" w:rsidRDefault="008150B2" w:rsidP="008150B2">
            <w:pPr>
              <w:rPr>
                <w:rFonts w:ascii="Arial" w:hAnsi="Arial" w:cs="Arial"/>
                <w:lang w:val="ro-RO"/>
              </w:rPr>
            </w:pPr>
            <w:r>
              <w:rPr>
                <w:rFonts w:ascii="Arial" w:hAnsi="Arial" w:cs="Arial"/>
                <w:lang w:val="ro-RO"/>
              </w:rPr>
              <w:t>18.</w:t>
            </w:r>
          </w:p>
        </w:tc>
        <w:tc>
          <w:tcPr>
            <w:tcW w:w="2968" w:type="dxa"/>
            <w:shd w:val="clear" w:color="auto" w:fill="auto"/>
            <w:vAlign w:val="center"/>
          </w:tcPr>
          <w:p w14:paraId="5541E09E" w14:textId="6EE74E2A" w:rsidR="008150B2" w:rsidRPr="00974E7A" w:rsidRDefault="008150B2" w:rsidP="008150B2">
            <w:pPr>
              <w:rPr>
                <w:rFonts w:ascii="Arial" w:hAnsi="Arial" w:cs="Arial"/>
                <w:lang w:val="ro-RO"/>
              </w:rPr>
            </w:pPr>
            <w:r>
              <w:rPr>
                <w:rFonts w:ascii="Arial" w:hAnsi="Arial" w:cs="Arial"/>
                <w:lang w:val="ro-RO"/>
              </w:rPr>
              <w:t>Revista de Drept Comercial</w:t>
            </w:r>
          </w:p>
        </w:tc>
        <w:tc>
          <w:tcPr>
            <w:tcW w:w="1519" w:type="dxa"/>
            <w:shd w:val="clear" w:color="auto" w:fill="auto"/>
            <w:vAlign w:val="center"/>
          </w:tcPr>
          <w:p w14:paraId="5B52E9A2" w14:textId="2FF541BA" w:rsidR="008150B2" w:rsidRPr="00974E7A" w:rsidRDefault="008150B2" w:rsidP="008150B2">
            <w:pPr>
              <w:rPr>
                <w:rFonts w:ascii="Arial" w:hAnsi="Arial" w:cs="Arial"/>
                <w:lang w:val="ro-RO"/>
              </w:rPr>
            </w:pPr>
            <w:r>
              <w:rPr>
                <w:rFonts w:ascii="Arial" w:hAnsi="Arial" w:cs="Arial"/>
                <w:lang w:val="ro-RO"/>
              </w:rPr>
              <w:t>Tipărit</w:t>
            </w:r>
          </w:p>
        </w:tc>
        <w:tc>
          <w:tcPr>
            <w:tcW w:w="2321" w:type="dxa"/>
            <w:shd w:val="clear" w:color="auto" w:fill="auto"/>
            <w:vAlign w:val="center"/>
          </w:tcPr>
          <w:p w14:paraId="16D9DCB2" w14:textId="39347DEF" w:rsidR="008150B2" w:rsidRPr="00974E7A" w:rsidRDefault="008150B2" w:rsidP="008150B2">
            <w:pPr>
              <w:rPr>
                <w:rFonts w:ascii="Arial" w:hAnsi="Arial" w:cs="Arial"/>
                <w:lang w:val="ro-RO"/>
              </w:rPr>
            </w:pPr>
            <w:r>
              <w:rPr>
                <w:rFonts w:ascii="Arial" w:hAnsi="Arial" w:cs="Arial"/>
                <w:lang w:val="ro-RO"/>
              </w:rPr>
              <w:t>2 apariții / an</w:t>
            </w:r>
          </w:p>
        </w:tc>
        <w:tc>
          <w:tcPr>
            <w:tcW w:w="1524" w:type="dxa"/>
            <w:shd w:val="clear" w:color="auto" w:fill="auto"/>
            <w:vAlign w:val="center"/>
          </w:tcPr>
          <w:p w14:paraId="3EF46145" w14:textId="2DD00F65" w:rsidR="008150B2" w:rsidRPr="00974E7A" w:rsidRDefault="008150B2" w:rsidP="008150B2">
            <w:pPr>
              <w:rPr>
                <w:rFonts w:ascii="Arial" w:hAnsi="Arial" w:cs="Arial"/>
                <w:lang w:val="ro-RO"/>
              </w:rPr>
            </w:pPr>
            <w:r>
              <w:rPr>
                <w:rFonts w:ascii="Arial" w:hAnsi="Arial" w:cs="Arial"/>
                <w:lang w:val="ro-RO"/>
              </w:rPr>
              <w:t>1</w:t>
            </w:r>
          </w:p>
        </w:tc>
      </w:tr>
      <w:tr w:rsidR="008150B2" w:rsidRPr="00974E7A" w14:paraId="1BFAB864" w14:textId="77777777" w:rsidTr="008F4ECE">
        <w:trPr>
          <w:jc w:val="center"/>
        </w:trPr>
        <w:tc>
          <w:tcPr>
            <w:tcW w:w="684" w:type="dxa"/>
            <w:shd w:val="clear" w:color="auto" w:fill="auto"/>
            <w:vAlign w:val="center"/>
          </w:tcPr>
          <w:p w14:paraId="7CD24B1D" w14:textId="18AC7343" w:rsidR="008150B2" w:rsidRDefault="008150B2" w:rsidP="008150B2">
            <w:pPr>
              <w:rPr>
                <w:rFonts w:ascii="Arial" w:hAnsi="Arial" w:cs="Arial"/>
                <w:lang w:val="ro-RO"/>
              </w:rPr>
            </w:pPr>
            <w:r>
              <w:rPr>
                <w:rFonts w:ascii="Arial" w:hAnsi="Arial" w:cs="Arial"/>
                <w:lang w:val="ro-RO"/>
              </w:rPr>
              <w:lastRenderedPageBreak/>
              <w:t>19.</w:t>
            </w:r>
          </w:p>
        </w:tc>
        <w:tc>
          <w:tcPr>
            <w:tcW w:w="2968" w:type="dxa"/>
            <w:shd w:val="clear" w:color="auto" w:fill="auto"/>
            <w:vAlign w:val="center"/>
          </w:tcPr>
          <w:p w14:paraId="2A989FAE" w14:textId="11DC3794" w:rsidR="008150B2" w:rsidRDefault="008150B2" w:rsidP="008150B2">
            <w:pPr>
              <w:rPr>
                <w:rFonts w:ascii="Arial" w:hAnsi="Arial" w:cs="Arial"/>
                <w:lang w:val="ro-RO"/>
              </w:rPr>
            </w:pPr>
            <w:r w:rsidRPr="00974E7A">
              <w:rPr>
                <w:rFonts w:ascii="Arial" w:hAnsi="Arial" w:cs="Arial"/>
                <w:lang w:val="ro-RO"/>
              </w:rPr>
              <w:t>Revista Română de Drept Privat</w:t>
            </w:r>
          </w:p>
        </w:tc>
        <w:tc>
          <w:tcPr>
            <w:tcW w:w="1519" w:type="dxa"/>
            <w:shd w:val="clear" w:color="auto" w:fill="auto"/>
            <w:vAlign w:val="center"/>
          </w:tcPr>
          <w:p w14:paraId="3C32B1B3" w14:textId="484CED2D" w:rsidR="008150B2" w:rsidRDefault="008150B2" w:rsidP="008150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FD7F18C" w14:textId="4A33AAF8" w:rsidR="008150B2" w:rsidRDefault="008150B2" w:rsidP="008150B2">
            <w:pPr>
              <w:rPr>
                <w:rFonts w:ascii="Arial" w:hAnsi="Arial" w:cs="Arial"/>
                <w:lang w:val="ro-RO"/>
              </w:rPr>
            </w:pPr>
            <w:r w:rsidRPr="00974E7A">
              <w:rPr>
                <w:rFonts w:ascii="Arial" w:hAnsi="Arial" w:cs="Arial"/>
                <w:lang w:val="ro-RO"/>
              </w:rPr>
              <w:t>4 apariții / an</w:t>
            </w:r>
          </w:p>
        </w:tc>
        <w:tc>
          <w:tcPr>
            <w:tcW w:w="1524" w:type="dxa"/>
            <w:shd w:val="clear" w:color="auto" w:fill="auto"/>
            <w:vAlign w:val="center"/>
          </w:tcPr>
          <w:p w14:paraId="1A5A79AE" w14:textId="3B32BAD8" w:rsidR="008150B2" w:rsidRDefault="008150B2" w:rsidP="008150B2">
            <w:pPr>
              <w:rPr>
                <w:rFonts w:ascii="Arial" w:hAnsi="Arial" w:cs="Arial"/>
                <w:lang w:val="ro-RO"/>
              </w:rPr>
            </w:pPr>
            <w:r w:rsidRPr="00974E7A">
              <w:rPr>
                <w:rFonts w:ascii="Arial" w:hAnsi="Arial" w:cs="Arial"/>
                <w:lang w:val="ro-RO"/>
              </w:rPr>
              <w:t>2</w:t>
            </w:r>
          </w:p>
        </w:tc>
      </w:tr>
      <w:tr w:rsidR="008150B2" w:rsidRPr="00974E7A" w14:paraId="42F38AE5" w14:textId="77777777" w:rsidTr="008F4ECE">
        <w:trPr>
          <w:jc w:val="center"/>
        </w:trPr>
        <w:tc>
          <w:tcPr>
            <w:tcW w:w="684" w:type="dxa"/>
            <w:shd w:val="clear" w:color="auto" w:fill="auto"/>
            <w:vAlign w:val="center"/>
          </w:tcPr>
          <w:p w14:paraId="1BC712FA" w14:textId="7DB49E65" w:rsidR="008150B2" w:rsidRDefault="008150B2" w:rsidP="008150B2">
            <w:pPr>
              <w:rPr>
                <w:rFonts w:ascii="Arial" w:hAnsi="Arial" w:cs="Arial"/>
                <w:lang w:val="ro-RO"/>
              </w:rPr>
            </w:pPr>
            <w:r>
              <w:rPr>
                <w:rFonts w:ascii="Arial" w:hAnsi="Arial" w:cs="Arial"/>
                <w:lang w:val="ro-RO"/>
              </w:rPr>
              <w:t>20.</w:t>
            </w:r>
          </w:p>
        </w:tc>
        <w:tc>
          <w:tcPr>
            <w:tcW w:w="2968" w:type="dxa"/>
            <w:shd w:val="clear" w:color="auto" w:fill="auto"/>
            <w:vAlign w:val="center"/>
          </w:tcPr>
          <w:p w14:paraId="3F2FBA37" w14:textId="0F87D98C" w:rsidR="008150B2" w:rsidRPr="00974E7A" w:rsidRDefault="008150B2" w:rsidP="008150B2">
            <w:pPr>
              <w:rPr>
                <w:rFonts w:ascii="Arial" w:hAnsi="Arial" w:cs="Arial"/>
                <w:lang w:val="ro-RO"/>
              </w:rPr>
            </w:pPr>
            <w:r w:rsidRPr="00974E7A">
              <w:rPr>
                <w:rFonts w:ascii="Arial" w:hAnsi="Arial" w:cs="Arial"/>
                <w:lang w:val="ro-RO"/>
              </w:rPr>
              <w:t>Revista de Achiziții Publice</w:t>
            </w:r>
          </w:p>
        </w:tc>
        <w:tc>
          <w:tcPr>
            <w:tcW w:w="1519" w:type="dxa"/>
            <w:shd w:val="clear" w:color="auto" w:fill="auto"/>
            <w:vAlign w:val="center"/>
          </w:tcPr>
          <w:p w14:paraId="2507AF11" w14:textId="5C1A21DD" w:rsidR="008150B2" w:rsidRPr="00974E7A" w:rsidRDefault="008150B2" w:rsidP="008150B2">
            <w:pPr>
              <w:rPr>
                <w:rFonts w:ascii="Arial" w:hAnsi="Arial" w:cs="Arial"/>
                <w:lang w:val="ro-RO"/>
              </w:rPr>
            </w:pPr>
            <w:r>
              <w:rPr>
                <w:rFonts w:ascii="Arial" w:hAnsi="Arial" w:cs="Arial"/>
                <w:lang w:val="ro-RO"/>
              </w:rPr>
              <w:t>Online</w:t>
            </w:r>
            <w:r w:rsidRPr="00974E7A">
              <w:rPr>
                <w:rFonts w:ascii="Arial" w:hAnsi="Arial" w:cs="Arial"/>
                <w:lang w:val="ro-RO"/>
              </w:rPr>
              <w:t xml:space="preserve"> </w:t>
            </w:r>
          </w:p>
        </w:tc>
        <w:tc>
          <w:tcPr>
            <w:tcW w:w="2321" w:type="dxa"/>
            <w:shd w:val="clear" w:color="auto" w:fill="auto"/>
            <w:vAlign w:val="center"/>
          </w:tcPr>
          <w:p w14:paraId="32D3E5E9" w14:textId="59F14CF3" w:rsidR="008150B2" w:rsidRPr="00974E7A" w:rsidRDefault="008150B2" w:rsidP="008150B2">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0627E11B" w14:textId="099205FD" w:rsidR="008150B2" w:rsidRPr="00974E7A" w:rsidRDefault="008150B2" w:rsidP="008150B2">
            <w:pPr>
              <w:rPr>
                <w:rFonts w:ascii="Arial" w:hAnsi="Arial" w:cs="Arial"/>
                <w:lang w:val="ro-RO"/>
              </w:rPr>
            </w:pPr>
            <w:r>
              <w:rPr>
                <w:rFonts w:ascii="Arial" w:hAnsi="Arial" w:cs="Arial"/>
                <w:lang w:val="ro-RO"/>
              </w:rPr>
              <w:t>1</w:t>
            </w:r>
          </w:p>
        </w:tc>
      </w:tr>
      <w:tr w:rsidR="008150B2" w:rsidRPr="00974E7A" w14:paraId="586EAD85" w14:textId="77777777" w:rsidTr="008F4ECE">
        <w:trPr>
          <w:jc w:val="center"/>
        </w:trPr>
        <w:tc>
          <w:tcPr>
            <w:tcW w:w="684" w:type="dxa"/>
            <w:shd w:val="clear" w:color="auto" w:fill="auto"/>
            <w:vAlign w:val="center"/>
          </w:tcPr>
          <w:p w14:paraId="1ABDDED7" w14:textId="0B663AEF" w:rsidR="008150B2" w:rsidRDefault="008150B2" w:rsidP="008150B2">
            <w:pPr>
              <w:rPr>
                <w:rFonts w:ascii="Arial" w:hAnsi="Arial" w:cs="Arial"/>
                <w:lang w:val="ro-RO"/>
              </w:rPr>
            </w:pPr>
            <w:r>
              <w:rPr>
                <w:rFonts w:ascii="Arial" w:hAnsi="Arial" w:cs="Arial"/>
                <w:lang w:val="ro-RO"/>
              </w:rPr>
              <w:t>21.</w:t>
            </w:r>
          </w:p>
        </w:tc>
        <w:tc>
          <w:tcPr>
            <w:tcW w:w="2968" w:type="dxa"/>
            <w:shd w:val="clear" w:color="auto" w:fill="auto"/>
            <w:vAlign w:val="center"/>
          </w:tcPr>
          <w:p w14:paraId="011AA7C4" w14:textId="584A3044" w:rsidR="008150B2" w:rsidRPr="00974E7A" w:rsidRDefault="008150B2" w:rsidP="008150B2">
            <w:pPr>
              <w:rPr>
                <w:rFonts w:ascii="Arial" w:hAnsi="Arial" w:cs="Arial"/>
                <w:lang w:val="ro-RO"/>
              </w:rPr>
            </w:pPr>
            <w:r w:rsidRPr="00974E7A">
              <w:rPr>
                <w:rFonts w:ascii="Arial" w:hAnsi="Arial" w:cs="Arial"/>
                <w:lang w:val="ro-RO"/>
              </w:rPr>
              <w:t>Revista Română de Executare Silită</w:t>
            </w:r>
          </w:p>
        </w:tc>
        <w:tc>
          <w:tcPr>
            <w:tcW w:w="1519" w:type="dxa"/>
            <w:shd w:val="clear" w:color="auto" w:fill="auto"/>
            <w:vAlign w:val="center"/>
          </w:tcPr>
          <w:p w14:paraId="76A2AC84" w14:textId="312A8FF9" w:rsidR="008150B2" w:rsidRDefault="008150B2" w:rsidP="008150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59C14B80" w14:textId="48E2132E" w:rsidR="008150B2" w:rsidRPr="00974E7A" w:rsidRDefault="008150B2" w:rsidP="008150B2">
            <w:pPr>
              <w:rPr>
                <w:rFonts w:ascii="Arial" w:hAnsi="Arial" w:cs="Arial"/>
                <w:lang w:val="ro-RO"/>
              </w:rPr>
            </w:pPr>
            <w:r w:rsidRPr="00974E7A">
              <w:rPr>
                <w:rFonts w:ascii="Arial" w:hAnsi="Arial" w:cs="Arial"/>
                <w:lang w:val="ro-RO"/>
              </w:rPr>
              <w:t>4 apariții /an</w:t>
            </w:r>
          </w:p>
        </w:tc>
        <w:tc>
          <w:tcPr>
            <w:tcW w:w="1524" w:type="dxa"/>
            <w:shd w:val="clear" w:color="auto" w:fill="auto"/>
            <w:vAlign w:val="center"/>
          </w:tcPr>
          <w:p w14:paraId="677A4324" w14:textId="2406AFBE" w:rsidR="008150B2" w:rsidRDefault="008150B2" w:rsidP="008150B2">
            <w:pPr>
              <w:rPr>
                <w:rFonts w:ascii="Arial" w:hAnsi="Arial" w:cs="Arial"/>
                <w:lang w:val="ro-RO"/>
              </w:rPr>
            </w:pPr>
            <w:r w:rsidRPr="00974E7A">
              <w:rPr>
                <w:rFonts w:ascii="Arial" w:hAnsi="Arial" w:cs="Arial"/>
                <w:lang w:val="ro-RO"/>
              </w:rPr>
              <w:t>1</w:t>
            </w:r>
          </w:p>
        </w:tc>
      </w:tr>
      <w:tr w:rsidR="008150B2" w:rsidRPr="00974E7A" w14:paraId="7496CC69" w14:textId="77777777" w:rsidTr="008F4ECE">
        <w:trPr>
          <w:jc w:val="center"/>
        </w:trPr>
        <w:tc>
          <w:tcPr>
            <w:tcW w:w="684" w:type="dxa"/>
            <w:shd w:val="clear" w:color="auto" w:fill="auto"/>
            <w:vAlign w:val="center"/>
          </w:tcPr>
          <w:p w14:paraId="5DF084ED" w14:textId="75EDAB69" w:rsidR="008150B2" w:rsidRDefault="008150B2" w:rsidP="008150B2">
            <w:pPr>
              <w:rPr>
                <w:rFonts w:ascii="Arial" w:hAnsi="Arial" w:cs="Arial"/>
                <w:lang w:val="ro-RO"/>
              </w:rPr>
            </w:pPr>
            <w:r>
              <w:rPr>
                <w:rFonts w:ascii="Arial" w:hAnsi="Arial" w:cs="Arial"/>
                <w:lang w:val="ro-RO"/>
              </w:rPr>
              <w:t>22.</w:t>
            </w:r>
          </w:p>
        </w:tc>
        <w:tc>
          <w:tcPr>
            <w:tcW w:w="2968" w:type="dxa"/>
            <w:shd w:val="clear" w:color="auto" w:fill="auto"/>
            <w:vAlign w:val="center"/>
          </w:tcPr>
          <w:p w14:paraId="6F28511C" w14:textId="59765E06" w:rsidR="008150B2" w:rsidRPr="00974E7A" w:rsidRDefault="008150B2" w:rsidP="008150B2">
            <w:pPr>
              <w:rPr>
                <w:rFonts w:ascii="Arial" w:hAnsi="Arial" w:cs="Arial"/>
                <w:lang w:val="ro-RO"/>
              </w:rPr>
            </w:pPr>
            <w:r w:rsidRPr="00974E7A">
              <w:rPr>
                <w:rFonts w:ascii="Arial" w:hAnsi="Arial" w:cs="Arial"/>
                <w:lang w:val="ro-RO"/>
              </w:rPr>
              <w:t>Revista Dreptul</w:t>
            </w:r>
          </w:p>
        </w:tc>
        <w:tc>
          <w:tcPr>
            <w:tcW w:w="1519" w:type="dxa"/>
            <w:shd w:val="clear" w:color="auto" w:fill="auto"/>
            <w:vAlign w:val="center"/>
          </w:tcPr>
          <w:p w14:paraId="78BC9747" w14:textId="2D01E4D3" w:rsidR="008150B2" w:rsidRPr="00974E7A" w:rsidRDefault="008150B2" w:rsidP="008150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6048596" w14:textId="3CB43890" w:rsidR="008150B2" w:rsidRPr="00974E7A" w:rsidRDefault="008150B2" w:rsidP="008150B2">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2685C301" w14:textId="68EAB1D8" w:rsidR="008150B2" w:rsidRPr="00974E7A" w:rsidRDefault="008150B2" w:rsidP="008150B2">
            <w:pPr>
              <w:rPr>
                <w:rFonts w:ascii="Arial" w:hAnsi="Arial" w:cs="Arial"/>
                <w:lang w:val="ro-RO"/>
              </w:rPr>
            </w:pPr>
            <w:r w:rsidRPr="00974E7A">
              <w:rPr>
                <w:rFonts w:ascii="Arial" w:hAnsi="Arial" w:cs="Arial"/>
                <w:lang w:val="ro-RO"/>
              </w:rPr>
              <w:t>2</w:t>
            </w:r>
          </w:p>
        </w:tc>
      </w:tr>
      <w:tr w:rsidR="008150B2" w:rsidRPr="00974E7A" w14:paraId="010F78CE" w14:textId="77777777" w:rsidTr="008F4ECE">
        <w:trPr>
          <w:jc w:val="center"/>
        </w:trPr>
        <w:tc>
          <w:tcPr>
            <w:tcW w:w="684" w:type="dxa"/>
            <w:shd w:val="clear" w:color="auto" w:fill="auto"/>
            <w:vAlign w:val="center"/>
          </w:tcPr>
          <w:p w14:paraId="28A7C8E2" w14:textId="3E964C44" w:rsidR="008150B2" w:rsidRDefault="008150B2" w:rsidP="008150B2">
            <w:pPr>
              <w:rPr>
                <w:rFonts w:ascii="Arial" w:hAnsi="Arial" w:cs="Arial"/>
                <w:lang w:val="ro-RO"/>
              </w:rPr>
            </w:pPr>
            <w:r>
              <w:rPr>
                <w:rFonts w:ascii="Arial" w:hAnsi="Arial" w:cs="Arial"/>
                <w:lang w:val="ro-RO"/>
              </w:rPr>
              <w:t>23.</w:t>
            </w:r>
          </w:p>
        </w:tc>
        <w:tc>
          <w:tcPr>
            <w:tcW w:w="2968" w:type="dxa"/>
            <w:shd w:val="clear" w:color="auto" w:fill="auto"/>
            <w:vAlign w:val="center"/>
          </w:tcPr>
          <w:p w14:paraId="47D25D2B" w14:textId="19DF6FD2" w:rsidR="008150B2" w:rsidRPr="00974E7A" w:rsidRDefault="008150B2" w:rsidP="008150B2">
            <w:pPr>
              <w:rPr>
                <w:rFonts w:ascii="Arial" w:hAnsi="Arial" w:cs="Arial"/>
                <w:lang w:val="ro-RO"/>
              </w:rPr>
            </w:pPr>
            <w:r>
              <w:rPr>
                <w:rFonts w:ascii="Arial" w:hAnsi="Arial" w:cs="Arial"/>
                <w:lang w:val="ro-RO"/>
              </w:rPr>
              <w:t xml:space="preserve">Termene.ro </w:t>
            </w:r>
            <w:r w:rsidR="00B131F4">
              <w:rPr>
                <w:rFonts w:ascii="Arial" w:hAnsi="Arial" w:cs="Arial"/>
                <w:lang w:val="ro-RO"/>
              </w:rPr>
              <w:t xml:space="preserve">Juridic Corporate </w:t>
            </w:r>
          </w:p>
        </w:tc>
        <w:tc>
          <w:tcPr>
            <w:tcW w:w="1519" w:type="dxa"/>
            <w:shd w:val="clear" w:color="auto" w:fill="auto"/>
            <w:vAlign w:val="center"/>
          </w:tcPr>
          <w:p w14:paraId="6C4D1701" w14:textId="1538DC98" w:rsidR="008150B2" w:rsidRPr="00974E7A" w:rsidRDefault="00B131F4" w:rsidP="008150B2">
            <w:pPr>
              <w:rPr>
                <w:rFonts w:ascii="Arial" w:hAnsi="Arial" w:cs="Arial"/>
                <w:lang w:val="ro-RO"/>
              </w:rPr>
            </w:pPr>
            <w:r>
              <w:rPr>
                <w:rFonts w:ascii="Arial" w:hAnsi="Arial" w:cs="Arial"/>
                <w:lang w:val="ro-RO"/>
              </w:rPr>
              <w:t>Online</w:t>
            </w:r>
          </w:p>
        </w:tc>
        <w:tc>
          <w:tcPr>
            <w:tcW w:w="2321" w:type="dxa"/>
            <w:shd w:val="clear" w:color="auto" w:fill="auto"/>
            <w:vAlign w:val="center"/>
          </w:tcPr>
          <w:p w14:paraId="64788024" w14:textId="203205B5" w:rsidR="008150B2" w:rsidRPr="00974E7A" w:rsidRDefault="00A70178" w:rsidP="008150B2">
            <w:pPr>
              <w:rPr>
                <w:rFonts w:ascii="Arial" w:hAnsi="Arial" w:cs="Arial"/>
                <w:lang w:val="ro-RO"/>
              </w:rPr>
            </w:pPr>
            <w:r>
              <w:rPr>
                <w:rFonts w:ascii="Arial" w:hAnsi="Arial" w:cs="Arial"/>
                <w:lang w:val="ro-RO"/>
              </w:rPr>
              <w:t>Tot anul</w:t>
            </w:r>
          </w:p>
        </w:tc>
        <w:tc>
          <w:tcPr>
            <w:tcW w:w="1524" w:type="dxa"/>
            <w:shd w:val="clear" w:color="auto" w:fill="auto"/>
            <w:vAlign w:val="center"/>
          </w:tcPr>
          <w:p w14:paraId="7DD8CBCD" w14:textId="54E8BE7B" w:rsidR="008150B2" w:rsidRPr="00974E7A" w:rsidRDefault="00B131F4" w:rsidP="008150B2">
            <w:pPr>
              <w:rPr>
                <w:rFonts w:ascii="Arial" w:hAnsi="Arial" w:cs="Arial"/>
                <w:lang w:val="ro-RO"/>
              </w:rPr>
            </w:pPr>
            <w:r>
              <w:rPr>
                <w:rFonts w:ascii="Arial" w:hAnsi="Arial" w:cs="Arial"/>
                <w:lang w:val="ro-RO"/>
              </w:rPr>
              <w:t>1</w:t>
            </w:r>
          </w:p>
        </w:tc>
      </w:tr>
      <w:tr w:rsidR="00B131F4" w:rsidRPr="00974E7A" w14:paraId="7DADB341" w14:textId="77777777" w:rsidTr="008F4ECE">
        <w:trPr>
          <w:jc w:val="center"/>
        </w:trPr>
        <w:tc>
          <w:tcPr>
            <w:tcW w:w="684" w:type="dxa"/>
            <w:shd w:val="clear" w:color="auto" w:fill="auto"/>
            <w:vAlign w:val="center"/>
          </w:tcPr>
          <w:p w14:paraId="211B4007" w14:textId="5C3A2C40" w:rsidR="00B131F4" w:rsidRDefault="00B131F4" w:rsidP="008150B2">
            <w:pPr>
              <w:rPr>
                <w:rFonts w:ascii="Arial" w:hAnsi="Arial" w:cs="Arial"/>
                <w:lang w:val="ro-RO"/>
              </w:rPr>
            </w:pPr>
            <w:r>
              <w:rPr>
                <w:rFonts w:ascii="Arial" w:hAnsi="Arial" w:cs="Arial"/>
                <w:lang w:val="ro-RO"/>
              </w:rPr>
              <w:t>24.</w:t>
            </w:r>
          </w:p>
        </w:tc>
        <w:tc>
          <w:tcPr>
            <w:tcW w:w="2968" w:type="dxa"/>
            <w:shd w:val="clear" w:color="auto" w:fill="auto"/>
            <w:vAlign w:val="center"/>
          </w:tcPr>
          <w:p w14:paraId="2D740052" w14:textId="67DD3C00" w:rsidR="00B131F4" w:rsidRDefault="00B131F4" w:rsidP="008150B2">
            <w:pPr>
              <w:rPr>
                <w:rFonts w:ascii="Arial" w:hAnsi="Arial" w:cs="Arial"/>
                <w:lang w:val="ro-RO"/>
              </w:rPr>
            </w:pPr>
            <w:r>
              <w:rPr>
                <w:rFonts w:ascii="Arial" w:hAnsi="Arial" w:cs="Arial"/>
                <w:lang w:val="ro-RO"/>
              </w:rPr>
              <w:t>Consilier Codul Muncii</w:t>
            </w:r>
          </w:p>
        </w:tc>
        <w:tc>
          <w:tcPr>
            <w:tcW w:w="1519" w:type="dxa"/>
            <w:shd w:val="clear" w:color="auto" w:fill="auto"/>
            <w:vAlign w:val="center"/>
          </w:tcPr>
          <w:p w14:paraId="563D10F8" w14:textId="7A1D3F8F" w:rsidR="00B131F4" w:rsidRDefault="00B131F4" w:rsidP="008150B2">
            <w:pPr>
              <w:rPr>
                <w:rFonts w:ascii="Arial" w:hAnsi="Arial" w:cs="Arial"/>
                <w:lang w:val="ro-RO"/>
              </w:rPr>
            </w:pPr>
            <w:r>
              <w:rPr>
                <w:rFonts w:ascii="Arial" w:hAnsi="Arial" w:cs="Arial"/>
                <w:lang w:val="ro-RO"/>
              </w:rPr>
              <w:t>Tipărit</w:t>
            </w:r>
          </w:p>
        </w:tc>
        <w:tc>
          <w:tcPr>
            <w:tcW w:w="2321" w:type="dxa"/>
            <w:shd w:val="clear" w:color="auto" w:fill="auto"/>
            <w:vAlign w:val="center"/>
          </w:tcPr>
          <w:p w14:paraId="7FC0E95C" w14:textId="443A6B7D" w:rsidR="00B131F4" w:rsidRDefault="00B131F4" w:rsidP="008150B2">
            <w:pPr>
              <w:rPr>
                <w:rFonts w:ascii="Arial" w:hAnsi="Arial" w:cs="Arial"/>
                <w:lang w:val="ro-RO"/>
              </w:rPr>
            </w:pPr>
            <w:r>
              <w:rPr>
                <w:rFonts w:ascii="Arial" w:hAnsi="Arial" w:cs="Arial"/>
                <w:lang w:val="ro-RO"/>
              </w:rPr>
              <w:t>1 apariție/ an</w:t>
            </w:r>
          </w:p>
        </w:tc>
        <w:tc>
          <w:tcPr>
            <w:tcW w:w="1524" w:type="dxa"/>
            <w:shd w:val="clear" w:color="auto" w:fill="auto"/>
            <w:vAlign w:val="center"/>
          </w:tcPr>
          <w:p w14:paraId="26C56483" w14:textId="2D53AD09" w:rsidR="00B131F4" w:rsidRDefault="00B131F4" w:rsidP="008150B2">
            <w:pPr>
              <w:rPr>
                <w:rFonts w:ascii="Arial" w:hAnsi="Arial" w:cs="Arial"/>
                <w:lang w:val="ro-RO"/>
              </w:rPr>
            </w:pPr>
            <w:r>
              <w:rPr>
                <w:rFonts w:ascii="Arial" w:hAnsi="Arial" w:cs="Arial"/>
                <w:lang w:val="ro-RO"/>
              </w:rPr>
              <w:t>2</w:t>
            </w:r>
          </w:p>
        </w:tc>
      </w:tr>
      <w:tr w:rsidR="00A70178" w:rsidRPr="00974E7A" w14:paraId="4DA41B25" w14:textId="77777777" w:rsidTr="008F4ECE">
        <w:trPr>
          <w:jc w:val="center"/>
        </w:trPr>
        <w:tc>
          <w:tcPr>
            <w:tcW w:w="684" w:type="dxa"/>
            <w:shd w:val="clear" w:color="auto" w:fill="auto"/>
            <w:vAlign w:val="center"/>
          </w:tcPr>
          <w:p w14:paraId="7315E754" w14:textId="48FD206C" w:rsidR="00A70178" w:rsidRDefault="00A70178" w:rsidP="00A70178">
            <w:pPr>
              <w:rPr>
                <w:rFonts w:ascii="Arial" w:hAnsi="Arial" w:cs="Arial"/>
                <w:lang w:val="ro-RO"/>
              </w:rPr>
            </w:pPr>
            <w:r>
              <w:rPr>
                <w:rFonts w:ascii="Arial" w:hAnsi="Arial" w:cs="Arial"/>
                <w:lang w:val="ro-RO"/>
              </w:rPr>
              <w:t>25.</w:t>
            </w:r>
          </w:p>
        </w:tc>
        <w:tc>
          <w:tcPr>
            <w:tcW w:w="2968" w:type="dxa"/>
            <w:shd w:val="clear" w:color="auto" w:fill="auto"/>
            <w:vAlign w:val="center"/>
          </w:tcPr>
          <w:p w14:paraId="2A587F3F" w14:textId="54BA537A" w:rsidR="00A70178" w:rsidRDefault="00A70178" w:rsidP="00A70178">
            <w:pPr>
              <w:rPr>
                <w:rFonts w:ascii="Arial" w:hAnsi="Arial" w:cs="Arial"/>
                <w:lang w:val="ro-RO"/>
              </w:rPr>
            </w:pPr>
            <w:r w:rsidRPr="00974E7A">
              <w:rPr>
                <w:rFonts w:ascii="Arial" w:hAnsi="Arial" w:cs="Arial"/>
                <w:lang w:val="ro-RO"/>
              </w:rPr>
              <w:t>Revista Română de Jurisprudență</w:t>
            </w:r>
          </w:p>
        </w:tc>
        <w:tc>
          <w:tcPr>
            <w:tcW w:w="1519" w:type="dxa"/>
            <w:shd w:val="clear" w:color="auto" w:fill="auto"/>
            <w:vAlign w:val="center"/>
          </w:tcPr>
          <w:p w14:paraId="201665EF" w14:textId="0B214664" w:rsidR="00A70178"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165157B2" w14:textId="1696205B" w:rsidR="00A70178" w:rsidRDefault="00A70178" w:rsidP="00A70178">
            <w:pPr>
              <w:rPr>
                <w:rFonts w:ascii="Arial" w:hAnsi="Arial" w:cs="Arial"/>
                <w:lang w:val="ro-RO"/>
              </w:rPr>
            </w:pPr>
            <w:r w:rsidRPr="00974E7A">
              <w:rPr>
                <w:rFonts w:ascii="Arial" w:hAnsi="Arial" w:cs="Arial"/>
                <w:lang w:val="ro-RO"/>
              </w:rPr>
              <w:t>4 apariții / an</w:t>
            </w:r>
          </w:p>
        </w:tc>
        <w:tc>
          <w:tcPr>
            <w:tcW w:w="1524" w:type="dxa"/>
            <w:shd w:val="clear" w:color="auto" w:fill="auto"/>
            <w:vAlign w:val="center"/>
          </w:tcPr>
          <w:p w14:paraId="499E0149" w14:textId="1863F51D" w:rsidR="00A70178" w:rsidRDefault="00A70178" w:rsidP="00A70178">
            <w:pPr>
              <w:rPr>
                <w:rFonts w:ascii="Arial" w:hAnsi="Arial" w:cs="Arial"/>
                <w:lang w:val="ro-RO"/>
              </w:rPr>
            </w:pPr>
            <w:r w:rsidRPr="00974E7A">
              <w:rPr>
                <w:rFonts w:ascii="Arial" w:hAnsi="Arial" w:cs="Arial"/>
                <w:lang w:val="ro-RO"/>
              </w:rPr>
              <w:t>1</w:t>
            </w:r>
          </w:p>
        </w:tc>
      </w:tr>
      <w:tr w:rsidR="00A70178" w:rsidRPr="00974E7A" w14:paraId="551CC6D0" w14:textId="77777777" w:rsidTr="008F4ECE">
        <w:trPr>
          <w:jc w:val="center"/>
        </w:trPr>
        <w:tc>
          <w:tcPr>
            <w:tcW w:w="684" w:type="dxa"/>
            <w:shd w:val="clear" w:color="auto" w:fill="auto"/>
            <w:vAlign w:val="center"/>
          </w:tcPr>
          <w:p w14:paraId="47A1E08A" w14:textId="28EA1BFF" w:rsidR="00A70178" w:rsidRDefault="00A70178" w:rsidP="00A70178">
            <w:pPr>
              <w:rPr>
                <w:rFonts w:ascii="Arial" w:hAnsi="Arial" w:cs="Arial"/>
                <w:lang w:val="ro-RO"/>
              </w:rPr>
            </w:pPr>
            <w:r>
              <w:rPr>
                <w:rFonts w:ascii="Arial" w:hAnsi="Arial" w:cs="Arial"/>
                <w:lang w:val="ro-RO"/>
              </w:rPr>
              <w:t>26.</w:t>
            </w:r>
          </w:p>
        </w:tc>
        <w:tc>
          <w:tcPr>
            <w:tcW w:w="2968" w:type="dxa"/>
            <w:shd w:val="clear" w:color="auto" w:fill="auto"/>
            <w:vAlign w:val="center"/>
          </w:tcPr>
          <w:p w14:paraId="282FD8EA" w14:textId="21C21B86" w:rsidR="00A70178" w:rsidRPr="00974E7A" w:rsidRDefault="00A70178" w:rsidP="00A70178">
            <w:pPr>
              <w:rPr>
                <w:rFonts w:ascii="Arial" w:hAnsi="Arial" w:cs="Arial"/>
                <w:lang w:val="ro-RO"/>
              </w:rPr>
            </w:pPr>
            <w:r w:rsidRPr="00974E7A">
              <w:rPr>
                <w:rFonts w:ascii="Arial" w:hAnsi="Arial" w:cs="Arial"/>
                <w:lang w:val="ro-RO"/>
              </w:rPr>
              <w:t>Buletinul Procedurilor de Insolvență BPI (online) ONRC Electronic</w:t>
            </w:r>
          </w:p>
        </w:tc>
        <w:tc>
          <w:tcPr>
            <w:tcW w:w="1519" w:type="dxa"/>
            <w:shd w:val="clear" w:color="auto" w:fill="auto"/>
            <w:vAlign w:val="center"/>
          </w:tcPr>
          <w:p w14:paraId="4EA1471F" w14:textId="2EA6A000" w:rsidR="00A70178" w:rsidRPr="00974E7A" w:rsidRDefault="00A70178" w:rsidP="00A70178">
            <w:pPr>
              <w:rPr>
                <w:rFonts w:ascii="Arial" w:hAnsi="Arial" w:cs="Arial"/>
                <w:lang w:val="ro-RO"/>
              </w:rPr>
            </w:pPr>
            <w:r w:rsidRPr="00974E7A">
              <w:rPr>
                <w:rFonts w:ascii="Arial" w:hAnsi="Arial" w:cs="Arial"/>
                <w:lang w:val="ro-RO"/>
              </w:rPr>
              <w:t>online</w:t>
            </w:r>
          </w:p>
        </w:tc>
        <w:tc>
          <w:tcPr>
            <w:tcW w:w="2321" w:type="dxa"/>
            <w:shd w:val="clear" w:color="auto" w:fill="auto"/>
            <w:vAlign w:val="center"/>
          </w:tcPr>
          <w:p w14:paraId="1C32605B" w14:textId="4954DBF1" w:rsidR="00A70178" w:rsidRPr="00974E7A" w:rsidRDefault="00A70178" w:rsidP="00A70178">
            <w:pPr>
              <w:rPr>
                <w:rFonts w:ascii="Arial" w:hAnsi="Arial" w:cs="Arial"/>
                <w:lang w:val="ro-RO"/>
              </w:rPr>
            </w:pPr>
            <w:r w:rsidRPr="00974E7A">
              <w:rPr>
                <w:rFonts w:ascii="Arial" w:hAnsi="Arial" w:cs="Arial"/>
                <w:lang w:val="ro-RO"/>
              </w:rPr>
              <w:t>Tot anul</w:t>
            </w:r>
          </w:p>
        </w:tc>
        <w:tc>
          <w:tcPr>
            <w:tcW w:w="1524" w:type="dxa"/>
            <w:shd w:val="clear" w:color="auto" w:fill="auto"/>
            <w:vAlign w:val="center"/>
          </w:tcPr>
          <w:p w14:paraId="53A752B5" w14:textId="57869261" w:rsidR="00A70178" w:rsidRPr="00974E7A" w:rsidRDefault="00A70178" w:rsidP="00A70178">
            <w:pPr>
              <w:rPr>
                <w:rFonts w:ascii="Arial" w:hAnsi="Arial" w:cs="Arial"/>
                <w:lang w:val="ro-RO"/>
              </w:rPr>
            </w:pPr>
            <w:r w:rsidRPr="00974E7A">
              <w:rPr>
                <w:rFonts w:ascii="Arial" w:hAnsi="Arial" w:cs="Arial"/>
                <w:lang w:val="ro-RO"/>
              </w:rPr>
              <w:t>1</w:t>
            </w:r>
          </w:p>
        </w:tc>
      </w:tr>
      <w:tr w:rsidR="00A70178" w:rsidRPr="00974E7A" w14:paraId="177618CF" w14:textId="77777777" w:rsidTr="008F4ECE">
        <w:trPr>
          <w:jc w:val="center"/>
        </w:trPr>
        <w:tc>
          <w:tcPr>
            <w:tcW w:w="684" w:type="dxa"/>
            <w:shd w:val="clear" w:color="auto" w:fill="auto"/>
            <w:vAlign w:val="center"/>
          </w:tcPr>
          <w:p w14:paraId="115D508C" w14:textId="54F0A1FC" w:rsidR="00A70178" w:rsidRDefault="00A70178" w:rsidP="00A70178">
            <w:pPr>
              <w:rPr>
                <w:rFonts w:ascii="Arial" w:hAnsi="Arial" w:cs="Arial"/>
                <w:lang w:val="ro-RO"/>
              </w:rPr>
            </w:pPr>
            <w:r>
              <w:rPr>
                <w:rFonts w:ascii="Arial" w:hAnsi="Arial" w:cs="Arial"/>
                <w:lang w:val="ro-RO"/>
              </w:rPr>
              <w:t>27.</w:t>
            </w:r>
          </w:p>
        </w:tc>
        <w:tc>
          <w:tcPr>
            <w:tcW w:w="2968" w:type="dxa"/>
            <w:shd w:val="clear" w:color="auto" w:fill="auto"/>
            <w:vAlign w:val="center"/>
          </w:tcPr>
          <w:p w14:paraId="43E7CC1F" w14:textId="69D6D370" w:rsidR="00A70178" w:rsidRPr="00974E7A" w:rsidRDefault="00A70178" w:rsidP="00A70178">
            <w:pPr>
              <w:rPr>
                <w:rFonts w:ascii="Arial" w:hAnsi="Arial" w:cs="Arial"/>
                <w:lang w:val="ro-RO"/>
              </w:rPr>
            </w:pPr>
            <w:r w:rsidRPr="00974E7A">
              <w:rPr>
                <w:rFonts w:ascii="Arial" w:hAnsi="Arial" w:cs="Arial"/>
                <w:lang w:val="ro-RO"/>
              </w:rPr>
              <w:t>Revista CHIP</w:t>
            </w:r>
          </w:p>
        </w:tc>
        <w:tc>
          <w:tcPr>
            <w:tcW w:w="1519" w:type="dxa"/>
            <w:shd w:val="clear" w:color="auto" w:fill="auto"/>
            <w:vAlign w:val="center"/>
          </w:tcPr>
          <w:p w14:paraId="2E8EA31F" w14:textId="717A694B" w:rsidR="00A70178" w:rsidRPr="00974E7A"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31149848" w14:textId="00265AE3" w:rsidR="00A70178" w:rsidRPr="00974E7A" w:rsidRDefault="00A70178" w:rsidP="00A70178">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7E22C896" w14:textId="6C113D88" w:rsidR="00A70178" w:rsidRPr="00974E7A" w:rsidRDefault="00A70178" w:rsidP="00A70178">
            <w:pPr>
              <w:rPr>
                <w:rFonts w:ascii="Arial" w:hAnsi="Arial" w:cs="Arial"/>
                <w:lang w:val="ro-RO"/>
              </w:rPr>
            </w:pPr>
            <w:r>
              <w:rPr>
                <w:rFonts w:ascii="Arial" w:hAnsi="Arial" w:cs="Arial"/>
                <w:lang w:val="ro-RO"/>
              </w:rPr>
              <w:t>2</w:t>
            </w:r>
          </w:p>
        </w:tc>
      </w:tr>
      <w:tr w:rsidR="00A70178" w:rsidRPr="00974E7A" w14:paraId="3B4619C8" w14:textId="77777777" w:rsidTr="008F4ECE">
        <w:trPr>
          <w:jc w:val="center"/>
        </w:trPr>
        <w:tc>
          <w:tcPr>
            <w:tcW w:w="684" w:type="dxa"/>
            <w:shd w:val="clear" w:color="auto" w:fill="auto"/>
            <w:vAlign w:val="center"/>
          </w:tcPr>
          <w:p w14:paraId="667336F3" w14:textId="346E1CA1" w:rsidR="00A70178" w:rsidRDefault="00A70178" w:rsidP="00A70178">
            <w:pPr>
              <w:rPr>
                <w:rFonts w:ascii="Arial" w:hAnsi="Arial" w:cs="Arial"/>
                <w:lang w:val="ro-RO"/>
              </w:rPr>
            </w:pPr>
            <w:r>
              <w:rPr>
                <w:rFonts w:ascii="Arial" w:hAnsi="Arial" w:cs="Arial"/>
                <w:lang w:val="ro-RO"/>
              </w:rPr>
              <w:t>28.</w:t>
            </w:r>
          </w:p>
        </w:tc>
        <w:tc>
          <w:tcPr>
            <w:tcW w:w="2968" w:type="dxa"/>
            <w:shd w:val="clear" w:color="auto" w:fill="auto"/>
            <w:vAlign w:val="center"/>
          </w:tcPr>
          <w:p w14:paraId="6D10069B" w14:textId="485F720D" w:rsidR="00A70178" w:rsidRPr="00974E7A" w:rsidRDefault="00A70178" w:rsidP="00A70178">
            <w:pPr>
              <w:rPr>
                <w:rFonts w:ascii="Arial" w:hAnsi="Arial" w:cs="Arial"/>
                <w:lang w:val="ro-RO"/>
              </w:rPr>
            </w:pPr>
            <w:r w:rsidRPr="00974E7A">
              <w:rPr>
                <w:rFonts w:ascii="Arial" w:hAnsi="Arial" w:cs="Arial"/>
                <w:lang w:val="ro-RO"/>
              </w:rPr>
              <w:t>Revista Comunicații Mobile</w:t>
            </w:r>
          </w:p>
        </w:tc>
        <w:tc>
          <w:tcPr>
            <w:tcW w:w="1519" w:type="dxa"/>
            <w:shd w:val="clear" w:color="auto" w:fill="auto"/>
            <w:vAlign w:val="center"/>
          </w:tcPr>
          <w:p w14:paraId="1ADA4B97" w14:textId="10A72FD2" w:rsidR="00A70178" w:rsidRPr="00974E7A"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4392AD42" w14:textId="78E24F9F" w:rsidR="00A70178" w:rsidRPr="00974E7A" w:rsidRDefault="00A70178" w:rsidP="00A70178">
            <w:pPr>
              <w:rPr>
                <w:rFonts w:ascii="Arial" w:hAnsi="Arial" w:cs="Arial"/>
                <w:lang w:val="ro-RO"/>
              </w:rPr>
            </w:pPr>
            <w:r w:rsidRPr="00974E7A">
              <w:rPr>
                <w:rFonts w:ascii="Arial" w:hAnsi="Arial" w:cs="Arial"/>
                <w:lang w:val="ro-RO"/>
              </w:rPr>
              <w:t>6 apariții /an</w:t>
            </w:r>
          </w:p>
        </w:tc>
        <w:tc>
          <w:tcPr>
            <w:tcW w:w="1524" w:type="dxa"/>
            <w:shd w:val="clear" w:color="auto" w:fill="auto"/>
            <w:vAlign w:val="center"/>
          </w:tcPr>
          <w:p w14:paraId="6D0D88CD" w14:textId="1D1579C7" w:rsidR="00A70178" w:rsidRDefault="00A70178" w:rsidP="00A70178">
            <w:pPr>
              <w:rPr>
                <w:rFonts w:ascii="Arial" w:hAnsi="Arial" w:cs="Arial"/>
                <w:lang w:val="ro-RO"/>
              </w:rPr>
            </w:pPr>
            <w:r w:rsidRPr="00974E7A">
              <w:rPr>
                <w:rFonts w:ascii="Arial" w:hAnsi="Arial" w:cs="Arial"/>
                <w:lang w:val="ro-RO"/>
              </w:rPr>
              <w:t>1</w:t>
            </w:r>
          </w:p>
        </w:tc>
      </w:tr>
      <w:tr w:rsidR="00A70178" w:rsidRPr="00974E7A" w14:paraId="477CD828" w14:textId="77777777" w:rsidTr="008F4ECE">
        <w:trPr>
          <w:jc w:val="center"/>
        </w:trPr>
        <w:tc>
          <w:tcPr>
            <w:tcW w:w="684" w:type="dxa"/>
            <w:shd w:val="clear" w:color="auto" w:fill="auto"/>
            <w:vAlign w:val="center"/>
          </w:tcPr>
          <w:p w14:paraId="50A1AB80" w14:textId="144C1932" w:rsidR="00A70178" w:rsidRDefault="00A70178" w:rsidP="00A70178">
            <w:pPr>
              <w:rPr>
                <w:rFonts w:ascii="Arial" w:hAnsi="Arial" w:cs="Arial"/>
                <w:lang w:val="ro-RO"/>
              </w:rPr>
            </w:pPr>
            <w:r>
              <w:rPr>
                <w:rFonts w:ascii="Arial" w:hAnsi="Arial" w:cs="Arial"/>
                <w:lang w:val="ro-RO"/>
              </w:rPr>
              <w:t>29.</w:t>
            </w:r>
          </w:p>
        </w:tc>
        <w:tc>
          <w:tcPr>
            <w:tcW w:w="2968" w:type="dxa"/>
            <w:shd w:val="clear" w:color="auto" w:fill="auto"/>
            <w:vAlign w:val="center"/>
          </w:tcPr>
          <w:p w14:paraId="653D363F" w14:textId="5D2F24E9" w:rsidR="00A70178" w:rsidRPr="00974E7A" w:rsidRDefault="00A70178" w:rsidP="00A70178">
            <w:pPr>
              <w:rPr>
                <w:rFonts w:ascii="Arial" w:hAnsi="Arial" w:cs="Arial"/>
                <w:lang w:val="ro-RO"/>
              </w:rPr>
            </w:pPr>
            <w:r w:rsidRPr="00974E7A">
              <w:rPr>
                <w:rFonts w:ascii="Arial" w:hAnsi="Arial" w:cs="Arial"/>
                <w:lang w:val="ro-RO"/>
              </w:rPr>
              <w:t>Viața Medicală</w:t>
            </w:r>
          </w:p>
        </w:tc>
        <w:tc>
          <w:tcPr>
            <w:tcW w:w="1519" w:type="dxa"/>
            <w:shd w:val="clear" w:color="auto" w:fill="auto"/>
            <w:vAlign w:val="center"/>
          </w:tcPr>
          <w:p w14:paraId="78570C8A" w14:textId="74A7F27B" w:rsidR="00A70178" w:rsidRPr="00974E7A"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6A0E51D7" w14:textId="77777777" w:rsidR="00A70178" w:rsidRPr="00974E7A" w:rsidRDefault="00A70178" w:rsidP="00A70178">
            <w:pPr>
              <w:rPr>
                <w:rFonts w:ascii="Arial" w:hAnsi="Arial" w:cs="Arial"/>
                <w:lang w:val="ro-RO"/>
              </w:rPr>
            </w:pPr>
            <w:r w:rsidRPr="00974E7A">
              <w:rPr>
                <w:rFonts w:ascii="Arial" w:hAnsi="Arial" w:cs="Arial"/>
                <w:lang w:val="ro-RO"/>
              </w:rPr>
              <w:t>Săptămânal;</w:t>
            </w:r>
          </w:p>
          <w:p w14:paraId="3E88FB6D" w14:textId="42669A5E" w:rsidR="00A70178" w:rsidRPr="00974E7A" w:rsidRDefault="00A70178" w:rsidP="00A70178">
            <w:pPr>
              <w:rPr>
                <w:rFonts w:ascii="Arial" w:hAnsi="Arial" w:cs="Arial"/>
                <w:lang w:val="ro-RO"/>
              </w:rPr>
            </w:pPr>
            <w:r w:rsidRPr="00974E7A">
              <w:rPr>
                <w:rFonts w:ascii="Arial" w:hAnsi="Arial" w:cs="Arial"/>
                <w:lang w:val="ro-RO"/>
              </w:rPr>
              <w:t>52 apariții /an</w:t>
            </w:r>
          </w:p>
        </w:tc>
        <w:tc>
          <w:tcPr>
            <w:tcW w:w="1524" w:type="dxa"/>
            <w:shd w:val="clear" w:color="auto" w:fill="auto"/>
            <w:vAlign w:val="center"/>
          </w:tcPr>
          <w:p w14:paraId="282250A7" w14:textId="753CEC40" w:rsidR="00A70178" w:rsidRPr="00974E7A" w:rsidRDefault="00A70178" w:rsidP="00A70178">
            <w:pPr>
              <w:rPr>
                <w:rFonts w:ascii="Arial" w:hAnsi="Arial" w:cs="Arial"/>
                <w:lang w:val="ro-RO"/>
              </w:rPr>
            </w:pPr>
            <w:r w:rsidRPr="00974E7A">
              <w:rPr>
                <w:rFonts w:ascii="Arial" w:hAnsi="Arial" w:cs="Arial"/>
                <w:lang w:val="ro-RO"/>
              </w:rPr>
              <w:t>1</w:t>
            </w:r>
          </w:p>
        </w:tc>
      </w:tr>
      <w:tr w:rsidR="00A70178" w:rsidRPr="00974E7A" w14:paraId="08AA4620" w14:textId="77777777" w:rsidTr="008F4ECE">
        <w:trPr>
          <w:jc w:val="center"/>
        </w:trPr>
        <w:tc>
          <w:tcPr>
            <w:tcW w:w="684" w:type="dxa"/>
            <w:shd w:val="clear" w:color="auto" w:fill="auto"/>
            <w:vAlign w:val="center"/>
          </w:tcPr>
          <w:p w14:paraId="175BBF02" w14:textId="09EF8470" w:rsidR="00A70178" w:rsidRDefault="00A70178" w:rsidP="00A70178">
            <w:pPr>
              <w:rPr>
                <w:rFonts w:ascii="Arial" w:hAnsi="Arial" w:cs="Arial"/>
                <w:lang w:val="ro-RO"/>
              </w:rPr>
            </w:pPr>
            <w:r>
              <w:rPr>
                <w:rFonts w:ascii="Arial" w:hAnsi="Arial" w:cs="Arial"/>
                <w:lang w:val="ro-RO"/>
              </w:rPr>
              <w:t>30.</w:t>
            </w:r>
          </w:p>
        </w:tc>
        <w:tc>
          <w:tcPr>
            <w:tcW w:w="2968" w:type="dxa"/>
            <w:shd w:val="clear" w:color="auto" w:fill="auto"/>
            <w:vAlign w:val="center"/>
          </w:tcPr>
          <w:p w14:paraId="35BB7E07" w14:textId="0B092641" w:rsidR="00A70178" w:rsidRPr="00974E7A" w:rsidRDefault="00A70178" w:rsidP="00A70178">
            <w:pPr>
              <w:rPr>
                <w:rFonts w:ascii="Arial" w:hAnsi="Arial" w:cs="Arial"/>
                <w:lang w:val="ro-RO"/>
              </w:rPr>
            </w:pPr>
            <w:r w:rsidRPr="00974E7A">
              <w:rPr>
                <w:rFonts w:ascii="Arial" w:hAnsi="Arial" w:cs="Arial"/>
                <w:lang w:val="ro-RO"/>
              </w:rPr>
              <w:t>Revista Energynomics„</w:t>
            </w:r>
          </w:p>
        </w:tc>
        <w:tc>
          <w:tcPr>
            <w:tcW w:w="1519" w:type="dxa"/>
            <w:shd w:val="clear" w:color="auto" w:fill="auto"/>
            <w:vAlign w:val="center"/>
          </w:tcPr>
          <w:p w14:paraId="74DEA543" w14:textId="0DEF1360" w:rsidR="00A70178" w:rsidRPr="00974E7A"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1C76E990" w14:textId="27C6F077" w:rsidR="00A70178" w:rsidRPr="00974E7A" w:rsidRDefault="00A70178" w:rsidP="00A70178">
            <w:pPr>
              <w:rPr>
                <w:rFonts w:ascii="Arial" w:hAnsi="Arial" w:cs="Arial"/>
                <w:lang w:val="ro-RO"/>
              </w:rPr>
            </w:pPr>
            <w:r w:rsidRPr="00974E7A">
              <w:rPr>
                <w:rFonts w:ascii="Arial" w:hAnsi="Arial" w:cs="Arial"/>
                <w:lang w:val="ro-RO"/>
              </w:rPr>
              <w:t>4 apariții / an</w:t>
            </w:r>
          </w:p>
        </w:tc>
        <w:tc>
          <w:tcPr>
            <w:tcW w:w="1524" w:type="dxa"/>
            <w:shd w:val="clear" w:color="auto" w:fill="auto"/>
            <w:vAlign w:val="center"/>
          </w:tcPr>
          <w:p w14:paraId="18EAF449" w14:textId="64E69B7B" w:rsidR="00A70178" w:rsidRPr="00974E7A" w:rsidRDefault="00A70178" w:rsidP="00A70178">
            <w:pPr>
              <w:rPr>
                <w:rFonts w:ascii="Arial" w:hAnsi="Arial" w:cs="Arial"/>
                <w:lang w:val="ro-RO"/>
              </w:rPr>
            </w:pPr>
            <w:r>
              <w:rPr>
                <w:rFonts w:ascii="Arial" w:hAnsi="Arial" w:cs="Arial"/>
                <w:lang w:val="ro-RO"/>
              </w:rPr>
              <w:t>1</w:t>
            </w:r>
          </w:p>
        </w:tc>
      </w:tr>
      <w:tr w:rsidR="00A70178" w:rsidRPr="00974E7A" w14:paraId="598D8062" w14:textId="77777777" w:rsidTr="008F4ECE">
        <w:trPr>
          <w:jc w:val="center"/>
        </w:trPr>
        <w:tc>
          <w:tcPr>
            <w:tcW w:w="684" w:type="dxa"/>
            <w:shd w:val="clear" w:color="auto" w:fill="auto"/>
            <w:vAlign w:val="center"/>
          </w:tcPr>
          <w:p w14:paraId="669D45CA" w14:textId="7F00C1A3" w:rsidR="00A70178" w:rsidRPr="00974E7A" w:rsidRDefault="00A70178" w:rsidP="00A70178">
            <w:pPr>
              <w:rPr>
                <w:rFonts w:ascii="Arial" w:hAnsi="Arial" w:cs="Arial"/>
                <w:lang w:val="ro-RO"/>
              </w:rPr>
            </w:pPr>
            <w:r>
              <w:rPr>
                <w:rFonts w:ascii="Arial" w:hAnsi="Arial" w:cs="Arial"/>
                <w:lang w:val="ro-RO"/>
              </w:rPr>
              <w:t>31</w:t>
            </w:r>
            <w:r w:rsidRPr="00974E7A">
              <w:rPr>
                <w:rFonts w:ascii="Arial" w:hAnsi="Arial" w:cs="Arial"/>
                <w:lang w:val="ro-RO"/>
              </w:rPr>
              <w:t>.</w:t>
            </w:r>
          </w:p>
        </w:tc>
        <w:tc>
          <w:tcPr>
            <w:tcW w:w="2968" w:type="dxa"/>
            <w:shd w:val="clear" w:color="auto" w:fill="auto"/>
            <w:vAlign w:val="center"/>
          </w:tcPr>
          <w:p w14:paraId="3A8B3A30" w14:textId="77777777" w:rsidR="00A70178" w:rsidRPr="00974E7A" w:rsidRDefault="00A70178" w:rsidP="00A70178">
            <w:pPr>
              <w:rPr>
                <w:rFonts w:ascii="Arial" w:hAnsi="Arial" w:cs="Arial"/>
                <w:lang w:val="ro-RO"/>
              </w:rPr>
            </w:pPr>
            <w:r w:rsidRPr="00974E7A">
              <w:rPr>
                <w:rFonts w:ascii="Arial" w:hAnsi="Arial" w:cs="Arial"/>
                <w:lang w:val="ro-RO"/>
              </w:rPr>
              <w:t>Curierul Judiciar CH Beck</w:t>
            </w:r>
          </w:p>
        </w:tc>
        <w:tc>
          <w:tcPr>
            <w:tcW w:w="1519" w:type="dxa"/>
            <w:shd w:val="clear" w:color="auto" w:fill="auto"/>
            <w:vAlign w:val="center"/>
          </w:tcPr>
          <w:p w14:paraId="0A441B2F" w14:textId="77777777" w:rsidR="00A70178" w:rsidRPr="00974E7A" w:rsidRDefault="00A70178" w:rsidP="00A70178">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71D38215" w14:textId="77777777" w:rsidR="00A70178" w:rsidRPr="00974E7A" w:rsidRDefault="00A70178" w:rsidP="00A70178">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5A325FAE" w14:textId="4A908146" w:rsidR="00A70178" w:rsidRPr="00974E7A" w:rsidRDefault="00A70178" w:rsidP="00A70178">
            <w:pPr>
              <w:rPr>
                <w:rFonts w:ascii="Arial" w:hAnsi="Arial" w:cs="Arial"/>
                <w:lang w:val="ro-RO"/>
              </w:rPr>
            </w:pPr>
            <w:r>
              <w:rPr>
                <w:rFonts w:ascii="Arial" w:hAnsi="Arial" w:cs="Arial"/>
                <w:lang w:val="ro-RO"/>
              </w:rPr>
              <w:t>1</w:t>
            </w:r>
          </w:p>
        </w:tc>
      </w:tr>
      <w:tr w:rsidR="00A70178" w:rsidRPr="00974E7A" w14:paraId="79E3F3EA" w14:textId="77777777" w:rsidTr="008F4ECE">
        <w:trPr>
          <w:jc w:val="center"/>
        </w:trPr>
        <w:tc>
          <w:tcPr>
            <w:tcW w:w="684" w:type="dxa"/>
            <w:shd w:val="clear" w:color="auto" w:fill="auto"/>
            <w:vAlign w:val="center"/>
          </w:tcPr>
          <w:p w14:paraId="06A477A7" w14:textId="27E563F9" w:rsidR="00A70178" w:rsidRPr="00974E7A" w:rsidRDefault="00A70178" w:rsidP="00A70178">
            <w:pPr>
              <w:rPr>
                <w:rFonts w:ascii="Arial" w:hAnsi="Arial" w:cs="Arial"/>
                <w:lang w:val="ro-RO"/>
              </w:rPr>
            </w:pPr>
            <w:r>
              <w:rPr>
                <w:rFonts w:ascii="Arial" w:hAnsi="Arial" w:cs="Arial"/>
                <w:lang w:val="ro-RO"/>
              </w:rPr>
              <w:t>32.</w:t>
            </w:r>
          </w:p>
        </w:tc>
        <w:tc>
          <w:tcPr>
            <w:tcW w:w="2968" w:type="dxa"/>
            <w:shd w:val="clear" w:color="auto" w:fill="auto"/>
            <w:vAlign w:val="center"/>
          </w:tcPr>
          <w:p w14:paraId="6E8EF391" w14:textId="096A2E15" w:rsidR="00A70178" w:rsidRPr="00974E7A" w:rsidRDefault="00A70178" w:rsidP="00A70178">
            <w:pPr>
              <w:rPr>
                <w:rFonts w:ascii="Arial" w:hAnsi="Arial" w:cs="Arial"/>
                <w:lang w:val="ro-RO"/>
              </w:rPr>
            </w:pPr>
            <w:r>
              <w:rPr>
                <w:rFonts w:ascii="Arial" w:hAnsi="Arial" w:cs="Arial"/>
                <w:lang w:val="ro-RO"/>
              </w:rPr>
              <w:t>Curierul Fiscal</w:t>
            </w:r>
          </w:p>
        </w:tc>
        <w:tc>
          <w:tcPr>
            <w:tcW w:w="1519" w:type="dxa"/>
            <w:shd w:val="clear" w:color="auto" w:fill="auto"/>
            <w:vAlign w:val="center"/>
          </w:tcPr>
          <w:p w14:paraId="7D2300D3" w14:textId="370F8227" w:rsidR="00A70178" w:rsidRPr="00974E7A" w:rsidRDefault="00A70178" w:rsidP="00A70178">
            <w:pPr>
              <w:rPr>
                <w:rFonts w:ascii="Arial" w:hAnsi="Arial" w:cs="Arial"/>
                <w:lang w:val="ro-RO"/>
              </w:rPr>
            </w:pPr>
            <w:r>
              <w:rPr>
                <w:rFonts w:ascii="Arial" w:hAnsi="Arial" w:cs="Arial"/>
                <w:lang w:val="ro-RO"/>
              </w:rPr>
              <w:t>Tipărit</w:t>
            </w:r>
          </w:p>
        </w:tc>
        <w:tc>
          <w:tcPr>
            <w:tcW w:w="2321" w:type="dxa"/>
            <w:shd w:val="clear" w:color="auto" w:fill="auto"/>
            <w:vAlign w:val="center"/>
          </w:tcPr>
          <w:p w14:paraId="42E3A84C" w14:textId="637EF97E" w:rsidR="00A70178" w:rsidRPr="00974E7A" w:rsidRDefault="00A70178" w:rsidP="00A70178">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32BC3903" w14:textId="193639AE" w:rsidR="00A70178" w:rsidRPr="00974E7A" w:rsidRDefault="00A70178" w:rsidP="00A70178">
            <w:pPr>
              <w:rPr>
                <w:rFonts w:ascii="Arial" w:hAnsi="Arial" w:cs="Arial"/>
                <w:lang w:val="ro-RO"/>
              </w:rPr>
            </w:pPr>
            <w:r>
              <w:rPr>
                <w:rFonts w:ascii="Arial" w:hAnsi="Arial" w:cs="Arial"/>
                <w:lang w:val="ro-RO"/>
              </w:rPr>
              <w:t>1</w:t>
            </w:r>
          </w:p>
        </w:tc>
      </w:tr>
      <w:tr w:rsidR="00A70178" w:rsidRPr="00974E7A" w14:paraId="65A0D877" w14:textId="77777777" w:rsidTr="008F4ECE">
        <w:trPr>
          <w:jc w:val="center"/>
        </w:trPr>
        <w:tc>
          <w:tcPr>
            <w:tcW w:w="684" w:type="dxa"/>
            <w:shd w:val="clear" w:color="auto" w:fill="auto"/>
            <w:vAlign w:val="center"/>
          </w:tcPr>
          <w:p w14:paraId="3D6C3725" w14:textId="647DD002" w:rsidR="00A70178" w:rsidRPr="00974E7A" w:rsidRDefault="00067DF0" w:rsidP="00A70178">
            <w:pPr>
              <w:rPr>
                <w:rFonts w:ascii="Arial" w:hAnsi="Arial" w:cs="Arial"/>
                <w:lang w:val="ro-RO"/>
              </w:rPr>
            </w:pPr>
            <w:r>
              <w:rPr>
                <w:rFonts w:ascii="Arial" w:hAnsi="Arial" w:cs="Arial"/>
                <w:lang w:val="ro-RO"/>
              </w:rPr>
              <w:t>33.</w:t>
            </w:r>
          </w:p>
        </w:tc>
        <w:tc>
          <w:tcPr>
            <w:tcW w:w="2968" w:type="dxa"/>
            <w:shd w:val="clear" w:color="auto" w:fill="auto"/>
            <w:vAlign w:val="center"/>
          </w:tcPr>
          <w:p w14:paraId="7B8C4AC6" w14:textId="5C97E254" w:rsidR="00A70178" w:rsidRPr="00974E7A" w:rsidRDefault="00067DF0" w:rsidP="00A70178">
            <w:pPr>
              <w:rPr>
                <w:rFonts w:ascii="Arial" w:hAnsi="Arial" w:cs="Arial"/>
                <w:lang w:val="ro-RO"/>
              </w:rPr>
            </w:pPr>
            <w:r w:rsidRPr="00067DF0">
              <w:rPr>
                <w:rFonts w:ascii="Arial" w:hAnsi="Arial" w:cs="Arial"/>
                <w:lang w:val="ro-RO"/>
              </w:rPr>
              <w:t>Revista Club IT&amp;C</w:t>
            </w:r>
          </w:p>
        </w:tc>
        <w:tc>
          <w:tcPr>
            <w:tcW w:w="1519" w:type="dxa"/>
            <w:shd w:val="clear" w:color="auto" w:fill="auto"/>
            <w:vAlign w:val="center"/>
          </w:tcPr>
          <w:p w14:paraId="501D80F2" w14:textId="785A1157" w:rsidR="00A70178" w:rsidRPr="00974E7A" w:rsidRDefault="00067DF0" w:rsidP="00A70178">
            <w:pPr>
              <w:rPr>
                <w:rFonts w:ascii="Arial" w:hAnsi="Arial" w:cs="Arial"/>
                <w:lang w:val="ro-RO"/>
              </w:rPr>
            </w:pPr>
            <w:r>
              <w:rPr>
                <w:rFonts w:ascii="Arial" w:hAnsi="Arial" w:cs="Arial"/>
                <w:lang w:val="ro-RO"/>
              </w:rPr>
              <w:t>Tipărit</w:t>
            </w:r>
          </w:p>
        </w:tc>
        <w:tc>
          <w:tcPr>
            <w:tcW w:w="2321" w:type="dxa"/>
            <w:shd w:val="clear" w:color="auto" w:fill="auto"/>
            <w:vAlign w:val="center"/>
          </w:tcPr>
          <w:p w14:paraId="16E896DD" w14:textId="0FE497D7" w:rsidR="00A70178" w:rsidRPr="00974E7A" w:rsidRDefault="002741F9" w:rsidP="00A70178">
            <w:pPr>
              <w:rPr>
                <w:rFonts w:ascii="Arial" w:hAnsi="Arial" w:cs="Arial"/>
                <w:lang w:val="ro-RO"/>
              </w:rPr>
            </w:pPr>
            <w:r>
              <w:rPr>
                <w:rFonts w:ascii="Arial" w:hAnsi="Arial" w:cs="Arial"/>
                <w:lang w:val="ro-RO"/>
              </w:rPr>
              <w:t>4 apariții/an</w:t>
            </w:r>
          </w:p>
        </w:tc>
        <w:tc>
          <w:tcPr>
            <w:tcW w:w="1524" w:type="dxa"/>
            <w:shd w:val="clear" w:color="auto" w:fill="auto"/>
            <w:vAlign w:val="center"/>
          </w:tcPr>
          <w:p w14:paraId="73F052AE" w14:textId="3FA3BE9F" w:rsidR="00A70178" w:rsidRPr="00974E7A" w:rsidRDefault="002741F9" w:rsidP="00A70178">
            <w:pPr>
              <w:rPr>
                <w:rFonts w:ascii="Arial" w:hAnsi="Arial" w:cs="Arial"/>
                <w:lang w:val="ro-RO"/>
              </w:rPr>
            </w:pPr>
            <w:r>
              <w:rPr>
                <w:rFonts w:ascii="Arial" w:hAnsi="Arial" w:cs="Arial"/>
                <w:lang w:val="ro-RO"/>
              </w:rPr>
              <w:t>1</w:t>
            </w:r>
          </w:p>
        </w:tc>
      </w:tr>
      <w:tr w:rsidR="00A70178" w:rsidRPr="00974E7A" w14:paraId="4AEFCA1D" w14:textId="77777777" w:rsidTr="008F4ECE">
        <w:trPr>
          <w:jc w:val="center"/>
        </w:trPr>
        <w:tc>
          <w:tcPr>
            <w:tcW w:w="684" w:type="dxa"/>
            <w:shd w:val="clear" w:color="auto" w:fill="auto"/>
            <w:vAlign w:val="center"/>
          </w:tcPr>
          <w:p w14:paraId="346C10C7" w14:textId="121AF27F" w:rsidR="00A70178" w:rsidRPr="00974E7A" w:rsidRDefault="002741F9" w:rsidP="00A70178">
            <w:pPr>
              <w:rPr>
                <w:rFonts w:ascii="Arial" w:hAnsi="Arial" w:cs="Arial"/>
                <w:lang w:val="ro-RO"/>
              </w:rPr>
            </w:pPr>
            <w:r>
              <w:rPr>
                <w:rFonts w:ascii="Arial" w:hAnsi="Arial" w:cs="Arial"/>
                <w:lang w:val="ro-RO"/>
              </w:rPr>
              <w:t>34.</w:t>
            </w:r>
          </w:p>
        </w:tc>
        <w:tc>
          <w:tcPr>
            <w:tcW w:w="2968" w:type="dxa"/>
            <w:shd w:val="clear" w:color="auto" w:fill="auto"/>
            <w:vAlign w:val="center"/>
          </w:tcPr>
          <w:p w14:paraId="30CC789D" w14:textId="6E3ACF9C" w:rsidR="00A70178" w:rsidRPr="00974E7A" w:rsidRDefault="002741F9" w:rsidP="00A70178">
            <w:pPr>
              <w:rPr>
                <w:rFonts w:ascii="Arial" w:hAnsi="Arial" w:cs="Arial"/>
                <w:lang w:val="ro-RO"/>
              </w:rPr>
            </w:pPr>
            <w:r w:rsidRPr="002741F9">
              <w:rPr>
                <w:rFonts w:ascii="Arial" w:hAnsi="Arial" w:cs="Arial"/>
                <w:lang w:val="ro-RO"/>
              </w:rPr>
              <w:t>Marea Carte verde a monografiilor contabile</w:t>
            </w:r>
          </w:p>
        </w:tc>
        <w:tc>
          <w:tcPr>
            <w:tcW w:w="1519" w:type="dxa"/>
            <w:shd w:val="clear" w:color="auto" w:fill="auto"/>
            <w:vAlign w:val="center"/>
          </w:tcPr>
          <w:p w14:paraId="2F3BDC1A" w14:textId="3F230074" w:rsidR="00A70178" w:rsidRPr="00974E7A" w:rsidRDefault="002741F9" w:rsidP="00A70178">
            <w:pPr>
              <w:rPr>
                <w:rFonts w:ascii="Arial" w:hAnsi="Arial" w:cs="Arial"/>
                <w:lang w:val="ro-RO"/>
              </w:rPr>
            </w:pPr>
            <w:r>
              <w:rPr>
                <w:rFonts w:ascii="Arial" w:hAnsi="Arial" w:cs="Arial"/>
                <w:lang w:val="ro-RO"/>
              </w:rPr>
              <w:t>Tipărit</w:t>
            </w:r>
          </w:p>
        </w:tc>
        <w:tc>
          <w:tcPr>
            <w:tcW w:w="2321" w:type="dxa"/>
            <w:shd w:val="clear" w:color="auto" w:fill="auto"/>
            <w:vAlign w:val="center"/>
          </w:tcPr>
          <w:p w14:paraId="2677ACB6" w14:textId="5F317DB1" w:rsidR="00A70178" w:rsidRPr="00974E7A" w:rsidRDefault="002741F9" w:rsidP="00A70178">
            <w:pPr>
              <w:rPr>
                <w:rFonts w:ascii="Arial" w:hAnsi="Arial" w:cs="Arial"/>
                <w:lang w:val="ro-RO"/>
              </w:rPr>
            </w:pPr>
            <w:r>
              <w:rPr>
                <w:rFonts w:ascii="Arial" w:hAnsi="Arial" w:cs="Arial"/>
                <w:lang w:val="ro-RO"/>
              </w:rPr>
              <w:t>1 apariție/ an</w:t>
            </w:r>
          </w:p>
        </w:tc>
        <w:tc>
          <w:tcPr>
            <w:tcW w:w="1524" w:type="dxa"/>
            <w:shd w:val="clear" w:color="auto" w:fill="auto"/>
            <w:vAlign w:val="center"/>
          </w:tcPr>
          <w:p w14:paraId="58297EBC" w14:textId="08AFE444" w:rsidR="00A70178" w:rsidRPr="00974E7A" w:rsidRDefault="002741F9" w:rsidP="00A70178">
            <w:pPr>
              <w:rPr>
                <w:rFonts w:ascii="Arial" w:hAnsi="Arial" w:cs="Arial"/>
                <w:lang w:val="ro-RO"/>
              </w:rPr>
            </w:pPr>
            <w:r>
              <w:rPr>
                <w:rFonts w:ascii="Arial" w:hAnsi="Arial" w:cs="Arial"/>
                <w:lang w:val="ro-RO"/>
              </w:rPr>
              <w:t>1</w:t>
            </w:r>
          </w:p>
        </w:tc>
      </w:tr>
      <w:tr w:rsidR="002741F9" w:rsidRPr="00974E7A" w14:paraId="4FAD6E6E" w14:textId="77777777" w:rsidTr="008F4ECE">
        <w:trPr>
          <w:jc w:val="center"/>
        </w:trPr>
        <w:tc>
          <w:tcPr>
            <w:tcW w:w="684" w:type="dxa"/>
            <w:shd w:val="clear" w:color="auto" w:fill="auto"/>
            <w:vAlign w:val="center"/>
          </w:tcPr>
          <w:p w14:paraId="1379848C" w14:textId="1CB3ECAF" w:rsidR="002741F9" w:rsidRDefault="002741F9" w:rsidP="002741F9">
            <w:pPr>
              <w:rPr>
                <w:rFonts w:ascii="Arial" w:hAnsi="Arial" w:cs="Arial"/>
                <w:lang w:val="ro-RO"/>
              </w:rPr>
            </w:pPr>
            <w:r>
              <w:rPr>
                <w:rFonts w:ascii="Arial" w:hAnsi="Arial" w:cs="Arial"/>
                <w:lang w:val="ro-RO"/>
              </w:rPr>
              <w:t>35.</w:t>
            </w:r>
          </w:p>
        </w:tc>
        <w:tc>
          <w:tcPr>
            <w:tcW w:w="2968" w:type="dxa"/>
            <w:shd w:val="clear" w:color="auto" w:fill="auto"/>
            <w:vAlign w:val="center"/>
          </w:tcPr>
          <w:p w14:paraId="37DEB96A" w14:textId="5BE1043F" w:rsidR="002741F9" w:rsidRPr="002741F9" w:rsidRDefault="002741F9" w:rsidP="002741F9">
            <w:pPr>
              <w:rPr>
                <w:rFonts w:ascii="Arial" w:hAnsi="Arial" w:cs="Arial"/>
                <w:lang w:val="ro-RO"/>
              </w:rPr>
            </w:pPr>
            <w:r w:rsidRPr="00974E7A">
              <w:rPr>
                <w:rFonts w:ascii="Arial" w:hAnsi="Arial" w:cs="Arial"/>
                <w:lang w:val="ro-RO"/>
              </w:rPr>
              <w:t>Revista Obiectiv</w:t>
            </w:r>
          </w:p>
        </w:tc>
        <w:tc>
          <w:tcPr>
            <w:tcW w:w="1519" w:type="dxa"/>
            <w:shd w:val="clear" w:color="auto" w:fill="auto"/>
            <w:vAlign w:val="center"/>
          </w:tcPr>
          <w:p w14:paraId="767BE714" w14:textId="626CDCC5" w:rsidR="002741F9" w:rsidRDefault="002741F9" w:rsidP="002741F9">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0A5CE6BA" w14:textId="055E6363" w:rsidR="002741F9" w:rsidRDefault="002741F9" w:rsidP="002741F9">
            <w:pPr>
              <w:rPr>
                <w:rFonts w:ascii="Arial" w:hAnsi="Arial" w:cs="Arial"/>
                <w:lang w:val="ro-RO"/>
              </w:rPr>
            </w:pPr>
            <w:r w:rsidRPr="00974E7A">
              <w:rPr>
                <w:rFonts w:ascii="Arial" w:hAnsi="Arial" w:cs="Arial"/>
                <w:lang w:val="ro-RO"/>
              </w:rPr>
              <w:t>4 apariții / an</w:t>
            </w:r>
          </w:p>
        </w:tc>
        <w:tc>
          <w:tcPr>
            <w:tcW w:w="1524" w:type="dxa"/>
            <w:shd w:val="clear" w:color="auto" w:fill="auto"/>
            <w:vAlign w:val="center"/>
          </w:tcPr>
          <w:p w14:paraId="290C15CF" w14:textId="11177D12" w:rsidR="002741F9" w:rsidRDefault="002741F9" w:rsidP="002741F9">
            <w:pPr>
              <w:rPr>
                <w:rFonts w:ascii="Arial" w:hAnsi="Arial" w:cs="Arial"/>
                <w:lang w:val="ro-RO"/>
              </w:rPr>
            </w:pPr>
            <w:r w:rsidRPr="00974E7A">
              <w:rPr>
                <w:rFonts w:ascii="Arial" w:hAnsi="Arial" w:cs="Arial"/>
                <w:lang w:val="ro-RO"/>
              </w:rPr>
              <w:t>1</w:t>
            </w:r>
          </w:p>
        </w:tc>
      </w:tr>
      <w:tr w:rsidR="006B48B2" w:rsidRPr="00974E7A" w14:paraId="1D55DCD4" w14:textId="77777777" w:rsidTr="008F4ECE">
        <w:trPr>
          <w:jc w:val="center"/>
        </w:trPr>
        <w:tc>
          <w:tcPr>
            <w:tcW w:w="684" w:type="dxa"/>
            <w:shd w:val="clear" w:color="auto" w:fill="auto"/>
            <w:vAlign w:val="center"/>
          </w:tcPr>
          <w:p w14:paraId="552766B8" w14:textId="004AE056" w:rsidR="006B48B2" w:rsidRDefault="006B48B2" w:rsidP="006B48B2">
            <w:pPr>
              <w:rPr>
                <w:rFonts w:ascii="Arial" w:hAnsi="Arial" w:cs="Arial"/>
                <w:lang w:val="ro-RO"/>
              </w:rPr>
            </w:pPr>
            <w:r>
              <w:rPr>
                <w:rFonts w:ascii="Arial" w:hAnsi="Arial" w:cs="Arial"/>
                <w:lang w:val="ro-RO"/>
              </w:rPr>
              <w:t>36.</w:t>
            </w:r>
          </w:p>
        </w:tc>
        <w:tc>
          <w:tcPr>
            <w:tcW w:w="2968" w:type="dxa"/>
            <w:shd w:val="clear" w:color="auto" w:fill="auto"/>
            <w:vAlign w:val="center"/>
          </w:tcPr>
          <w:p w14:paraId="639C80D3" w14:textId="6F861962" w:rsidR="006B48B2" w:rsidRPr="00974E7A" w:rsidRDefault="006B48B2" w:rsidP="006B48B2">
            <w:pPr>
              <w:rPr>
                <w:rFonts w:ascii="Arial" w:hAnsi="Arial" w:cs="Arial"/>
                <w:lang w:val="ro-RO"/>
              </w:rPr>
            </w:pPr>
            <w:r w:rsidRPr="00974E7A">
              <w:rPr>
                <w:rFonts w:ascii="Arial" w:hAnsi="Arial" w:cs="Arial"/>
                <w:lang w:val="ro-RO"/>
              </w:rPr>
              <w:t>Revista Energy Industry Review</w:t>
            </w:r>
          </w:p>
        </w:tc>
        <w:tc>
          <w:tcPr>
            <w:tcW w:w="1519" w:type="dxa"/>
            <w:shd w:val="clear" w:color="auto" w:fill="auto"/>
            <w:vAlign w:val="center"/>
          </w:tcPr>
          <w:p w14:paraId="060712A5" w14:textId="0688A989" w:rsidR="006B48B2" w:rsidRPr="00974E7A" w:rsidRDefault="006B48B2" w:rsidP="006B48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5862FE4F" w14:textId="43DC93A8" w:rsidR="006B48B2" w:rsidRPr="00974E7A" w:rsidRDefault="006B48B2" w:rsidP="006B48B2">
            <w:pPr>
              <w:rPr>
                <w:rFonts w:ascii="Arial" w:hAnsi="Arial" w:cs="Arial"/>
                <w:lang w:val="ro-RO"/>
              </w:rPr>
            </w:pPr>
            <w:r w:rsidRPr="00974E7A">
              <w:rPr>
                <w:rFonts w:ascii="Arial" w:hAnsi="Arial" w:cs="Arial"/>
                <w:lang w:val="ro-RO"/>
              </w:rPr>
              <w:t>Lunar</w:t>
            </w:r>
          </w:p>
        </w:tc>
        <w:tc>
          <w:tcPr>
            <w:tcW w:w="1524" w:type="dxa"/>
            <w:shd w:val="clear" w:color="auto" w:fill="auto"/>
            <w:vAlign w:val="center"/>
          </w:tcPr>
          <w:p w14:paraId="68C309A5" w14:textId="6485F2C4" w:rsidR="006B48B2" w:rsidRPr="00974E7A" w:rsidRDefault="006B48B2" w:rsidP="006B48B2">
            <w:pPr>
              <w:rPr>
                <w:rFonts w:ascii="Arial" w:hAnsi="Arial" w:cs="Arial"/>
                <w:lang w:val="ro-RO"/>
              </w:rPr>
            </w:pPr>
            <w:r>
              <w:rPr>
                <w:rFonts w:ascii="Arial" w:hAnsi="Arial" w:cs="Arial"/>
                <w:lang w:val="ro-RO"/>
              </w:rPr>
              <w:t>1</w:t>
            </w:r>
          </w:p>
        </w:tc>
      </w:tr>
      <w:tr w:rsidR="006B48B2" w:rsidRPr="00974E7A" w14:paraId="3F6105C2" w14:textId="77777777" w:rsidTr="008F4ECE">
        <w:trPr>
          <w:jc w:val="center"/>
        </w:trPr>
        <w:tc>
          <w:tcPr>
            <w:tcW w:w="684" w:type="dxa"/>
            <w:shd w:val="clear" w:color="auto" w:fill="auto"/>
            <w:vAlign w:val="center"/>
          </w:tcPr>
          <w:p w14:paraId="4970C6B1" w14:textId="7B698C8C" w:rsidR="006B48B2" w:rsidRDefault="006B48B2" w:rsidP="006B48B2">
            <w:pPr>
              <w:rPr>
                <w:rFonts w:ascii="Arial" w:hAnsi="Arial" w:cs="Arial"/>
                <w:lang w:val="ro-RO"/>
              </w:rPr>
            </w:pPr>
            <w:r>
              <w:rPr>
                <w:rFonts w:ascii="Arial" w:hAnsi="Arial" w:cs="Arial"/>
                <w:lang w:val="ro-RO"/>
              </w:rPr>
              <w:t>37.</w:t>
            </w:r>
          </w:p>
        </w:tc>
        <w:tc>
          <w:tcPr>
            <w:tcW w:w="2968" w:type="dxa"/>
            <w:shd w:val="clear" w:color="auto" w:fill="auto"/>
            <w:vAlign w:val="center"/>
          </w:tcPr>
          <w:p w14:paraId="06834F9B" w14:textId="4E6AFE6E" w:rsidR="006B48B2" w:rsidRPr="00974E7A" w:rsidRDefault="006B48B2" w:rsidP="006B48B2">
            <w:pPr>
              <w:rPr>
                <w:rFonts w:ascii="Arial" w:hAnsi="Arial" w:cs="Arial"/>
                <w:lang w:val="ro-RO"/>
              </w:rPr>
            </w:pPr>
            <w:r w:rsidRPr="006B48B2">
              <w:rPr>
                <w:rFonts w:ascii="Arial" w:hAnsi="Arial" w:cs="Arial"/>
                <w:lang w:val="ro-RO"/>
              </w:rPr>
              <w:t>Revista  de Audit Financiar</w:t>
            </w:r>
          </w:p>
        </w:tc>
        <w:tc>
          <w:tcPr>
            <w:tcW w:w="1519" w:type="dxa"/>
            <w:shd w:val="clear" w:color="auto" w:fill="auto"/>
            <w:vAlign w:val="center"/>
          </w:tcPr>
          <w:p w14:paraId="76919A43" w14:textId="20D671A7" w:rsidR="006B48B2" w:rsidRPr="00974E7A" w:rsidRDefault="006B48B2"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4AD7FBF1" w14:textId="19240B1C" w:rsidR="006B48B2" w:rsidRPr="00974E7A" w:rsidRDefault="006B48B2" w:rsidP="006B48B2">
            <w:pPr>
              <w:rPr>
                <w:rFonts w:ascii="Arial" w:hAnsi="Arial" w:cs="Arial"/>
                <w:lang w:val="ro-RO"/>
              </w:rPr>
            </w:pPr>
            <w:r>
              <w:rPr>
                <w:rFonts w:ascii="Arial" w:hAnsi="Arial" w:cs="Arial"/>
                <w:lang w:val="ro-RO"/>
              </w:rPr>
              <w:t>4 apariții/ an</w:t>
            </w:r>
          </w:p>
        </w:tc>
        <w:tc>
          <w:tcPr>
            <w:tcW w:w="1524" w:type="dxa"/>
            <w:shd w:val="clear" w:color="auto" w:fill="auto"/>
            <w:vAlign w:val="center"/>
          </w:tcPr>
          <w:p w14:paraId="5AE93347" w14:textId="16CAE89F" w:rsidR="006B48B2" w:rsidRDefault="006B48B2" w:rsidP="006B48B2">
            <w:pPr>
              <w:rPr>
                <w:rFonts w:ascii="Arial" w:hAnsi="Arial" w:cs="Arial"/>
                <w:lang w:val="ro-RO"/>
              </w:rPr>
            </w:pPr>
            <w:r>
              <w:rPr>
                <w:rFonts w:ascii="Arial" w:hAnsi="Arial" w:cs="Arial"/>
                <w:lang w:val="ro-RO"/>
              </w:rPr>
              <w:t>1</w:t>
            </w:r>
          </w:p>
        </w:tc>
      </w:tr>
      <w:tr w:rsidR="006B48B2" w:rsidRPr="00974E7A" w14:paraId="0922B6C8" w14:textId="77777777" w:rsidTr="008F4ECE">
        <w:trPr>
          <w:jc w:val="center"/>
        </w:trPr>
        <w:tc>
          <w:tcPr>
            <w:tcW w:w="684" w:type="dxa"/>
            <w:shd w:val="clear" w:color="auto" w:fill="auto"/>
            <w:vAlign w:val="center"/>
          </w:tcPr>
          <w:p w14:paraId="6C2B12EC" w14:textId="5FFE312A" w:rsidR="006B48B2" w:rsidRDefault="006B48B2" w:rsidP="006B48B2">
            <w:pPr>
              <w:rPr>
                <w:rFonts w:ascii="Arial" w:hAnsi="Arial" w:cs="Arial"/>
                <w:lang w:val="ro-RO"/>
              </w:rPr>
            </w:pPr>
            <w:r>
              <w:rPr>
                <w:rFonts w:ascii="Arial" w:hAnsi="Arial" w:cs="Arial"/>
                <w:lang w:val="ro-RO"/>
              </w:rPr>
              <w:t>38.</w:t>
            </w:r>
          </w:p>
        </w:tc>
        <w:tc>
          <w:tcPr>
            <w:tcW w:w="2968" w:type="dxa"/>
            <w:shd w:val="clear" w:color="auto" w:fill="auto"/>
            <w:vAlign w:val="center"/>
          </w:tcPr>
          <w:p w14:paraId="4B81D820" w14:textId="64EA976B" w:rsidR="006B48B2" w:rsidRPr="006B48B2" w:rsidRDefault="006B48B2" w:rsidP="006B48B2">
            <w:pPr>
              <w:rPr>
                <w:rFonts w:ascii="Arial" w:hAnsi="Arial" w:cs="Arial"/>
                <w:lang w:val="ro-RO"/>
              </w:rPr>
            </w:pPr>
            <w:r w:rsidRPr="006B48B2">
              <w:rPr>
                <w:rFonts w:ascii="Arial" w:hAnsi="Arial" w:cs="Arial"/>
                <w:lang w:val="ro-RO"/>
              </w:rPr>
              <w:t>Revista Automatizari si instrumentatie</w:t>
            </w:r>
          </w:p>
        </w:tc>
        <w:tc>
          <w:tcPr>
            <w:tcW w:w="1519" w:type="dxa"/>
            <w:shd w:val="clear" w:color="auto" w:fill="auto"/>
            <w:vAlign w:val="center"/>
          </w:tcPr>
          <w:p w14:paraId="4F4D2F26" w14:textId="396BF7C5" w:rsidR="006B48B2" w:rsidRDefault="006B48B2"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5F169161" w14:textId="635E6972" w:rsidR="006B48B2" w:rsidRDefault="006B48B2" w:rsidP="006B48B2">
            <w:pPr>
              <w:rPr>
                <w:rFonts w:ascii="Arial" w:hAnsi="Arial" w:cs="Arial"/>
                <w:lang w:val="ro-RO"/>
              </w:rPr>
            </w:pPr>
            <w:r>
              <w:rPr>
                <w:rFonts w:ascii="Arial" w:hAnsi="Arial" w:cs="Arial"/>
                <w:lang w:val="ro-RO"/>
              </w:rPr>
              <w:t>4 apariții/ an</w:t>
            </w:r>
          </w:p>
        </w:tc>
        <w:tc>
          <w:tcPr>
            <w:tcW w:w="1524" w:type="dxa"/>
            <w:shd w:val="clear" w:color="auto" w:fill="auto"/>
            <w:vAlign w:val="center"/>
          </w:tcPr>
          <w:p w14:paraId="7FD42880" w14:textId="38001514" w:rsidR="006B48B2" w:rsidRDefault="006B48B2" w:rsidP="006B48B2">
            <w:pPr>
              <w:rPr>
                <w:rFonts w:ascii="Arial" w:hAnsi="Arial" w:cs="Arial"/>
                <w:lang w:val="ro-RO"/>
              </w:rPr>
            </w:pPr>
            <w:r>
              <w:rPr>
                <w:rFonts w:ascii="Arial" w:hAnsi="Arial" w:cs="Arial"/>
                <w:lang w:val="ro-RO"/>
              </w:rPr>
              <w:t>1</w:t>
            </w:r>
          </w:p>
        </w:tc>
      </w:tr>
      <w:tr w:rsidR="006B48B2" w:rsidRPr="00974E7A" w14:paraId="5B816F3B" w14:textId="77777777" w:rsidTr="008F4ECE">
        <w:trPr>
          <w:jc w:val="center"/>
        </w:trPr>
        <w:tc>
          <w:tcPr>
            <w:tcW w:w="684" w:type="dxa"/>
            <w:shd w:val="clear" w:color="auto" w:fill="auto"/>
            <w:vAlign w:val="center"/>
          </w:tcPr>
          <w:p w14:paraId="3E397E2F" w14:textId="6C6840CD" w:rsidR="006B48B2" w:rsidRDefault="006B48B2" w:rsidP="006B48B2">
            <w:pPr>
              <w:rPr>
                <w:rFonts w:ascii="Arial" w:hAnsi="Arial" w:cs="Arial"/>
                <w:lang w:val="ro-RO"/>
              </w:rPr>
            </w:pPr>
            <w:r>
              <w:rPr>
                <w:rFonts w:ascii="Arial" w:hAnsi="Arial" w:cs="Arial"/>
                <w:lang w:val="ro-RO"/>
              </w:rPr>
              <w:t>39.</w:t>
            </w:r>
          </w:p>
        </w:tc>
        <w:tc>
          <w:tcPr>
            <w:tcW w:w="2968" w:type="dxa"/>
            <w:shd w:val="clear" w:color="auto" w:fill="auto"/>
            <w:vAlign w:val="center"/>
          </w:tcPr>
          <w:p w14:paraId="3EAAA418" w14:textId="47C14CA7" w:rsidR="006B48B2" w:rsidRPr="006B48B2" w:rsidRDefault="006B48B2" w:rsidP="006B48B2">
            <w:pPr>
              <w:rPr>
                <w:rFonts w:ascii="Arial" w:hAnsi="Arial" w:cs="Arial"/>
                <w:lang w:val="ro-RO"/>
              </w:rPr>
            </w:pPr>
            <w:r w:rsidRPr="006B48B2">
              <w:rPr>
                <w:rFonts w:ascii="Arial" w:hAnsi="Arial" w:cs="Arial"/>
                <w:lang w:val="ro-RO"/>
              </w:rPr>
              <w:t>Cartea verde a Legislației Muncii</w:t>
            </w:r>
          </w:p>
        </w:tc>
        <w:tc>
          <w:tcPr>
            <w:tcW w:w="1519" w:type="dxa"/>
            <w:shd w:val="clear" w:color="auto" w:fill="auto"/>
            <w:vAlign w:val="center"/>
          </w:tcPr>
          <w:p w14:paraId="33661073" w14:textId="1E5F8A39" w:rsidR="006B48B2" w:rsidRDefault="006B48B2" w:rsidP="006B48B2">
            <w:pPr>
              <w:rPr>
                <w:rFonts w:ascii="Arial" w:hAnsi="Arial" w:cs="Arial"/>
                <w:lang w:val="ro-RO"/>
              </w:rPr>
            </w:pPr>
            <w:r>
              <w:rPr>
                <w:rFonts w:ascii="Arial" w:hAnsi="Arial" w:cs="Arial"/>
                <w:lang w:val="ro-RO"/>
              </w:rPr>
              <w:t>Electronic</w:t>
            </w:r>
          </w:p>
        </w:tc>
        <w:tc>
          <w:tcPr>
            <w:tcW w:w="2321" w:type="dxa"/>
            <w:shd w:val="clear" w:color="auto" w:fill="auto"/>
            <w:vAlign w:val="center"/>
          </w:tcPr>
          <w:p w14:paraId="6D91DC8C" w14:textId="4AC61559" w:rsidR="006B48B2" w:rsidRDefault="006B48B2" w:rsidP="006B48B2">
            <w:pPr>
              <w:rPr>
                <w:rFonts w:ascii="Arial" w:hAnsi="Arial" w:cs="Arial"/>
                <w:lang w:val="ro-RO"/>
              </w:rPr>
            </w:pPr>
            <w:r>
              <w:rPr>
                <w:rFonts w:ascii="Arial" w:hAnsi="Arial" w:cs="Arial"/>
                <w:lang w:val="ro-RO"/>
              </w:rPr>
              <w:t>1 apariție/an</w:t>
            </w:r>
          </w:p>
        </w:tc>
        <w:tc>
          <w:tcPr>
            <w:tcW w:w="1524" w:type="dxa"/>
            <w:shd w:val="clear" w:color="auto" w:fill="auto"/>
            <w:vAlign w:val="center"/>
          </w:tcPr>
          <w:p w14:paraId="0FC6DFB9" w14:textId="2C2DE34E" w:rsidR="006B48B2" w:rsidRDefault="006B48B2" w:rsidP="006B48B2">
            <w:pPr>
              <w:rPr>
                <w:rFonts w:ascii="Arial" w:hAnsi="Arial" w:cs="Arial"/>
                <w:lang w:val="ro-RO"/>
              </w:rPr>
            </w:pPr>
            <w:r>
              <w:rPr>
                <w:rFonts w:ascii="Arial" w:hAnsi="Arial" w:cs="Arial"/>
                <w:lang w:val="ro-RO"/>
              </w:rPr>
              <w:t>1</w:t>
            </w:r>
          </w:p>
        </w:tc>
      </w:tr>
      <w:tr w:rsidR="006B48B2" w:rsidRPr="00974E7A" w14:paraId="45F5D749" w14:textId="77777777" w:rsidTr="008F4ECE">
        <w:trPr>
          <w:jc w:val="center"/>
        </w:trPr>
        <w:tc>
          <w:tcPr>
            <w:tcW w:w="684" w:type="dxa"/>
            <w:shd w:val="clear" w:color="auto" w:fill="auto"/>
            <w:vAlign w:val="center"/>
          </w:tcPr>
          <w:p w14:paraId="4F062B20" w14:textId="59D48E0E" w:rsidR="006B48B2" w:rsidRDefault="006B48B2" w:rsidP="006B48B2">
            <w:pPr>
              <w:rPr>
                <w:rFonts w:ascii="Arial" w:hAnsi="Arial" w:cs="Arial"/>
                <w:lang w:val="ro-RO"/>
              </w:rPr>
            </w:pPr>
            <w:r>
              <w:rPr>
                <w:rFonts w:ascii="Arial" w:hAnsi="Arial" w:cs="Arial"/>
                <w:lang w:val="ro-RO"/>
              </w:rPr>
              <w:lastRenderedPageBreak/>
              <w:t>40.</w:t>
            </w:r>
          </w:p>
        </w:tc>
        <w:tc>
          <w:tcPr>
            <w:tcW w:w="2968" w:type="dxa"/>
            <w:shd w:val="clear" w:color="auto" w:fill="auto"/>
            <w:vAlign w:val="center"/>
          </w:tcPr>
          <w:p w14:paraId="3AB138C7" w14:textId="0E8A5708" w:rsidR="006B48B2" w:rsidRPr="006B48B2" w:rsidRDefault="006B48B2" w:rsidP="006B48B2">
            <w:pPr>
              <w:rPr>
                <w:rFonts w:ascii="Arial" w:hAnsi="Arial" w:cs="Arial"/>
                <w:lang w:val="ro-RO"/>
              </w:rPr>
            </w:pPr>
            <w:r w:rsidRPr="006B48B2">
              <w:rPr>
                <w:rFonts w:ascii="Arial" w:hAnsi="Arial" w:cs="Arial"/>
                <w:lang w:val="ro-RO"/>
              </w:rPr>
              <w:t>Managementul schimbării resurselor umane</w:t>
            </w:r>
          </w:p>
        </w:tc>
        <w:tc>
          <w:tcPr>
            <w:tcW w:w="1519" w:type="dxa"/>
            <w:shd w:val="clear" w:color="auto" w:fill="auto"/>
            <w:vAlign w:val="center"/>
          </w:tcPr>
          <w:p w14:paraId="3BDBEF14" w14:textId="4F0E8354" w:rsidR="006B48B2" w:rsidRDefault="006B48B2"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7F6FA25C" w14:textId="7CF62FC4" w:rsidR="006B48B2" w:rsidRDefault="006B48B2" w:rsidP="006B48B2">
            <w:pPr>
              <w:rPr>
                <w:rFonts w:ascii="Arial" w:hAnsi="Arial" w:cs="Arial"/>
                <w:lang w:val="ro-RO"/>
              </w:rPr>
            </w:pPr>
            <w:r>
              <w:rPr>
                <w:rFonts w:ascii="Arial" w:hAnsi="Arial" w:cs="Arial"/>
                <w:lang w:val="ro-RO"/>
              </w:rPr>
              <w:t>1 apariție/an</w:t>
            </w:r>
          </w:p>
        </w:tc>
        <w:tc>
          <w:tcPr>
            <w:tcW w:w="1524" w:type="dxa"/>
            <w:shd w:val="clear" w:color="auto" w:fill="auto"/>
            <w:vAlign w:val="center"/>
          </w:tcPr>
          <w:p w14:paraId="78B4AA4A" w14:textId="0B935F61" w:rsidR="006B48B2" w:rsidRDefault="006B48B2" w:rsidP="006B48B2">
            <w:pPr>
              <w:rPr>
                <w:rFonts w:ascii="Arial" w:hAnsi="Arial" w:cs="Arial"/>
                <w:lang w:val="ro-RO"/>
              </w:rPr>
            </w:pPr>
            <w:r>
              <w:rPr>
                <w:rFonts w:ascii="Arial" w:hAnsi="Arial" w:cs="Arial"/>
                <w:lang w:val="ro-RO"/>
              </w:rPr>
              <w:t>1</w:t>
            </w:r>
          </w:p>
        </w:tc>
      </w:tr>
      <w:tr w:rsidR="006B48B2" w:rsidRPr="00974E7A" w14:paraId="614EDB71" w14:textId="77777777" w:rsidTr="008F4ECE">
        <w:trPr>
          <w:jc w:val="center"/>
        </w:trPr>
        <w:tc>
          <w:tcPr>
            <w:tcW w:w="684" w:type="dxa"/>
            <w:shd w:val="clear" w:color="auto" w:fill="auto"/>
            <w:vAlign w:val="center"/>
          </w:tcPr>
          <w:p w14:paraId="2CDCDFFC" w14:textId="402A2350" w:rsidR="006B48B2" w:rsidRDefault="006B48B2" w:rsidP="006B48B2">
            <w:pPr>
              <w:rPr>
                <w:rFonts w:ascii="Arial" w:hAnsi="Arial" w:cs="Arial"/>
                <w:lang w:val="ro-RO"/>
              </w:rPr>
            </w:pPr>
            <w:r>
              <w:rPr>
                <w:rFonts w:ascii="Arial" w:hAnsi="Arial" w:cs="Arial"/>
                <w:lang w:val="ro-RO"/>
              </w:rPr>
              <w:t>41.</w:t>
            </w:r>
          </w:p>
        </w:tc>
        <w:tc>
          <w:tcPr>
            <w:tcW w:w="2968" w:type="dxa"/>
            <w:shd w:val="clear" w:color="auto" w:fill="auto"/>
            <w:vAlign w:val="center"/>
          </w:tcPr>
          <w:p w14:paraId="30899CB7" w14:textId="6BAEED7F" w:rsidR="006B48B2" w:rsidRPr="006B48B2" w:rsidRDefault="006B48B2" w:rsidP="006B48B2">
            <w:pPr>
              <w:rPr>
                <w:rFonts w:ascii="Arial" w:hAnsi="Arial" w:cs="Arial"/>
                <w:lang w:val="ro-RO"/>
              </w:rPr>
            </w:pPr>
            <w:r w:rsidRPr="00974E7A">
              <w:rPr>
                <w:rFonts w:ascii="Arial" w:hAnsi="Arial" w:cs="Arial"/>
                <w:lang w:val="ro-RO"/>
              </w:rPr>
              <w:t>Revista AutoExpert</w:t>
            </w:r>
          </w:p>
        </w:tc>
        <w:tc>
          <w:tcPr>
            <w:tcW w:w="1519" w:type="dxa"/>
            <w:shd w:val="clear" w:color="auto" w:fill="auto"/>
            <w:vAlign w:val="center"/>
          </w:tcPr>
          <w:p w14:paraId="2A4DEDFA" w14:textId="30DA06E4" w:rsidR="006B48B2" w:rsidRDefault="006B48B2" w:rsidP="006B48B2">
            <w:pPr>
              <w:rPr>
                <w:rFonts w:ascii="Arial" w:hAnsi="Arial" w:cs="Arial"/>
                <w:lang w:val="ro-RO"/>
              </w:rPr>
            </w:pPr>
            <w:r w:rsidRPr="00974E7A">
              <w:rPr>
                <w:rFonts w:ascii="Arial" w:hAnsi="Arial" w:cs="Arial"/>
                <w:lang w:val="ro-RO"/>
              </w:rPr>
              <w:t>Tipărit</w:t>
            </w:r>
          </w:p>
        </w:tc>
        <w:tc>
          <w:tcPr>
            <w:tcW w:w="2321" w:type="dxa"/>
            <w:shd w:val="clear" w:color="auto" w:fill="auto"/>
            <w:vAlign w:val="center"/>
          </w:tcPr>
          <w:p w14:paraId="0AAF4CF7" w14:textId="37472614" w:rsidR="006B48B2" w:rsidRDefault="006B48B2" w:rsidP="006B48B2">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02285B9A" w14:textId="3F8CB185" w:rsidR="006B48B2" w:rsidRDefault="006B48B2" w:rsidP="006B48B2">
            <w:pPr>
              <w:rPr>
                <w:rFonts w:ascii="Arial" w:hAnsi="Arial" w:cs="Arial"/>
                <w:lang w:val="ro-RO"/>
              </w:rPr>
            </w:pPr>
            <w:r w:rsidRPr="00974E7A">
              <w:rPr>
                <w:rFonts w:ascii="Arial" w:hAnsi="Arial" w:cs="Arial"/>
                <w:lang w:val="ro-RO"/>
              </w:rPr>
              <w:t>1</w:t>
            </w:r>
          </w:p>
        </w:tc>
      </w:tr>
      <w:tr w:rsidR="006B48B2" w:rsidRPr="00974E7A" w14:paraId="6E6F2A2E" w14:textId="77777777" w:rsidTr="008F4ECE">
        <w:trPr>
          <w:jc w:val="center"/>
        </w:trPr>
        <w:tc>
          <w:tcPr>
            <w:tcW w:w="684" w:type="dxa"/>
            <w:shd w:val="clear" w:color="auto" w:fill="auto"/>
            <w:vAlign w:val="center"/>
          </w:tcPr>
          <w:p w14:paraId="36C4FAF1" w14:textId="6BCFA85B" w:rsidR="006B48B2" w:rsidRDefault="003443BF" w:rsidP="006B48B2">
            <w:pPr>
              <w:rPr>
                <w:rFonts w:ascii="Arial" w:hAnsi="Arial" w:cs="Arial"/>
                <w:lang w:val="ro-RO"/>
              </w:rPr>
            </w:pPr>
            <w:r>
              <w:rPr>
                <w:rFonts w:ascii="Arial" w:hAnsi="Arial" w:cs="Arial"/>
                <w:lang w:val="ro-RO"/>
              </w:rPr>
              <w:t>42</w:t>
            </w:r>
            <w:r w:rsidR="006B48B2">
              <w:rPr>
                <w:rFonts w:ascii="Arial" w:hAnsi="Arial" w:cs="Arial"/>
                <w:lang w:val="ro-RO"/>
              </w:rPr>
              <w:t>.</w:t>
            </w:r>
          </w:p>
        </w:tc>
        <w:tc>
          <w:tcPr>
            <w:tcW w:w="2968" w:type="dxa"/>
            <w:shd w:val="clear" w:color="auto" w:fill="auto"/>
            <w:vAlign w:val="center"/>
          </w:tcPr>
          <w:p w14:paraId="3DDBC9C4" w14:textId="3CBE5400" w:rsidR="006B48B2" w:rsidRPr="00974E7A" w:rsidRDefault="006B48B2" w:rsidP="006B48B2">
            <w:pPr>
              <w:rPr>
                <w:rFonts w:ascii="Arial" w:hAnsi="Arial" w:cs="Arial"/>
                <w:lang w:val="ro-RO"/>
              </w:rPr>
            </w:pPr>
            <w:r>
              <w:rPr>
                <w:rFonts w:ascii="Arial" w:hAnsi="Arial" w:cs="Arial"/>
                <w:lang w:val="ro-RO"/>
              </w:rPr>
              <w:t>Raporturi de muncă</w:t>
            </w:r>
          </w:p>
        </w:tc>
        <w:tc>
          <w:tcPr>
            <w:tcW w:w="1519" w:type="dxa"/>
            <w:shd w:val="clear" w:color="auto" w:fill="auto"/>
            <w:vAlign w:val="center"/>
          </w:tcPr>
          <w:p w14:paraId="33D8325B" w14:textId="4831E21E" w:rsidR="006B48B2" w:rsidRPr="00974E7A" w:rsidRDefault="006B48B2"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081091D9" w14:textId="24EC49F0" w:rsidR="006B48B2" w:rsidRPr="00974E7A" w:rsidRDefault="006B48B2" w:rsidP="006B48B2">
            <w:pPr>
              <w:rPr>
                <w:rFonts w:ascii="Arial" w:hAnsi="Arial" w:cs="Arial"/>
                <w:lang w:val="ro-RO"/>
              </w:rPr>
            </w:pPr>
            <w:r w:rsidRPr="00974E7A">
              <w:rPr>
                <w:rFonts w:ascii="Arial" w:hAnsi="Arial" w:cs="Arial"/>
                <w:lang w:val="ro-RO"/>
              </w:rPr>
              <w:t>12 apariții / an</w:t>
            </w:r>
          </w:p>
        </w:tc>
        <w:tc>
          <w:tcPr>
            <w:tcW w:w="1524" w:type="dxa"/>
            <w:shd w:val="clear" w:color="auto" w:fill="auto"/>
            <w:vAlign w:val="center"/>
          </w:tcPr>
          <w:p w14:paraId="7EB7DB90" w14:textId="57D4A08B" w:rsidR="006B48B2" w:rsidRPr="00974E7A" w:rsidRDefault="006B48B2" w:rsidP="006B48B2">
            <w:pPr>
              <w:rPr>
                <w:rFonts w:ascii="Arial" w:hAnsi="Arial" w:cs="Arial"/>
                <w:lang w:val="ro-RO"/>
              </w:rPr>
            </w:pPr>
            <w:r>
              <w:rPr>
                <w:rFonts w:ascii="Arial" w:hAnsi="Arial" w:cs="Arial"/>
                <w:lang w:val="ro-RO"/>
              </w:rPr>
              <w:t>1</w:t>
            </w:r>
          </w:p>
        </w:tc>
      </w:tr>
      <w:tr w:rsidR="003443BF" w:rsidRPr="00974E7A" w14:paraId="5A63E84C" w14:textId="77777777" w:rsidTr="008F4ECE">
        <w:trPr>
          <w:jc w:val="center"/>
        </w:trPr>
        <w:tc>
          <w:tcPr>
            <w:tcW w:w="684" w:type="dxa"/>
            <w:shd w:val="clear" w:color="auto" w:fill="auto"/>
            <w:vAlign w:val="center"/>
          </w:tcPr>
          <w:p w14:paraId="6802B6DE" w14:textId="70125B67" w:rsidR="003443BF" w:rsidRDefault="003443BF" w:rsidP="006B48B2">
            <w:pPr>
              <w:rPr>
                <w:rFonts w:ascii="Arial" w:hAnsi="Arial" w:cs="Arial"/>
                <w:lang w:val="ro-RO"/>
              </w:rPr>
            </w:pPr>
            <w:r>
              <w:rPr>
                <w:rFonts w:ascii="Arial" w:hAnsi="Arial" w:cs="Arial"/>
                <w:lang w:val="ro-RO"/>
              </w:rPr>
              <w:t>43.</w:t>
            </w:r>
          </w:p>
        </w:tc>
        <w:tc>
          <w:tcPr>
            <w:tcW w:w="2968" w:type="dxa"/>
            <w:shd w:val="clear" w:color="auto" w:fill="auto"/>
            <w:vAlign w:val="center"/>
          </w:tcPr>
          <w:p w14:paraId="4B2E4D0C" w14:textId="55FDEDDB" w:rsidR="003443BF" w:rsidRDefault="003443BF" w:rsidP="006B48B2">
            <w:pPr>
              <w:rPr>
                <w:rFonts w:ascii="Arial" w:hAnsi="Arial" w:cs="Arial"/>
                <w:lang w:val="ro-RO"/>
              </w:rPr>
            </w:pPr>
            <w:r w:rsidRPr="003443BF">
              <w:rPr>
                <w:rFonts w:ascii="Arial" w:hAnsi="Arial" w:cs="Arial"/>
                <w:lang w:val="ro-RO"/>
              </w:rPr>
              <w:t>Ghid practic de completare in REVISAL</w:t>
            </w:r>
          </w:p>
        </w:tc>
        <w:tc>
          <w:tcPr>
            <w:tcW w:w="1519" w:type="dxa"/>
            <w:shd w:val="clear" w:color="auto" w:fill="auto"/>
            <w:vAlign w:val="center"/>
          </w:tcPr>
          <w:p w14:paraId="4A4E9C80" w14:textId="24E3B91D" w:rsidR="003443BF" w:rsidRDefault="003443BF" w:rsidP="006B48B2">
            <w:pPr>
              <w:rPr>
                <w:rFonts w:ascii="Arial" w:hAnsi="Arial" w:cs="Arial"/>
                <w:lang w:val="ro-RO"/>
              </w:rPr>
            </w:pPr>
            <w:r>
              <w:rPr>
                <w:rFonts w:ascii="Arial" w:hAnsi="Arial" w:cs="Arial"/>
                <w:lang w:val="ro-RO"/>
              </w:rPr>
              <w:t>Electronic</w:t>
            </w:r>
          </w:p>
        </w:tc>
        <w:tc>
          <w:tcPr>
            <w:tcW w:w="2321" w:type="dxa"/>
            <w:shd w:val="clear" w:color="auto" w:fill="auto"/>
            <w:vAlign w:val="center"/>
          </w:tcPr>
          <w:p w14:paraId="44D6BDDB" w14:textId="503673E5" w:rsidR="003443BF" w:rsidRPr="00974E7A" w:rsidRDefault="003443BF" w:rsidP="006B48B2">
            <w:pPr>
              <w:rPr>
                <w:rFonts w:ascii="Arial" w:hAnsi="Arial" w:cs="Arial"/>
                <w:lang w:val="ro-RO"/>
              </w:rPr>
            </w:pPr>
            <w:r>
              <w:rPr>
                <w:rFonts w:ascii="Arial" w:hAnsi="Arial" w:cs="Arial"/>
                <w:lang w:val="ro-RO"/>
              </w:rPr>
              <w:t xml:space="preserve">1 apariție/an </w:t>
            </w:r>
          </w:p>
        </w:tc>
        <w:tc>
          <w:tcPr>
            <w:tcW w:w="1524" w:type="dxa"/>
            <w:shd w:val="clear" w:color="auto" w:fill="auto"/>
            <w:vAlign w:val="center"/>
          </w:tcPr>
          <w:p w14:paraId="7D3E4ED9" w14:textId="5408E7EA" w:rsidR="003443BF" w:rsidRDefault="003443BF" w:rsidP="006B48B2">
            <w:pPr>
              <w:rPr>
                <w:rFonts w:ascii="Arial" w:hAnsi="Arial" w:cs="Arial"/>
                <w:lang w:val="ro-RO"/>
              </w:rPr>
            </w:pPr>
            <w:r>
              <w:rPr>
                <w:rFonts w:ascii="Arial" w:hAnsi="Arial" w:cs="Arial"/>
                <w:lang w:val="ro-RO"/>
              </w:rPr>
              <w:t>1</w:t>
            </w:r>
          </w:p>
        </w:tc>
      </w:tr>
      <w:tr w:rsidR="003443BF" w:rsidRPr="00974E7A" w14:paraId="7A9365FB" w14:textId="77777777" w:rsidTr="008F4ECE">
        <w:trPr>
          <w:jc w:val="center"/>
        </w:trPr>
        <w:tc>
          <w:tcPr>
            <w:tcW w:w="684" w:type="dxa"/>
            <w:shd w:val="clear" w:color="auto" w:fill="auto"/>
            <w:vAlign w:val="center"/>
          </w:tcPr>
          <w:p w14:paraId="644FA5CD" w14:textId="209014EF" w:rsidR="003443BF" w:rsidRDefault="003443BF" w:rsidP="006B48B2">
            <w:pPr>
              <w:rPr>
                <w:rFonts w:ascii="Arial" w:hAnsi="Arial" w:cs="Arial"/>
                <w:lang w:val="ro-RO"/>
              </w:rPr>
            </w:pPr>
            <w:r>
              <w:rPr>
                <w:rFonts w:ascii="Arial" w:hAnsi="Arial" w:cs="Arial"/>
                <w:lang w:val="ro-RO"/>
              </w:rPr>
              <w:t>44.</w:t>
            </w:r>
          </w:p>
        </w:tc>
        <w:tc>
          <w:tcPr>
            <w:tcW w:w="2968" w:type="dxa"/>
            <w:shd w:val="clear" w:color="auto" w:fill="auto"/>
            <w:vAlign w:val="center"/>
          </w:tcPr>
          <w:p w14:paraId="5E9886C2" w14:textId="21C9B56F" w:rsidR="003443BF" w:rsidRPr="003443BF" w:rsidRDefault="003443BF" w:rsidP="006B48B2">
            <w:pPr>
              <w:rPr>
                <w:rFonts w:ascii="Arial" w:hAnsi="Arial" w:cs="Arial"/>
                <w:lang w:val="ro-RO"/>
              </w:rPr>
            </w:pPr>
            <w:r w:rsidRPr="003443BF">
              <w:rPr>
                <w:rFonts w:ascii="Arial" w:hAnsi="Arial" w:cs="Arial"/>
                <w:lang w:val="ro-RO"/>
              </w:rPr>
              <w:t>Ghid practic de salarizare</w:t>
            </w:r>
          </w:p>
        </w:tc>
        <w:tc>
          <w:tcPr>
            <w:tcW w:w="1519" w:type="dxa"/>
            <w:shd w:val="clear" w:color="auto" w:fill="auto"/>
            <w:vAlign w:val="center"/>
          </w:tcPr>
          <w:p w14:paraId="1C769FCA" w14:textId="5922F1CC" w:rsidR="003443BF" w:rsidRDefault="003443BF" w:rsidP="006B48B2">
            <w:pPr>
              <w:rPr>
                <w:rFonts w:ascii="Arial" w:hAnsi="Arial" w:cs="Arial"/>
                <w:lang w:val="ro-RO"/>
              </w:rPr>
            </w:pPr>
            <w:r>
              <w:rPr>
                <w:rFonts w:ascii="Arial" w:hAnsi="Arial" w:cs="Arial"/>
                <w:lang w:val="ro-RO"/>
              </w:rPr>
              <w:t>Electronic</w:t>
            </w:r>
          </w:p>
        </w:tc>
        <w:tc>
          <w:tcPr>
            <w:tcW w:w="2321" w:type="dxa"/>
            <w:shd w:val="clear" w:color="auto" w:fill="auto"/>
            <w:vAlign w:val="center"/>
          </w:tcPr>
          <w:p w14:paraId="0DDCBDA9" w14:textId="3577F9C1" w:rsidR="003443BF" w:rsidRDefault="003443BF" w:rsidP="006B48B2">
            <w:pPr>
              <w:rPr>
                <w:rFonts w:ascii="Arial" w:hAnsi="Arial" w:cs="Arial"/>
                <w:lang w:val="ro-RO"/>
              </w:rPr>
            </w:pPr>
            <w:r>
              <w:rPr>
                <w:rFonts w:ascii="Arial" w:hAnsi="Arial" w:cs="Arial"/>
                <w:lang w:val="ro-RO"/>
              </w:rPr>
              <w:t>1 apariție/an</w:t>
            </w:r>
          </w:p>
        </w:tc>
        <w:tc>
          <w:tcPr>
            <w:tcW w:w="1524" w:type="dxa"/>
            <w:shd w:val="clear" w:color="auto" w:fill="auto"/>
            <w:vAlign w:val="center"/>
          </w:tcPr>
          <w:p w14:paraId="6864B57D" w14:textId="56B5236C" w:rsidR="003443BF" w:rsidRDefault="003443BF" w:rsidP="006B48B2">
            <w:pPr>
              <w:rPr>
                <w:rFonts w:ascii="Arial" w:hAnsi="Arial" w:cs="Arial"/>
                <w:lang w:val="ro-RO"/>
              </w:rPr>
            </w:pPr>
            <w:r>
              <w:rPr>
                <w:rFonts w:ascii="Arial" w:hAnsi="Arial" w:cs="Arial"/>
                <w:lang w:val="ro-RO"/>
              </w:rPr>
              <w:t>1</w:t>
            </w:r>
          </w:p>
        </w:tc>
      </w:tr>
      <w:tr w:rsidR="003A76CB" w:rsidRPr="00974E7A" w14:paraId="5A203750" w14:textId="77777777" w:rsidTr="008F4ECE">
        <w:trPr>
          <w:jc w:val="center"/>
        </w:trPr>
        <w:tc>
          <w:tcPr>
            <w:tcW w:w="684" w:type="dxa"/>
            <w:shd w:val="clear" w:color="auto" w:fill="auto"/>
            <w:vAlign w:val="center"/>
          </w:tcPr>
          <w:p w14:paraId="2DF2FAAD" w14:textId="679780FB" w:rsidR="003A76CB" w:rsidRDefault="003A76CB" w:rsidP="006B48B2">
            <w:pPr>
              <w:rPr>
                <w:rFonts w:ascii="Arial" w:hAnsi="Arial" w:cs="Arial"/>
                <w:lang w:val="ro-RO"/>
              </w:rPr>
            </w:pPr>
            <w:r>
              <w:rPr>
                <w:rFonts w:ascii="Arial" w:hAnsi="Arial" w:cs="Arial"/>
                <w:lang w:val="ro-RO"/>
              </w:rPr>
              <w:t>45.</w:t>
            </w:r>
          </w:p>
        </w:tc>
        <w:tc>
          <w:tcPr>
            <w:tcW w:w="2968" w:type="dxa"/>
            <w:shd w:val="clear" w:color="auto" w:fill="auto"/>
            <w:vAlign w:val="center"/>
          </w:tcPr>
          <w:p w14:paraId="5D87886D" w14:textId="2D2988B1" w:rsidR="003A76CB" w:rsidRPr="003443BF" w:rsidRDefault="003A76CB" w:rsidP="006B48B2">
            <w:pPr>
              <w:rPr>
                <w:rFonts w:ascii="Arial" w:hAnsi="Arial" w:cs="Arial"/>
                <w:lang w:val="ro-RO"/>
              </w:rPr>
            </w:pPr>
            <w:r w:rsidRPr="003A76CB">
              <w:rPr>
                <w:rFonts w:ascii="Arial" w:hAnsi="Arial" w:cs="Arial"/>
                <w:lang w:val="ro-RO"/>
              </w:rPr>
              <w:t>207 modele și formulare vitale in HR</w:t>
            </w:r>
          </w:p>
        </w:tc>
        <w:tc>
          <w:tcPr>
            <w:tcW w:w="1519" w:type="dxa"/>
            <w:shd w:val="clear" w:color="auto" w:fill="auto"/>
            <w:vAlign w:val="center"/>
          </w:tcPr>
          <w:p w14:paraId="3389A5AD" w14:textId="104ACE39" w:rsidR="003A76CB" w:rsidRDefault="003A76CB" w:rsidP="006B48B2">
            <w:pPr>
              <w:rPr>
                <w:rFonts w:ascii="Arial" w:hAnsi="Arial" w:cs="Arial"/>
                <w:lang w:val="ro-RO"/>
              </w:rPr>
            </w:pPr>
            <w:r>
              <w:rPr>
                <w:rFonts w:ascii="Arial" w:hAnsi="Arial" w:cs="Arial"/>
                <w:lang w:val="ro-RO"/>
              </w:rPr>
              <w:t>Electronic</w:t>
            </w:r>
          </w:p>
        </w:tc>
        <w:tc>
          <w:tcPr>
            <w:tcW w:w="2321" w:type="dxa"/>
            <w:shd w:val="clear" w:color="auto" w:fill="auto"/>
            <w:vAlign w:val="center"/>
          </w:tcPr>
          <w:p w14:paraId="42A59CCA" w14:textId="5215F387" w:rsidR="003A76CB" w:rsidRDefault="003A76CB" w:rsidP="006B48B2">
            <w:pPr>
              <w:rPr>
                <w:rFonts w:ascii="Arial" w:hAnsi="Arial" w:cs="Arial"/>
                <w:lang w:val="ro-RO"/>
              </w:rPr>
            </w:pPr>
            <w:r>
              <w:rPr>
                <w:rFonts w:ascii="Arial" w:hAnsi="Arial" w:cs="Arial"/>
                <w:lang w:val="ro-RO"/>
              </w:rPr>
              <w:t>1 apariție/an</w:t>
            </w:r>
          </w:p>
        </w:tc>
        <w:tc>
          <w:tcPr>
            <w:tcW w:w="1524" w:type="dxa"/>
            <w:shd w:val="clear" w:color="auto" w:fill="auto"/>
            <w:vAlign w:val="center"/>
          </w:tcPr>
          <w:p w14:paraId="667CBB09" w14:textId="2F2C6241" w:rsidR="003A76CB" w:rsidRDefault="003A76CB" w:rsidP="006B48B2">
            <w:pPr>
              <w:rPr>
                <w:rFonts w:ascii="Arial" w:hAnsi="Arial" w:cs="Arial"/>
                <w:lang w:val="ro-RO"/>
              </w:rPr>
            </w:pPr>
            <w:r>
              <w:rPr>
                <w:rFonts w:ascii="Arial" w:hAnsi="Arial" w:cs="Arial"/>
                <w:lang w:val="ro-RO"/>
              </w:rPr>
              <w:t>1</w:t>
            </w:r>
          </w:p>
        </w:tc>
      </w:tr>
      <w:tr w:rsidR="006E61D9" w:rsidRPr="00974E7A" w14:paraId="6C6869BC" w14:textId="77777777" w:rsidTr="008F4ECE">
        <w:trPr>
          <w:jc w:val="center"/>
        </w:trPr>
        <w:tc>
          <w:tcPr>
            <w:tcW w:w="684" w:type="dxa"/>
            <w:shd w:val="clear" w:color="auto" w:fill="auto"/>
            <w:vAlign w:val="center"/>
          </w:tcPr>
          <w:p w14:paraId="7C58FFDB" w14:textId="00A8C238" w:rsidR="006E61D9" w:rsidRDefault="00F86908" w:rsidP="006B48B2">
            <w:pPr>
              <w:rPr>
                <w:rFonts w:ascii="Arial" w:hAnsi="Arial" w:cs="Arial"/>
                <w:lang w:val="ro-RO"/>
              </w:rPr>
            </w:pPr>
            <w:r>
              <w:rPr>
                <w:rFonts w:ascii="Arial" w:hAnsi="Arial" w:cs="Arial"/>
                <w:lang w:val="ro-RO"/>
              </w:rPr>
              <w:t>46.</w:t>
            </w:r>
          </w:p>
        </w:tc>
        <w:tc>
          <w:tcPr>
            <w:tcW w:w="2968" w:type="dxa"/>
            <w:shd w:val="clear" w:color="auto" w:fill="auto"/>
            <w:vAlign w:val="center"/>
          </w:tcPr>
          <w:p w14:paraId="7D5C694B" w14:textId="40CD6DF4" w:rsidR="006E61D9" w:rsidRPr="003A76CB" w:rsidRDefault="00F86908" w:rsidP="006B48B2">
            <w:pPr>
              <w:rPr>
                <w:rFonts w:ascii="Arial" w:hAnsi="Arial" w:cs="Arial"/>
                <w:lang w:val="ro-RO"/>
              </w:rPr>
            </w:pPr>
            <w:r>
              <w:rPr>
                <w:rFonts w:ascii="Arial" w:hAnsi="Arial" w:cs="Arial"/>
                <w:lang w:val="ro-RO"/>
              </w:rPr>
              <w:t>Revista Cariere</w:t>
            </w:r>
          </w:p>
        </w:tc>
        <w:tc>
          <w:tcPr>
            <w:tcW w:w="1519" w:type="dxa"/>
            <w:shd w:val="clear" w:color="auto" w:fill="auto"/>
            <w:vAlign w:val="center"/>
          </w:tcPr>
          <w:p w14:paraId="5D406272" w14:textId="3FA63A18" w:rsidR="006E61D9" w:rsidRDefault="00F86908"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0A0DA787" w14:textId="6F086526" w:rsidR="006E61D9" w:rsidRDefault="00F86908" w:rsidP="006B48B2">
            <w:pPr>
              <w:rPr>
                <w:rFonts w:ascii="Arial" w:hAnsi="Arial" w:cs="Arial"/>
                <w:lang w:val="ro-RO"/>
              </w:rPr>
            </w:pPr>
            <w:r>
              <w:rPr>
                <w:rFonts w:ascii="Arial" w:hAnsi="Arial" w:cs="Arial"/>
                <w:lang w:val="ro-RO"/>
              </w:rPr>
              <w:t>12 apariții/an</w:t>
            </w:r>
          </w:p>
        </w:tc>
        <w:tc>
          <w:tcPr>
            <w:tcW w:w="1524" w:type="dxa"/>
            <w:shd w:val="clear" w:color="auto" w:fill="auto"/>
            <w:vAlign w:val="center"/>
          </w:tcPr>
          <w:p w14:paraId="48E0A00A" w14:textId="301D663B" w:rsidR="006E61D9" w:rsidRDefault="00F86908" w:rsidP="006B48B2">
            <w:pPr>
              <w:rPr>
                <w:rFonts w:ascii="Arial" w:hAnsi="Arial" w:cs="Arial"/>
                <w:lang w:val="ro-RO"/>
              </w:rPr>
            </w:pPr>
            <w:r>
              <w:rPr>
                <w:rFonts w:ascii="Arial" w:hAnsi="Arial" w:cs="Arial"/>
                <w:lang w:val="ro-RO"/>
              </w:rPr>
              <w:t>1</w:t>
            </w:r>
          </w:p>
        </w:tc>
      </w:tr>
      <w:tr w:rsidR="00F86908" w:rsidRPr="00974E7A" w14:paraId="500551CC" w14:textId="77777777" w:rsidTr="008F4ECE">
        <w:trPr>
          <w:jc w:val="center"/>
        </w:trPr>
        <w:tc>
          <w:tcPr>
            <w:tcW w:w="684" w:type="dxa"/>
            <w:shd w:val="clear" w:color="auto" w:fill="auto"/>
            <w:vAlign w:val="center"/>
          </w:tcPr>
          <w:p w14:paraId="0B0EC061" w14:textId="6D9AB5E0" w:rsidR="00F86908" w:rsidRDefault="00F86908" w:rsidP="006B48B2">
            <w:pPr>
              <w:rPr>
                <w:rFonts w:ascii="Arial" w:hAnsi="Arial" w:cs="Arial"/>
                <w:lang w:val="ro-RO"/>
              </w:rPr>
            </w:pPr>
            <w:r>
              <w:rPr>
                <w:rFonts w:ascii="Arial" w:hAnsi="Arial" w:cs="Arial"/>
                <w:lang w:val="ro-RO"/>
              </w:rPr>
              <w:t>47.</w:t>
            </w:r>
          </w:p>
        </w:tc>
        <w:tc>
          <w:tcPr>
            <w:tcW w:w="2968" w:type="dxa"/>
            <w:shd w:val="clear" w:color="auto" w:fill="auto"/>
            <w:vAlign w:val="center"/>
          </w:tcPr>
          <w:p w14:paraId="4FF7052E" w14:textId="1B1502ED" w:rsidR="00F86908" w:rsidRDefault="00F86908" w:rsidP="006B48B2">
            <w:pPr>
              <w:rPr>
                <w:rFonts w:ascii="Arial" w:hAnsi="Arial" w:cs="Arial"/>
                <w:lang w:val="ro-RO"/>
              </w:rPr>
            </w:pPr>
            <w:r>
              <w:rPr>
                <w:rFonts w:ascii="Arial" w:hAnsi="Arial" w:cs="Arial"/>
                <w:lang w:val="ro-RO"/>
              </w:rPr>
              <w:t>Revista HR Manager</w:t>
            </w:r>
          </w:p>
        </w:tc>
        <w:tc>
          <w:tcPr>
            <w:tcW w:w="1519" w:type="dxa"/>
            <w:shd w:val="clear" w:color="auto" w:fill="auto"/>
            <w:vAlign w:val="center"/>
          </w:tcPr>
          <w:p w14:paraId="528E9B8A" w14:textId="5A3E716F" w:rsidR="00F86908" w:rsidRDefault="00F86908" w:rsidP="006B48B2">
            <w:pPr>
              <w:rPr>
                <w:rFonts w:ascii="Arial" w:hAnsi="Arial" w:cs="Arial"/>
                <w:lang w:val="ro-RO"/>
              </w:rPr>
            </w:pPr>
            <w:r>
              <w:rPr>
                <w:rFonts w:ascii="Arial" w:hAnsi="Arial" w:cs="Arial"/>
                <w:lang w:val="ro-RO"/>
              </w:rPr>
              <w:t>Tipărit</w:t>
            </w:r>
          </w:p>
        </w:tc>
        <w:tc>
          <w:tcPr>
            <w:tcW w:w="2321" w:type="dxa"/>
            <w:shd w:val="clear" w:color="auto" w:fill="auto"/>
            <w:vAlign w:val="center"/>
          </w:tcPr>
          <w:p w14:paraId="43F1D134" w14:textId="0A37B7F2" w:rsidR="00F86908" w:rsidRDefault="00F86908" w:rsidP="006B48B2">
            <w:pPr>
              <w:rPr>
                <w:rFonts w:ascii="Arial" w:hAnsi="Arial" w:cs="Arial"/>
                <w:lang w:val="ro-RO"/>
              </w:rPr>
            </w:pPr>
            <w:r>
              <w:rPr>
                <w:rFonts w:ascii="Arial" w:hAnsi="Arial" w:cs="Arial"/>
                <w:lang w:val="ro-RO"/>
              </w:rPr>
              <w:t>4 apariții/an</w:t>
            </w:r>
          </w:p>
        </w:tc>
        <w:tc>
          <w:tcPr>
            <w:tcW w:w="1524" w:type="dxa"/>
            <w:shd w:val="clear" w:color="auto" w:fill="auto"/>
            <w:vAlign w:val="center"/>
          </w:tcPr>
          <w:p w14:paraId="2EF38A17" w14:textId="26C30964" w:rsidR="00F86908" w:rsidRDefault="00F86908" w:rsidP="006B48B2">
            <w:pPr>
              <w:rPr>
                <w:rFonts w:ascii="Arial" w:hAnsi="Arial" w:cs="Arial"/>
                <w:lang w:val="ro-RO"/>
              </w:rPr>
            </w:pPr>
            <w:r>
              <w:rPr>
                <w:rFonts w:ascii="Arial" w:hAnsi="Arial" w:cs="Arial"/>
                <w:lang w:val="ro-RO"/>
              </w:rPr>
              <w:t>1</w:t>
            </w:r>
          </w:p>
        </w:tc>
      </w:tr>
    </w:tbl>
    <w:p w14:paraId="74802A93" w14:textId="77777777" w:rsidR="00A60A7E" w:rsidRPr="00974E7A" w:rsidRDefault="00A60A7E" w:rsidP="00A60A7E">
      <w:pPr>
        <w:rPr>
          <w:rFonts w:ascii="Arial" w:hAnsi="Arial" w:cs="Arial"/>
          <w:lang w:val="ro-RO"/>
        </w:rPr>
      </w:pPr>
    </w:p>
    <w:p w14:paraId="73EE44A8" w14:textId="77777777" w:rsidR="00A60A7E" w:rsidRPr="00974E7A" w:rsidRDefault="00A60A7E" w:rsidP="00A60A7E">
      <w:pPr>
        <w:rPr>
          <w:rFonts w:ascii="Arial" w:hAnsi="Arial" w:cs="Arial"/>
          <w:lang w:val="ro-RO"/>
        </w:rPr>
      </w:pPr>
    </w:p>
    <w:p w14:paraId="16CCD998" w14:textId="77777777" w:rsidR="00A60A7E" w:rsidRPr="00974E7A" w:rsidRDefault="00A60A7E" w:rsidP="00A60A7E">
      <w:pPr>
        <w:rPr>
          <w:rFonts w:ascii="Arial" w:hAnsi="Arial" w:cs="Arial"/>
          <w:lang w:val="ro-RO"/>
        </w:rPr>
      </w:pPr>
    </w:p>
    <w:p w14:paraId="4BC459BC" w14:textId="77777777" w:rsidR="00A60A7E" w:rsidRPr="00974E7A" w:rsidRDefault="00A60A7E" w:rsidP="00A60A7E">
      <w:pPr>
        <w:rPr>
          <w:rFonts w:ascii="Arial" w:hAnsi="Arial" w:cs="Arial"/>
          <w:lang w:val="ro-RO"/>
        </w:rPr>
      </w:pPr>
    </w:p>
    <w:p w14:paraId="46B36002" w14:textId="77777777" w:rsidR="00A60A7E" w:rsidRPr="00974E7A" w:rsidRDefault="00A60A7E" w:rsidP="00A60A7E">
      <w:pPr>
        <w:rPr>
          <w:rFonts w:ascii="Arial" w:hAnsi="Arial" w:cs="Arial"/>
          <w:lang w:val="ro-RO"/>
        </w:rPr>
      </w:pPr>
    </w:p>
    <w:p w14:paraId="6A76F6FA" w14:textId="77777777" w:rsidR="00A60A7E" w:rsidRPr="00974E7A" w:rsidRDefault="00A60A7E" w:rsidP="00A60A7E">
      <w:pPr>
        <w:rPr>
          <w:rFonts w:ascii="Arial" w:hAnsi="Arial" w:cs="Arial"/>
          <w:lang w:val="ro-RO"/>
        </w:rPr>
      </w:pPr>
    </w:p>
    <w:p w14:paraId="70EDD53F" w14:textId="2763B40B" w:rsidR="00A60A7E" w:rsidRDefault="00A60A7E" w:rsidP="00A60A7E">
      <w:pPr>
        <w:rPr>
          <w:rFonts w:ascii="Arial" w:hAnsi="Arial" w:cs="Arial"/>
          <w:lang w:val="ro-RO"/>
        </w:rPr>
      </w:pPr>
    </w:p>
    <w:p w14:paraId="36FEC93D" w14:textId="677AE853" w:rsidR="005B22E3" w:rsidRDefault="005B22E3" w:rsidP="00A60A7E">
      <w:pPr>
        <w:rPr>
          <w:rFonts w:ascii="Arial" w:hAnsi="Arial" w:cs="Arial"/>
          <w:lang w:val="ro-RO"/>
        </w:rPr>
      </w:pPr>
    </w:p>
    <w:p w14:paraId="712F96B6" w14:textId="49B5A6CC" w:rsidR="005B22E3" w:rsidRDefault="005B22E3" w:rsidP="00A60A7E">
      <w:pPr>
        <w:rPr>
          <w:rFonts w:ascii="Arial" w:hAnsi="Arial" w:cs="Arial"/>
          <w:lang w:val="ro-RO"/>
        </w:rPr>
      </w:pPr>
    </w:p>
    <w:p w14:paraId="58CCC27D" w14:textId="424E2235" w:rsidR="005B22E3" w:rsidRDefault="005B22E3" w:rsidP="00A60A7E">
      <w:pPr>
        <w:rPr>
          <w:rFonts w:ascii="Arial" w:hAnsi="Arial" w:cs="Arial"/>
          <w:lang w:val="ro-RO"/>
        </w:rPr>
      </w:pPr>
    </w:p>
    <w:p w14:paraId="4A831B34" w14:textId="22B76C77" w:rsidR="005B22E3" w:rsidRDefault="005B22E3" w:rsidP="00A60A7E">
      <w:pPr>
        <w:rPr>
          <w:rFonts w:ascii="Arial" w:hAnsi="Arial" w:cs="Arial"/>
          <w:lang w:val="ro-RO"/>
        </w:rPr>
      </w:pPr>
    </w:p>
    <w:p w14:paraId="71C8CB26" w14:textId="77777777" w:rsidR="005B22E3" w:rsidRPr="00974E7A" w:rsidRDefault="005B22E3" w:rsidP="00A60A7E">
      <w:pPr>
        <w:rPr>
          <w:rFonts w:ascii="Arial" w:hAnsi="Arial" w:cs="Arial"/>
          <w:lang w:val="ro-RO"/>
        </w:rPr>
      </w:pPr>
    </w:p>
    <w:p w14:paraId="6F1AB876" w14:textId="77777777" w:rsidR="00A60A7E" w:rsidRPr="00974E7A" w:rsidRDefault="00A60A7E" w:rsidP="00A60A7E">
      <w:pPr>
        <w:rPr>
          <w:rFonts w:ascii="Arial" w:hAnsi="Arial" w:cs="Arial"/>
          <w:lang w:val="ro-RO"/>
        </w:rPr>
      </w:pPr>
    </w:p>
    <w:p w14:paraId="6F237A54" w14:textId="5CE307EF" w:rsidR="00A60A7E" w:rsidRDefault="00A60A7E" w:rsidP="00A60A7E">
      <w:pPr>
        <w:rPr>
          <w:rFonts w:ascii="Arial" w:hAnsi="Arial" w:cs="Arial"/>
          <w:lang w:val="ro-RO"/>
        </w:rPr>
      </w:pPr>
    </w:p>
    <w:p w14:paraId="0CB4331F" w14:textId="7819DF36" w:rsidR="00B47970" w:rsidRDefault="00B47970" w:rsidP="00A60A7E">
      <w:pPr>
        <w:rPr>
          <w:rFonts w:ascii="Arial" w:hAnsi="Arial" w:cs="Arial"/>
          <w:lang w:val="ro-RO"/>
        </w:rPr>
      </w:pPr>
    </w:p>
    <w:p w14:paraId="1395083E" w14:textId="77777777" w:rsidR="00B47970" w:rsidRPr="00974E7A" w:rsidRDefault="00B47970" w:rsidP="00A60A7E">
      <w:pPr>
        <w:rPr>
          <w:rFonts w:ascii="Arial" w:hAnsi="Arial" w:cs="Arial"/>
          <w:lang w:val="ro-RO"/>
        </w:rPr>
      </w:pPr>
    </w:p>
    <w:p w14:paraId="3F18E546" w14:textId="77777777" w:rsidR="00A60A7E" w:rsidRPr="00974E7A" w:rsidRDefault="00A60A7E" w:rsidP="00A60A7E">
      <w:pPr>
        <w:rPr>
          <w:rFonts w:ascii="Arial" w:hAnsi="Arial" w:cs="Arial"/>
          <w:lang w:val="ro-RO"/>
        </w:rPr>
      </w:pPr>
    </w:p>
    <w:p w14:paraId="3920728A" w14:textId="77777777" w:rsidR="00A60A7E" w:rsidRPr="00974E7A" w:rsidRDefault="00A60A7E" w:rsidP="00A60A7E">
      <w:pPr>
        <w:rPr>
          <w:rFonts w:ascii="Arial" w:hAnsi="Arial" w:cs="Arial"/>
          <w:lang w:val="ro-RO"/>
        </w:rPr>
      </w:pPr>
    </w:p>
    <w:p w14:paraId="090FBA32" w14:textId="77777777" w:rsidR="00A60A7E" w:rsidRPr="00974E7A" w:rsidRDefault="00A60A7E" w:rsidP="00A60A7E">
      <w:pPr>
        <w:rPr>
          <w:rFonts w:ascii="Arial" w:hAnsi="Arial" w:cs="Arial"/>
          <w:lang w:val="ro-RO"/>
        </w:rPr>
      </w:pPr>
      <w:r w:rsidRPr="00974E7A">
        <w:rPr>
          <w:rFonts w:ascii="Arial" w:hAnsi="Arial" w:cs="Arial"/>
          <w:lang w:val="ro-RO"/>
        </w:rPr>
        <w:lastRenderedPageBreak/>
        <w:t>Anexa 2 Graficul de livrare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76"/>
        <w:gridCol w:w="2733"/>
        <w:gridCol w:w="2733"/>
      </w:tblGrid>
      <w:tr w:rsidR="00A60A7E" w:rsidRPr="00974E7A" w14:paraId="2DC2B651" w14:textId="77777777" w:rsidTr="00B47970">
        <w:trPr>
          <w:jc w:val="center"/>
        </w:trPr>
        <w:tc>
          <w:tcPr>
            <w:tcW w:w="674" w:type="dxa"/>
            <w:shd w:val="clear" w:color="auto" w:fill="E7E6E6"/>
            <w:vAlign w:val="center"/>
          </w:tcPr>
          <w:p w14:paraId="3B66C25E" w14:textId="77777777" w:rsidR="00A60A7E" w:rsidRPr="00974E7A" w:rsidRDefault="00A60A7E" w:rsidP="00BE71F0">
            <w:pPr>
              <w:jc w:val="center"/>
              <w:rPr>
                <w:rFonts w:ascii="Arial" w:hAnsi="Arial" w:cs="Arial"/>
                <w:b/>
                <w:lang w:val="ro-RO"/>
              </w:rPr>
            </w:pPr>
            <w:r w:rsidRPr="00974E7A">
              <w:rPr>
                <w:rFonts w:ascii="Arial" w:hAnsi="Arial" w:cs="Arial"/>
                <w:b/>
                <w:lang w:val="ro-RO"/>
              </w:rPr>
              <w:t>Nr crt</w:t>
            </w:r>
          </w:p>
        </w:tc>
        <w:tc>
          <w:tcPr>
            <w:tcW w:w="2876" w:type="dxa"/>
            <w:shd w:val="clear" w:color="auto" w:fill="E7E6E6"/>
            <w:vAlign w:val="center"/>
          </w:tcPr>
          <w:p w14:paraId="703B5E72" w14:textId="77777777" w:rsidR="00A60A7E" w:rsidRPr="00974E7A" w:rsidRDefault="00A60A7E" w:rsidP="00BE71F0">
            <w:pPr>
              <w:jc w:val="center"/>
              <w:rPr>
                <w:rFonts w:ascii="Arial" w:hAnsi="Arial" w:cs="Arial"/>
                <w:b/>
                <w:lang w:val="ro-RO"/>
              </w:rPr>
            </w:pPr>
            <w:r w:rsidRPr="00974E7A">
              <w:rPr>
                <w:rFonts w:ascii="Arial" w:hAnsi="Arial" w:cs="Arial"/>
                <w:b/>
                <w:lang w:val="ro-RO"/>
              </w:rPr>
              <w:t>Denumirea publicației</w:t>
            </w:r>
          </w:p>
        </w:tc>
        <w:tc>
          <w:tcPr>
            <w:tcW w:w="2733" w:type="dxa"/>
            <w:shd w:val="clear" w:color="auto" w:fill="E7E6E6"/>
            <w:vAlign w:val="center"/>
          </w:tcPr>
          <w:p w14:paraId="30A33480" w14:textId="77777777" w:rsidR="00A60A7E" w:rsidRPr="00974E7A" w:rsidRDefault="00A60A7E" w:rsidP="00BE71F0">
            <w:pPr>
              <w:jc w:val="center"/>
              <w:rPr>
                <w:rFonts w:ascii="Arial" w:hAnsi="Arial" w:cs="Arial"/>
                <w:b/>
                <w:lang w:val="ro-RO"/>
              </w:rPr>
            </w:pPr>
            <w:r w:rsidRPr="00974E7A">
              <w:rPr>
                <w:rFonts w:ascii="Arial" w:hAnsi="Arial" w:cs="Arial"/>
                <w:b/>
                <w:lang w:val="ro-RO"/>
              </w:rPr>
              <w:t>EXECUTIV</w:t>
            </w:r>
            <w:r w:rsidRPr="00974E7A">
              <w:rPr>
                <w:rFonts w:ascii="Arial" w:hAnsi="Arial" w:cs="Arial"/>
                <w:b/>
                <w:lang w:val="ro-RO"/>
              </w:rPr>
              <w:br/>
              <w:t>(nr abonamente livrate)</w:t>
            </w:r>
          </w:p>
        </w:tc>
        <w:tc>
          <w:tcPr>
            <w:tcW w:w="2733" w:type="dxa"/>
            <w:shd w:val="clear" w:color="auto" w:fill="E7E6E6"/>
            <w:vAlign w:val="center"/>
          </w:tcPr>
          <w:p w14:paraId="0021DA5C" w14:textId="77777777" w:rsidR="00A60A7E" w:rsidRPr="00974E7A" w:rsidRDefault="00A60A7E" w:rsidP="00BE71F0">
            <w:pPr>
              <w:jc w:val="center"/>
              <w:rPr>
                <w:rFonts w:ascii="Arial" w:hAnsi="Arial" w:cs="Arial"/>
                <w:b/>
                <w:lang w:val="ro-RO"/>
              </w:rPr>
            </w:pPr>
            <w:r w:rsidRPr="00974E7A">
              <w:rPr>
                <w:rFonts w:ascii="Arial" w:hAnsi="Arial" w:cs="Arial"/>
                <w:b/>
                <w:lang w:val="ro-RO"/>
              </w:rPr>
              <w:t xml:space="preserve">UNO- DEN </w:t>
            </w:r>
            <w:r w:rsidRPr="00974E7A">
              <w:rPr>
                <w:rFonts w:ascii="Arial" w:hAnsi="Arial" w:cs="Arial"/>
                <w:b/>
                <w:lang w:val="ro-RO"/>
              </w:rPr>
              <w:br/>
              <w:t>(nr abonamente livrate)</w:t>
            </w:r>
          </w:p>
        </w:tc>
      </w:tr>
      <w:tr w:rsidR="00B47970" w:rsidRPr="00974E7A" w14:paraId="7224CE9A" w14:textId="77777777" w:rsidTr="00B47970">
        <w:trPr>
          <w:jc w:val="center"/>
        </w:trPr>
        <w:tc>
          <w:tcPr>
            <w:tcW w:w="674" w:type="dxa"/>
            <w:shd w:val="clear" w:color="auto" w:fill="auto"/>
            <w:vAlign w:val="center"/>
          </w:tcPr>
          <w:p w14:paraId="21D9126D" w14:textId="77777777" w:rsidR="00B47970" w:rsidRPr="00974E7A" w:rsidRDefault="00B47970" w:rsidP="00B47970">
            <w:pPr>
              <w:rPr>
                <w:rFonts w:ascii="Arial" w:hAnsi="Arial" w:cs="Arial"/>
                <w:lang w:val="ro-RO"/>
              </w:rPr>
            </w:pPr>
            <w:r w:rsidRPr="00974E7A">
              <w:rPr>
                <w:rFonts w:ascii="Arial" w:hAnsi="Arial" w:cs="Arial"/>
                <w:lang w:val="ro-RO"/>
              </w:rPr>
              <w:t>1.</w:t>
            </w:r>
          </w:p>
        </w:tc>
        <w:tc>
          <w:tcPr>
            <w:tcW w:w="2876" w:type="dxa"/>
            <w:shd w:val="clear" w:color="auto" w:fill="auto"/>
            <w:vAlign w:val="center"/>
          </w:tcPr>
          <w:p w14:paraId="1FA4AF06" w14:textId="0DE0C18C" w:rsidR="00B47970" w:rsidRPr="00974E7A" w:rsidRDefault="00B47970" w:rsidP="00B47970">
            <w:pPr>
              <w:rPr>
                <w:rFonts w:ascii="Arial" w:hAnsi="Arial" w:cs="Arial"/>
                <w:lang w:val="ro-RO"/>
              </w:rPr>
            </w:pPr>
            <w:r w:rsidRPr="00974E7A">
              <w:rPr>
                <w:rFonts w:ascii="Arial" w:hAnsi="Arial" w:cs="Arial"/>
                <w:lang w:val="ro-RO"/>
              </w:rPr>
              <w:t>Monitorul Oficial – Expert Monitor Complet MO I-VII</w:t>
            </w:r>
          </w:p>
        </w:tc>
        <w:tc>
          <w:tcPr>
            <w:tcW w:w="2733" w:type="dxa"/>
            <w:shd w:val="clear" w:color="auto" w:fill="auto"/>
          </w:tcPr>
          <w:p w14:paraId="0BDB4157"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75665702" w14:textId="77777777" w:rsidR="00B47970" w:rsidRPr="00974E7A" w:rsidRDefault="00B47970" w:rsidP="00B47970">
            <w:pPr>
              <w:jc w:val="center"/>
              <w:rPr>
                <w:rFonts w:ascii="Arial" w:hAnsi="Arial" w:cs="Arial"/>
                <w:lang w:val="ro-RO"/>
              </w:rPr>
            </w:pPr>
          </w:p>
        </w:tc>
      </w:tr>
      <w:tr w:rsidR="00B47970" w:rsidRPr="00974E7A" w14:paraId="2886458A" w14:textId="77777777" w:rsidTr="00B47970">
        <w:trPr>
          <w:jc w:val="center"/>
        </w:trPr>
        <w:tc>
          <w:tcPr>
            <w:tcW w:w="674" w:type="dxa"/>
            <w:shd w:val="clear" w:color="auto" w:fill="auto"/>
            <w:vAlign w:val="center"/>
          </w:tcPr>
          <w:p w14:paraId="0916D2EC" w14:textId="77777777" w:rsidR="00B47970" w:rsidRPr="00974E7A" w:rsidRDefault="00B47970" w:rsidP="00B47970">
            <w:pPr>
              <w:rPr>
                <w:rFonts w:ascii="Arial" w:hAnsi="Arial" w:cs="Arial"/>
                <w:lang w:val="ro-RO"/>
              </w:rPr>
            </w:pPr>
            <w:r w:rsidRPr="00974E7A">
              <w:rPr>
                <w:rFonts w:ascii="Arial" w:hAnsi="Arial" w:cs="Arial"/>
                <w:lang w:val="ro-RO"/>
              </w:rPr>
              <w:t>2.</w:t>
            </w:r>
          </w:p>
        </w:tc>
        <w:tc>
          <w:tcPr>
            <w:tcW w:w="2876" w:type="dxa"/>
            <w:shd w:val="clear" w:color="auto" w:fill="auto"/>
            <w:vAlign w:val="center"/>
          </w:tcPr>
          <w:p w14:paraId="4BA66DA4" w14:textId="4C770D60" w:rsidR="00B47970" w:rsidRPr="00974E7A" w:rsidRDefault="00B47970" w:rsidP="00B47970">
            <w:pPr>
              <w:rPr>
                <w:rFonts w:ascii="Arial" w:hAnsi="Arial" w:cs="Arial"/>
                <w:lang w:val="ro-RO"/>
              </w:rPr>
            </w:pPr>
            <w:r w:rsidRPr="00974E7A">
              <w:rPr>
                <w:rFonts w:ascii="Arial" w:hAnsi="Arial" w:cs="Arial"/>
                <w:lang w:val="ro-RO"/>
              </w:rPr>
              <w:t>Monitorul Oficial Limba Română bis</w:t>
            </w:r>
          </w:p>
        </w:tc>
        <w:tc>
          <w:tcPr>
            <w:tcW w:w="2733" w:type="dxa"/>
            <w:shd w:val="clear" w:color="auto" w:fill="auto"/>
          </w:tcPr>
          <w:p w14:paraId="4AC91879"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1FBCC961" w14:textId="77777777" w:rsidR="00B47970" w:rsidRPr="00974E7A" w:rsidRDefault="00B47970" w:rsidP="00B47970">
            <w:pPr>
              <w:jc w:val="center"/>
              <w:rPr>
                <w:rFonts w:ascii="Arial" w:hAnsi="Arial" w:cs="Arial"/>
                <w:lang w:val="ro-RO"/>
              </w:rPr>
            </w:pPr>
          </w:p>
        </w:tc>
      </w:tr>
      <w:tr w:rsidR="00B47970" w:rsidRPr="00974E7A" w14:paraId="07AA83A8" w14:textId="77777777" w:rsidTr="00B47970">
        <w:trPr>
          <w:jc w:val="center"/>
        </w:trPr>
        <w:tc>
          <w:tcPr>
            <w:tcW w:w="674" w:type="dxa"/>
            <w:shd w:val="clear" w:color="auto" w:fill="auto"/>
            <w:vAlign w:val="center"/>
          </w:tcPr>
          <w:p w14:paraId="4226748F" w14:textId="77777777" w:rsidR="00B47970" w:rsidRPr="00974E7A" w:rsidRDefault="00B47970" w:rsidP="00B47970">
            <w:pPr>
              <w:rPr>
                <w:rFonts w:ascii="Arial" w:hAnsi="Arial" w:cs="Arial"/>
                <w:lang w:val="ro-RO"/>
              </w:rPr>
            </w:pPr>
            <w:r w:rsidRPr="00974E7A">
              <w:rPr>
                <w:rFonts w:ascii="Arial" w:hAnsi="Arial" w:cs="Arial"/>
                <w:lang w:val="ro-RO"/>
              </w:rPr>
              <w:t>3.</w:t>
            </w:r>
          </w:p>
        </w:tc>
        <w:tc>
          <w:tcPr>
            <w:tcW w:w="2876" w:type="dxa"/>
            <w:shd w:val="clear" w:color="auto" w:fill="auto"/>
            <w:vAlign w:val="center"/>
          </w:tcPr>
          <w:p w14:paraId="585258FB" w14:textId="1FE4D7B6" w:rsidR="00B47970" w:rsidRPr="00974E7A" w:rsidRDefault="00B47970" w:rsidP="00B47970">
            <w:pPr>
              <w:rPr>
                <w:rFonts w:ascii="Arial" w:hAnsi="Arial" w:cs="Arial"/>
                <w:lang w:val="ro-RO"/>
              </w:rPr>
            </w:pPr>
            <w:r w:rsidRPr="00974E7A">
              <w:rPr>
                <w:rFonts w:ascii="Arial" w:hAnsi="Arial" w:cs="Arial"/>
                <w:lang w:val="ro-RO"/>
              </w:rPr>
              <w:t>Bursa (l-v)</w:t>
            </w:r>
          </w:p>
        </w:tc>
        <w:tc>
          <w:tcPr>
            <w:tcW w:w="2733" w:type="dxa"/>
            <w:shd w:val="clear" w:color="auto" w:fill="auto"/>
          </w:tcPr>
          <w:p w14:paraId="6A2C7683" w14:textId="0E3452F4" w:rsidR="00B47970" w:rsidRPr="00974E7A" w:rsidRDefault="00B47970" w:rsidP="00B47970">
            <w:pPr>
              <w:jc w:val="center"/>
              <w:rPr>
                <w:rFonts w:ascii="Arial" w:hAnsi="Arial" w:cs="Arial"/>
                <w:lang w:val="ro-RO"/>
              </w:rPr>
            </w:pPr>
            <w:r>
              <w:rPr>
                <w:rFonts w:ascii="Arial" w:hAnsi="Arial" w:cs="Arial"/>
                <w:lang w:val="ro-RO"/>
              </w:rPr>
              <w:t>6</w:t>
            </w:r>
          </w:p>
        </w:tc>
        <w:tc>
          <w:tcPr>
            <w:tcW w:w="2733" w:type="dxa"/>
            <w:shd w:val="clear" w:color="auto" w:fill="auto"/>
          </w:tcPr>
          <w:p w14:paraId="46CB7DEB" w14:textId="77777777" w:rsidR="00B47970" w:rsidRPr="00974E7A" w:rsidRDefault="00B47970" w:rsidP="00B47970">
            <w:pPr>
              <w:jc w:val="center"/>
              <w:rPr>
                <w:rFonts w:ascii="Arial" w:hAnsi="Arial" w:cs="Arial"/>
                <w:lang w:val="ro-RO"/>
              </w:rPr>
            </w:pPr>
          </w:p>
        </w:tc>
      </w:tr>
      <w:tr w:rsidR="00B47970" w:rsidRPr="00974E7A" w14:paraId="10F7AF36" w14:textId="77777777" w:rsidTr="00B47970">
        <w:trPr>
          <w:jc w:val="center"/>
        </w:trPr>
        <w:tc>
          <w:tcPr>
            <w:tcW w:w="674" w:type="dxa"/>
            <w:shd w:val="clear" w:color="auto" w:fill="auto"/>
            <w:vAlign w:val="center"/>
          </w:tcPr>
          <w:p w14:paraId="33896AFF" w14:textId="77777777" w:rsidR="00B47970" w:rsidRPr="00974E7A" w:rsidRDefault="00B47970" w:rsidP="00B47970">
            <w:pPr>
              <w:rPr>
                <w:rFonts w:ascii="Arial" w:hAnsi="Arial" w:cs="Arial"/>
                <w:lang w:val="ro-RO"/>
              </w:rPr>
            </w:pPr>
            <w:r w:rsidRPr="00974E7A">
              <w:rPr>
                <w:rFonts w:ascii="Arial" w:hAnsi="Arial" w:cs="Arial"/>
                <w:lang w:val="ro-RO"/>
              </w:rPr>
              <w:t>4.</w:t>
            </w:r>
          </w:p>
        </w:tc>
        <w:tc>
          <w:tcPr>
            <w:tcW w:w="2876" w:type="dxa"/>
            <w:shd w:val="clear" w:color="auto" w:fill="auto"/>
            <w:vAlign w:val="center"/>
          </w:tcPr>
          <w:p w14:paraId="39DA7D7F" w14:textId="4E433A2D" w:rsidR="00B47970" w:rsidRPr="00974E7A" w:rsidRDefault="00B47970" w:rsidP="00B47970">
            <w:pPr>
              <w:rPr>
                <w:rFonts w:ascii="Arial" w:hAnsi="Arial" w:cs="Arial"/>
                <w:lang w:val="ro-RO"/>
              </w:rPr>
            </w:pPr>
            <w:r w:rsidRPr="00974E7A">
              <w:rPr>
                <w:rFonts w:ascii="Arial" w:hAnsi="Arial" w:cs="Arial"/>
                <w:lang w:val="ro-RO"/>
              </w:rPr>
              <w:t>Ziarul Financiar (l-v)</w:t>
            </w:r>
          </w:p>
        </w:tc>
        <w:tc>
          <w:tcPr>
            <w:tcW w:w="2733" w:type="dxa"/>
            <w:shd w:val="clear" w:color="auto" w:fill="auto"/>
          </w:tcPr>
          <w:p w14:paraId="0E0D4835" w14:textId="45032029" w:rsidR="00B47970" w:rsidRPr="00974E7A" w:rsidRDefault="00B47970" w:rsidP="00B47970">
            <w:pPr>
              <w:jc w:val="center"/>
              <w:rPr>
                <w:rFonts w:ascii="Arial" w:hAnsi="Arial" w:cs="Arial"/>
                <w:lang w:val="ro-RO"/>
              </w:rPr>
            </w:pPr>
            <w:r>
              <w:rPr>
                <w:rFonts w:ascii="Arial" w:hAnsi="Arial" w:cs="Arial"/>
                <w:lang w:val="ro-RO"/>
              </w:rPr>
              <w:t>6</w:t>
            </w:r>
          </w:p>
        </w:tc>
        <w:tc>
          <w:tcPr>
            <w:tcW w:w="2733" w:type="dxa"/>
            <w:shd w:val="clear" w:color="auto" w:fill="auto"/>
          </w:tcPr>
          <w:p w14:paraId="2E97CF47"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r>
      <w:tr w:rsidR="00B47970" w:rsidRPr="00974E7A" w14:paraId="48E67BC2" w14:textId="77777777" w:rsidTr="00B47970">
        <w:trPr>
          <w:jc w:val="center"/>
        </w:trPr>
        <w:tc>
          <w:tcPr>
            <w:tcW w:w="674" w:type="dxa"/>
            <w:shd w:val="clear" w:color="auto" w:fill="auto"/>
            <w:vAlign w:val="center"/>
          </w:tcPr>
          <w:p w14:paraId="09096AFC" w14:textId="77777777" w:rsidR="00B47970" w:rsidRPr="00974E7A" w:rsidRDefault="00B47970" w:rsidP="00B47970">
            <w:pPr>
              <w:rPr>
                <w:rFonts w:ascii="Arial" w:hAnsi="Arial" w:cs="Arial"/>
                <w:lang w:val="ro-RO"/>
              </w:rPr>
            </w:pPr>
            <w:r w:rsidRPr="00974E7A">
              <w:rPr>
                <w:rFonts w:ascii="Arial" w:hAnsi="Arial" w:cs="Arial"/>
                <w:lang w:val="ro-RO"/>
              </w:rPr>
              <w:t>5.</w:t>
            </w:r>
          </w:p>
        </w:tc>
        <w:tc>
          <w:tcPr>
            <w:tcW w:w="2876" w:type="dxa"/>
            <w:shd w:val="clear" w:color="auto" w:fill="auto"/>
            <w:vAlign w:val="center"/>
          </w:tcPr>
          <w:p w14:paraId="4959FA25" w14:textId="32D2F6D4" w:rsidR="00B47970" w:rsidRPr="00974E7A" w:rsidRDefault="00B47970" w:rsidP="00B47970">
            <w:pPr>
              <w:rPr>
                <w:rFonts w:ascii="Arial" w:hAnsi="Arial" w:cs="Arial"/>
                <w:lang w:val="ro-RO"/>
              </w:rPr>
            </w:pPr>
            <w:r w:rsidRPr="00974E7A">
              <w:rPr>
                <w:rFonts w:ascii="Arial" w:hAnsi="Arial" w:cs="Arial"/>
                <w:lang w:val="ro-RO"/>
              </w:rPr>
              <w:t>Jurnalul Național</w:t>
            </w:r>
          </w:p>
        </w:tc>
        <w:tc>
          <w:tcPr>
            <w:tcW w:w="2733" w:type="dxa"/>
            <w:shd w:val="clear" w:color="auto" w:fill="auto"/>
          </w:tcPr>
          <w:p w14:paraId="1BDE4AEA"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39ECB4F2" w14:textId="77777777" w:rsidR="00B47970" w:rsidRPr="00974E7A" w:rsidRDefault="00B47970" w:rsidP="00B47970">
            <w:pPr>
              <w:jc w:val="center"/>
              <w:rPr>
                <w:rFonts w:ascii="Arial" w:hAnsi="Arial" w:cs="Arial"/>
                <w:lang w:val="ro-RO"/>
              </w:rPr>
            </w:pPr>
          </w:p>
        </w:tc>
      </w:tr>
      <w:tr w:rsidR="00B47970" w:rsidRPr="00974E7A" w14:paraId="3444E82B" w14:textId="77777777" w:rsidTr="00B47970">
        <w:trPr>
          <w:jc w:val="center"/>
        </w:trPr>
        <w:tc>
          <w:tcPr>
            <w:tcW w:w="674" w:type="dxa"/>
            <w:shd w:val="clear" w:color="auto" w:fill="auto"/>
            <w:vAlign w:val="center"/>
          </w:tcPr>
          <w:p w14:paraId="4D26A521" w14:textId="77777777" w:rsidR="00B47970" w:rsidRPr="00974E7A" w:rsidRDefault="00B47970" w:rsidP="00B47970">
            <w:pPr>
              <w:rPr>
                <w:rFonts w:ascii="Arial" w:hAnsi="Arial" w:cs="Arial"/>
                <w:lang w:val="ro-RO"/>
              </w:rPr>
            </w:pPr>
            <w:r w:rsidRPr="00974E7A">
              <w:rPr>
                <w:rFonts w:ascii="Arial" w:hAnsi="Arial" w:cs="Arial"/>
                <w:lang w:val="ro-RO"/>
              </w:rPr>
              <w:t xml:space="preserve">6. </w:t>
            </w:r>
          </w:p>
        </w:tc>
        <w:tc>
          <w:tcPr>
            <w:tcW w:w="2876" w:type="dxa"/>
            <w:shd w:val="clear" w:color="auto" w:fill="auto"/>
            <w:vAlign w:val="center"/>
          </w:tcPr>
          <w:p w14:paraId="5E99D328" w14:textId="496622C2" w:rsidR="00B47970" w:rsidRPr="00974E7A" w:rsidRDefault="00B47970" w:rsidP="00B47970">
            <w:pPr>
              <w:rPr>
                <w:rFonts w:ascii="Arial" w:hAnsi="Arial" w:cs="Arial"/>
                <w:lang w:val="ro-RO"/>
              </w:rPr>
            </w:pPr>
            <w:r>
              <w:rPr>
                <w:rFonts w:ascii="Arial" w:hAnsi="Arial" w:cs="Arial"/>
                <w:lang w:val="ro-RO"/>
              </w:rPr>
              <w:t>România Liberă</w:t>
            </w:r>
            <w:r w:rsidRPr="00974E7A">
              <w:rPr>
                <w:rFonts w:ascii="Arial" w:hAnsi="Arial" w:cs="Arial"/>
                <w:lang w:val="ro-RO"/>
              </w:rPr>
              <w:t xml:space="preserve"> </w:t>
            </w:r>
          </w:p>
        </w:tc>
        <w:tc>
          <w:tcPr>
            <w:tcW w:w="2733" w:type="dxa"/>
            <w:shd w:val="clear" w:color="auto" w:fill="auto"/>
          </w:tcPr>
          <w:p w14:paraId="4E467C26"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011596C0" w14:textId="77777777" w:rsidR="00B47970" w:rsidRPr="00974E7A" w:rsidRDefault="00B47970" w:rsidP="00B47970">
            <w:pPr>
              <w:jc w:val="center"/>
              <w:rPr>
                <w:rFonts w:ascii="Arial" w:hAnsi="Arial" w:cs="Arial"/>
                <w:lang w:val="ro-RO"/>
              </w:rPr>
            </w:pPr>
          </w:p>
        </w:tc>
      </w:tr>
      <w:tr w:rsidR="00B47970" w:rsidRPr="00974E7A" w14:paraId="5503C7AF" w14:textId="77777777" w:rsidTr="00B47970">
        <w:trPr>
          <w:jc w:val="center"/>
        </w:trPr>
        <w:tc>
          <w:tcPr>
            <w:tcW w:w="674" w:type="dxa"/>
            <w:shd w:val="clear" w:color="auto" w:fill="auto"/>
            <w:vAlign w:val="center"/>
          </w:tcPr>
          <w:p w14:paraId="528B77BD" w14:textId="77777777" w:rsidR="00B47970" w:rsidRPr="00974E7A" w:rsidRDefault="00B47970" w:rsidP="00B47970">
            <w:pPr>
              <w:rPr>
                <w:rFonts w:ascii="Arial" w:hAnsi="Arial" w:cs="Arial"/>
                <w:lang w:val="ro-RO"/>
              </w:rPr>
            </w:pPr>
            <w:r w:rsidRPr="00974E7A">
              <w:rPr>
                <w:rFonts w:ascii="Arial" w:hAnsi="Arial" w:cs="Arial"/>
                <w:lang w:val="ro-RO"/>
              </w:rPr>
              <w:t xml:space="preserve">7. </w:t>
            </w:r>
          </w:p>
        </w:tc>
        <w:tc>
          <w:tcPr>
            <w:tcW w:w="2876" w:type="dxa"/>
            <w:shd w:val="clear" w:color="auto" w:fill="auto"/>
            <w:vAlign w:val="center"/>
          </w:tcPr>
          <w:p w14:paraId="4B7D62E4" w14:textId="19D9F543" w:rsidR="00B47970" w:rsidRPr="00974E7A" w:rsidRDefault="00B47970" w:rsidP="00B47970">
            <w:pPr>
              <w:rPr>
                <w:rFonts w:ascii="Arial" w:hAnsi="Arial" w:cs="Arial"/>
                <w:lang w:val="ro-RO"/>
              </w:rPr>
            </w:pPr>
            <w:r w:rsidRPr="00974E7A">
              <w:rPr>
                <w:rFonts w:ascii="Arial" w:hAnsi="Arial" w:cs="Arial"/>
                <w:lang w:val="ro-RO"/>
              </w:rPr>
              <w:t xml:space="preserve">Ziarul </w:t>
            </w:r>
            <w:r>
              <w:rPr>
                <w:rFonts w:ascii="Arial" w:hAnsi="Arial" w:cs="Arial"/>
                <w:lang w:val="ro-RO"/>
              </w:rPr>
              <w:t>Financiar + Business Magazine</w:t>
            </w:r>
          </w:p>
        </w:tc>
        <w:tc>
          <w:tcPr>
            <w:tcW w:w="2733" w:type="dxa"/>
            <w:shd w:val="clear" w:color="auto" w:fill="auto"/>
          </w:tcPr>
          <w:p w14:paraId="2447A317" w14:textId="2152FE69" w:rsidR="00B47970" w:rsidRPr="00974E7A" w:rsidRDefault="00B47970" w:rsidP="00B47970">
            <w:pPr>
              <w:jc w:val="center"/>
              <w:rPr>
                <w:rFonts w:ascii="Arial" w:hAnsi="Arial" w:cs="Arial"/>
                <w:lang w:val="ro-RO"/>
              </w:rPr>
            </w:pPr>
            <w:r>
              <w:rPr>
                <w:rFonts w:ascii="Arial" w:hAnsi="Arial" w:cs="Arial"/>
                <w:lang w:val="ro-RO"/>
              </w:rPr>
              <w:t>3</w:t>
            </w:r>
          </w:p>
        </w:tc>
        <w:tc>
          <w:tcPr>
            <w:tcW w:w="2733" w:type="dxa"/>
            <w:shd w:val="clear" w:color="auto" w:fill="auto"/>
          </w:tcPr>
          <w:p w14:paraId="6B487029" w14:textId="77777777" w:rsidR="00B47970" w:rsidRPr="00974E7A" w:rsidRDefault="00B47970" w:rsidP="00B47970">
            <w:pPr>
              <w:jc w:val="center"/>
              <w:rPr>
                <w:rFonts w:ascii="Arial" w:hAnsi="Arial" w:cs="Arial"/>
                <w:lang w:val="ro-RO"/>
              </w:rPr>
            </w:pPr>
          </w:p>
        </w:tc>
      </w:tr>
      <w:tr w:rsidR="00B47970" w:rsidRPr="00974E7A" w14:paraId="72E3D0E5" w14:textId="77777777" w:rsidTr="00B47970">
        <w:trPr>
          <w:jc w:val="center"/>
        </w:trPr>
        <w:tc>
          <w:tcPr>
            <w:tcW w:w="674" w:type="dxa"/>
            <w:shd w:val="clear" w:color="auto" w:fill="auto"/>
            <w:vAlign w:val="center"/>
          </w:tcPr>
          <w:p w14:paraId="0D1068E8" w14:textId="77777777" w:rsidR="00B47970" w:rsidRPr="00974E7A" w:rsidRDefault="00B47970" w:rsidP="00B47970">
            <w:pPr>
              <w:rPr>
                <w:rFonts w:ascii="Arial" w:hAnsi="Arial" w:cs="Arial"/>
                <w:lang w:val="ro-RO"/>
              </w:rPr>
            </w:pPr>
            <w:r w:rsidRPr="00974E7A">
              <w:rPr>
                <w:rFonts w:ascii="Arial" w:hAnsi="Arial" w:cs="Arial"/>
                <w:lang w:val="ro-RO"/>
              </w:rPr>
              <w:t>8.</w:t>
            </w:r>
          </w:p>
        </w:tc>
        <w:tc>
          <w:tcPr>
            <w:tcW w:w="2876" w:type="dxa"/>
            <w:shd w:val="clear" w:color="auto" w:fill="auto"/>
            <w:vAlign w:val="center"/>
          </w:tcPr>
          <w:p w14:paraId="49954813" w14:textId="565948BF" w:rsidR="00B47970" w:rsidRPr="00974E7A" w:rsidRDefault="00B47970" w:rsidP="00B47970">
            <w:pPr>
              <w:rPr>
                <w:rFonts w:ascii="Arial" w:hAnsi="Arial" w:cs="Arial"/>
                <w:lang w:val="ro-RO"/>
              </w:rPr>
            </w:pPr>
            <w:r w:rsidRPr="00974E7A">
              <w:rPr>
                <w:rFonts w:ascii="Arial" w:hAnsi="Arial" w:cs="Arial"/>
                <w:lang w:val="ro-RO"/>
              </w:rPr>
              <w:t>Revista Capital</w:t>
            </w:r>
          </w:p>
        </w:tc>
        <w:tc>
          <w:tcPr>
            <w:tcW w:w="2733" w:type="dxa"/>
            <w:shd w:val="clear" w:color="auto" w:fill="auto"/>
          </w:tcPr>
          <w:p w14:paraId="7EFAD8CA" w14:textId="20C1ADFE"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785BC00E" w14:textId="77777777" w:rsidR="00B47970" w:rsidRPr="00974E7A" w:rsidRDefault="00B47970" w:rsidP="00B47970">
            <w:pPr>
              <w:jc w:val="center"/>
              <w:rPr>
                <w:rFonts w:ascii="Arial" w:hAnsi="Arial" w:cs="Arial"/>
                <w:lang w:val="ro-RO"/>
              </w:rPr>
            </w:pPr>
          </w:p>
        </w:tc>
      </w:tr>
      <w:tr w:rsidR="00B47970" w:rsidRPr="00974E7A" w14:paraId="655A5890" w14:textId="77777777" w:rsidTr="00B47970">
        <w:trPr>
          <w:jc w:val="center"/>
        </w:trPr>
        <w:tc>
          <w:tcPr>
            <w:tcW w:w="674" w:type="dxa"/>
            <w:shd w:val="clear" w:color="auto" w:fill="auto"/>
            <w:vAlign w:val="center"/>
          </w:tcPr>
          <w:p w14:paraId="28D1CC1E" w14:textId="77777777" w:rsidR="00B47970" w:rsidRPr="00974E7A" w:rsidRDefault="00B47970" w:rsidP="00B47970">
            <w:pPr>
              <w:rPr>
                <w:rFonts w:ascii="Arial" w:hAnsi="Arial" w:cs="Arial"/>
                <w:lang w:val="ro-RO"/>
              </w:rPr>
            </w:pPr>
            <w:r w:rsidRPr="00974E7A">
              <w:rPr>
                <w:rFonts w:ascii="Arial" w:hAnsi="Arial" w:cs="Arial"/>
                <w:lang w:val="ro-RO"/>
              </w:rPr>
              <w:t>9.</w:t>
            </w:r>
          </w:p>
        </w:tc>
        <w:tc>
          <w:tcPr>
            <w:tcW w:w="2876" w:type="dxa"/>
            <w:shd w:val="clear" w:color="auto" w:fill="auto"/>
            <w:vAlign w:val="center"/>
          </w:tcPr>
          <w:p w14:paraId="1390562B" w14:textId="1368D130" w:rsidR="00B47970" w:rsidRPr="00974E7A" w:rsidRDefault="00B47970" w:rsidP="00B47970">
            <w:pPr>
              <w:rPr>
                <w:rFonts w:ascii="Arial" w:hAnsi="Arial" w:cs="Arial"/>
                <w:lang w:val="ro-RO"/>
              </w:rPr>
            </w:pPr>
            <w:r w:rsidRPr="008F4ECE">
              <w:rPr>
                <w:rFonts w:ascii="Arial" w:hAnsi="Arial" w:cs="Arial"/>
                <w:lang w:val="ro-RO"/>
              </w:rPr>
              <w:t xml:space="preserve">Achiziții Publice - Tot ce trebuie să știi despre procedurile de atribuire </w:t>
            </w:r>
            <w:r>
              <w:rPr>
                <w:rFonts w:ascii="Arial" w:hAnsi="Arial" w:cs="Arial"/>
                <w:lang w:val="ro-RO"/>
              </w:rPr>
              <w:t xml:space="preserve">- </w:t>
            </w:r>
            <w:r w:rsidRPr="008F4ECE">
              <w:rPr>
                <w:rFonts w:ascii="Arial" w:hAnsi="Arial" w:cs="Arial"/>
                <w:lang w:val="ro-RO"/>
              </w:rPr>
              <w:t>pentru biblioraft - 600 pagini + CD + 3 actualizări</w:t>
            </w:r>
          </w:p>
        </w:tc>
        <w:tc>
          <w:tcPr>
            <w:tcW w:w="2733" w:type="dxa"/>
            <w:shd w:val="clear" w:color="auto" w:fill="auto"/>
          </w:tcPr>
          <w:p w14:paraId="23467D19" w14:textId="51473607"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6239FAE0" w14:textId="77777777" w:rsidR="00B47970" w:rsidRPr="00974E7A" w:rsidRDefault="00B47970" w:rsidP="00B47970">
            <w:pPr>
              <w:jc w:val="center"/>
              <w:rPr>
                <w:rFonts w:ascii="Arial" w:hAnsi="Arial" w:cs="Arial"/>
                <w:lang w:val="ro-RO"/>
              </w:rPr>
            </w:pPr>
          </w:p>
        </w:tc>
      </w:tr>
      <w:tr w:rsidR="00B47970" w:rsidRPr="00974E7A" w14:paraId="430A80C4" w14:textId="77777777" w:rsidTr="00B47970">
        <w:trPr>
          <w:jc w:val="center"/>
        </w:trPr>
        <w:tc>
          <w:tcPr>
            <w:tcW w:w="674" w:type="dxa"/>
            <w:shd w:val="clear" w:color="auto" w:fill="auto"/>
            <w:vAlign w:val="center"/>
          </w:tcPr>
          <w:p w14:paraId="56046973" w14:textId="77777777" w:rsidR="00B47970" w:rsidRPr="00974E7A" w:rsidRDefault="00B47970" w:rsidP="00B47970">
            <w:pPr>
              <w:rPr>
                <w:rFonts w:ascii="Arial" w:hAnsi="Arial" w:cs="Arial"/>
                <w:lang w:val="ro-RO"/>
              </w:rPr>
            </w:pPr>
            <w:r w:rsidRPr="00974E7A">
              <w:rPr>
                <w:rFonts w:ascii="Arial" w:hAnsi="Arial" w:cs="Arial"/>
                <w:lang w:val="ro-RO"/>
              </w:rPr>
              <w:t>10.</w:t>
            </w:r>
          </w:p>
        </w:tc>
        <w:tc>
          <w:tcPr>
            <w:tcW w:w="2876" w:type="dxa"/>
            <w:shd w:val="clear" w:color="auto" w:fill="auto"/>
            <w:vAlign w:val="center"/>
          </w:tcPr>
          <w:p w14:paraId="024E3227" w14:textId="75AC7ABA" w:rsidR="00B47970" w:rsidRPr="00974E7A" w:rsidRDefault="00B47970" w:rsidP="00B47970">
            <w:pPr>
              <w:rPr>
                <w:rFonts w:ascii="Arial" w:hAnsi="Arial" w:cs="Arial"/>
                <w:lang w:val="ro-RO"/>
              </w:rPr>
            </w:pPr>
            <w:r w:rsidRPr="008F4ECE">
              <w:rPr>
                <w:rFonts w:ascii="Arial" w:hAnsi="Arial" w:cs="Arial"/>
                <w:lang w:val="ro-RO"/>
              </w:rPr>
              <w:t>Buletinul Cur</w:t>
            </w:r>
            <w:r>
              <w:rPr>
                <w:rFonts w:ascii="Arial" w:hAnsi="Arial" w:cs="Arial"/>
                <w:lang w:val="ro-RO"/>
              </w:rPr>
              <w:t>ț</w:t>
            </w:r>
            <w:r w:rsidRPr="008F4ECE">
              <w:rPr>
                <w:rFonts w:ascii="Arial" w:hAnsi="Arial" w:cs="Arial"/>
                <w:lang w:val="ro-RO"/>
              </w:rPr>
              <w:t>ilor de apel CH BECK</w:t>
            </w:r>
          </w:p>
        </w:tc>
        <w:tc>
          <w:tcPr>
            <w:tcW w:w="2733" w:type="dxa"/>
            <w:shd w:val="clear" w:color="auto" w:fill="auto"/>
          </w:tcPr>
          <w:p w14:paraId="0CE6BFB0"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0B547B4A" w14:textId="77777777" w:rsidR="00B47970" w:rsidRPr="00974E7A" w:rsidRDefault="00B47970" w:rsidP="00B47970">
            <w:pPr>
              <w:jc w:val="center"/>
              <w:rPr>
                <w:rFonts w:ascii="Arial" w:hAnsi="Arial" w:cs="Arial"/>
                <w:lang w:val="ro-RO"/>
              </w:rPr>
            </w:pPr>
          </w:p>
        </w:tc>
      </w:tr>
      <w:tr w:rsidR="00B47970" w:rsidRPr="00974E7A" w14:paraId="1E9E8094" w14:textId="77777777" w:rsidTr="00B47970">
        <w:trPr>
          <w:jc w:val="center"/>
        </w:trPr>
        <w:tc>
          <w:tcPr>
            <w:tcW w:w="674" w:type="dxa"/>
            <w:shd w:val="clear" w:color="auto" w:fill="auto"/>
            <w:vAlign w:val="center"/>
          </w:tcPr>
          <w:p w14:paraId="04FAC750" w14:textId="77777777" w:rsidR="00B47970" w:rsidRPr="00974E7A" w:rsidRDefault="00B47970" w:rsidP="00B47970">
            <w:pPr>
              <w:rPr>
                <w:rFonts w:ascii="Arial" w:hAnsi="Arial" w:cs="Arial"/>
                <w:lang w:val="ro-RO"/>
              </w:rPr>
            </w:pPr>
            <w:r w:rsidRPr="00974E7A">
              <w:rPr>
                <w:rFonts w:ascii="Arial" w:hAnsi="Arial" w:cs="Arial"/>
                <w:lang w:val="ro-RO"/>
              </w:rPr>
              <w:t>11.</w:t>
            </w:r>
          </w:p>
        </w:tc>
        <w:tc>
          <w:tcPr>
            <w:tcW w:w="2876" w:type="dxa"/>
            <w:shd w:val="clear" w:color="auto" w:fill="auto"/>
            <w:vAlign w:val="center"/>
          </w:tcPr>
          <w:p w14:paraId="23BCE80F" w14:textId="4839E618" w:rsidR="00B47970" w:rsidRPr="00974E7A" w:rsidRDefault="00B47970" w:rsidP="00B47970">
            <w:pPr>
              <w:rPr>
                <w:rFonts w:ascii="Arial" w:hAnsi="Arial" w:cs="Arial"/>
                <w:lang w:val="ro-RO"/>
              </w:rPr>
            </w:pPr>
            <w:r w:rsidRPr="00974E7A">
              <w:rPr>
                <w:rFonts w:ascii="Arial" w:hAnsi="Arial" w:cs="Arial"/>
                <w:lang w:val="ro-RO"/>
              </w:rPr>
              <w:t>Buletinul Casației CH Beck</w:t>
            </w:r>
          </w:p>
        </w:tc>
        <w:tc>
          <w:tcPr>
            <w:tcW w:w="2733" w:type="dxa"/>
            <w:shd w:val="clear" w:color="auto" w:fill="auto"/>
          </w:tcPr>
          <w:p w14:paraId="211F506E"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495D62A7" w14:textId="77777777" w:rsidR="00B47970" w:rsidRPr="00974E7A" w:rsidRDefault="00B47970" w:rsidP="00B47970">
            <w:pPr>
              <w:jc w:val="center"/>
              <w:rPr>
                <w:rFonts w:ascii="Arial" w:hAnsi="Arial" w:cs="Arial"/>
                <w:lang w:val="ro-RO"/>
              </w:rPr>
            </w:pPr>
          </w:p>
        </w:tc>
      </w:tr>
      <w:tr w:rsidR="00B47970" w:rsidRPr="00974E7A" w14:paraId="46C202C7" w14:textId="77777777" w:rsidTr="00B47970">
        <w:trPr>
          <w:jc w:val="center"/>
        </w:trPr>
        <w:tc>
          <w:tcPr>
            <w:tcW w:w="674" w:type="dxa"/>
            <w:shd w:val="clear" w:color="auto" w:fill="auto"/>
            <w:vAlign w:val="center"/>
          </w:tcPr>
          <w:p w14:paraId="41B7746C" w14:textId="77777777" w:rsidR="00B47970" w:rsidRPr="00974E7A" w:rsidRDefault="00B47970" w:rsidP="00B47970">
            <w:pPr>
              <w:rPr>
                <w:rFonts w:ascii="Arial" w:hAnsi="Arial" w:cs="Arial"/>
                <w:lang w:val="ro-RO"/>
              </w:rPr>
            </w:pPr>
            <w:r w:rsidRPr="00974E7A">
              <w:rPr>
                <w:rFonts w:ascii="Arial" w:hAnsi="Arial" w:cs="Arial"/>
                <w:lang w:val="ro-RO"/>
              </w:rPr>
              <w:t>12.</w:t>
            </w:r>
          </w:p>
        </w:tc>
        <w:tc>
          <w:tcPr>
            <w:tcW w:w="2876" w:type="dxa"/>
            <w:shd w:val="clear" w:color="auto" w:fill="auto"/>
            <w:vAlign w:val="center"/>
          </w:tcPr>
          <w:p w14:paraId="35FA3817" w14:textId="6EFAC33D" w:rsidR="00B47970" w:rsidRPr="00974E7A" w:rsidRDefault="00B47970" w:rsidP="00B47970">
            <w:pPr>
              <w:rPr>
                <w:rFonts w:ascii="Arial" w:hAnsi="Arial" w:cs="Arial"/>
                <w:lang w:val="ro-RO"/>
              </w:rPr>
            </w:pPr>
            <w:r w:rsidRPr="00974E7A">
              <w:rPr>
                <w:rFonts w:ascii="Arial" w:hAnsi="Arial" w:cs="Arial"/>
                <w:lang w:val="ro-RO"/>
              </w:rPr>
              <w:t>Pandectele Romane Wolters Kuvers</w:t>
            </w:r>
          </w:p>
        </w:tc>
        <w:tc>
          <w:tcPr>
            <w:tcW w:w="2733" w:type="dxa"/>
            <w:shd w:val="clear" w:color="auto" w:fill="auto"/>
          </w:tcPr>
          <w:p w14:paraId="5B469090" w14:textId="2EB44286"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3D24C5B8" w14:textId="77777777" w:rsidR="00B47970" w:rsidRPr="00974E7A" w:rsidRDefault="00B47970" w:rsidP="00B47970">
            <w:pPr>
              <w:jc w:val="center"/>
              <w:rPr>
                <w:rFonts w:ascii="Arial" w:hAnsi="Arial" w:cs="Arial"/>
                <w:lang w:val="ro-RO"/>
              </w:rPr>
            </w:pPr>
          </w:p>
        </w:tc>
      </w:tr>
      <w:tr w:rsidR="00B47970" w:rsidRPr="00974E7A" w14:paraId="6C5C19BA" w14:textId="77777777" w:rsidTr="00B47970">
        <w:trPr>
          <w:jc w:val="center"/>
        </w:trPr>
        <w:tc>
          <w:tcPr>
            <w:tcW w:w="674" w:type="dxa"/>
            <w:shd w:val="clear" w:color="auto" w:fill="auto"/>
            <w:vAlign w:val="center"/>
          </w:tcPr>
          <w:p w14:paraId="1BF16B74" w14:textId="77777777" w:rsidR="00B47970" w:rsidRPr="00974E7A" w:rsidRDefault="00B47970" w:rsidP="00B47970">
            <w:pPr>
              <w:rPr>
                <w:rFonts w:ascii="Arial" w:hAnsi="Arial" w:cs="Arial"/>
                <w:lang w:val="ro-RO"/>
              </w:rPr>
            </w:pPr>
            <w:r w:rsidRPr="00974E7A">
              <w:rPr>
                <w:rFonts w:ascii="Arial" w:hAnsi="Arial" w:cs="Arial"/>
                <w:lang w:val="ro-RO"/>
              </w:rPr>
              <w:t xml:space="preserve">13. </w:t>
            </w:r>
          </w:p>
        </w:tc>
        <w:tc>
          <w:tcPr>
            <w:tcW w:w="2876" w:type="dxa"/>
            <w:shd w:val="clear" w:color="auto" w:fill="auto"/>
            <w:vAlign w:val="center"/>
          </w:tcPr>
          <w:p w14:paraId="17B40ED8" w14:textId="7D57F087" w:rsidR="00B47970" w:rsidRPr="00974E7A" w:rsidRDefault="00B47970" w:rsidP="00B47970">
            <w:pPr>
              <w:rPr>
                <w:rFonts w:ascii="Arial" w:hAnsi="Arial" w:cs="Arial"/>
                <w:lang w:val="ro-RO"/>
              </w:rPr>
            </w:pPr>
            <w:r w:rsidRPr="008F4ECE">
              <w:rPr>
                <w:rFonts w:ascii="Arial" w:hAnsi="Arial" w:cs="Arial"/>
                <w:lang w:val="ro-RO"/>
              </w:rPr>
              <w:t>Revista de procedur</w:t>
            </w:r>
            <w:r>
              <w:rPr>
                <w:rFonts w:ascii="Arial" w:hAnsi="Arial" w:cs="Arial"/>
                <w:lang w:val="ro-RO"/>
              </w:rPr>
              <w:t>ă</w:t>
            </w:r>
            <w:r w:rsidRPr="008F4ECE">
              <w:rPr>
                <w:rFonts w:ascii="Arial" w:hAnsi="Arial" w:cs="Arial"/>
                <w:lang w:val="ro-RO"/>
              </w:rPr>
              <w:t xml:space="preserve"> Civil</w:t>
            </w:r>
            <w:r>
              <w:rPr>
                <w:rFonts w:ascii="Arial" w:hAnsi="Arial" w:cs="Arial"/>
                <w:lang w:val="ro-RO"/>
              </w:rPr>
              <w:t>ă</w:t>
            </w:r>
          </w:p>
        </w:tc>
        <w:tc>
          <w:tcPr>
            <w:tcW w:w="2733" w:type="dxa"/>
            <w:shd w:val="clear" w:color="auto" w:fill="auto"/>
          </w:tcPr>
          <w:p w14:paraId="71AA35CE" w14:textId="544BCEEA"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29DF08AA" w14:textId="77777777" w:rsidR="00B47970" w:rsidRPr="00974E7A" w:rsidRDefault="00B47970" w:rsidP="00B47970">
            <w:pPr>
              <w:jc w:val="center"/>
              <w:rPr>
                <w:rFonts w:ascii="Arial" w:hAnsi="Arial" w:cs="Arial"/>
                <w:lang w:val="ro-RO"/>
              </w:rPr>
            </w:pPr>
          </w:p>
        </w:tc>
      </w:tr>
      <w:tr w:rsidR="00B47970" w:rsidRPr="00974E7A" w14:paraId="778BFC6A" w14:textId="77777777" w:rsidTr="00B47970">
        <w:trPr>
          <w:jc w:val="center"/>
        </w:trPr>
        <w:tc>
          <w:tcPr>
            <w:tcW w:w="674" w:type="dxa"/>
            <w:shd w:val="clear" w:color="auto" w:fill="auto"/>
            <w:vAlign w:val="center"/>
          </w:tcPr>
          <w:p w14:paraId="2453E8B6" w14:textId="77777777" w:rsidR="00B47970" w:rsidRPr="00974E7A" w:rsidRDefault="00B47970" w:rsidP="00B47970">
            <w:pPr>
              <w:rPr>
                <w:rFonts w:ascii="Arial" w:hAnsi="Arial" w:cs="Arial"/>
                <w:lang w:val="ro-RO"/>
              </w:rPr>
            </w:pPr>
            <w:r w:rsidRPr="00974E7A">
              <w:rPr>
                <w:rFonts w:ascii="Arial" w:hAnsi="Arial" w:cs="Arial"/>
                <w:lang w:val="ro-RO"/>
              </w:rPr>
              <w:t xml:space="preserve">14. </w:t>
            </w:r>
          </w:p>
        </w:tc>
        <w:tc>
          <w:tcPr>
            <w:tcW w:w="2876" w:type="dxa"/>
            <w:shd w:val="clear" w:color="auto" w:fill="auto"/>
            <w:vAlign w:val="center"/>
          </w:tcPr>
          <w:p w14:paraId="42135693" w14:textId="4C203675" w:rsidR="00B47970" w:rsidRPr="00974E7A" w:rsidRDefault="00B47970" w:rsidP="00B47970">
            <w:pPr>
              <w:rPr>
                <w:rFonts w:ascii="Arial" w:hAnsi="Arial" w:cs="Arial"/>
                <w:lang w:val="ro-RO"/>
              </w:rPr>
            </w:pPr>
            <w:r w:rsidRPr="00974E7A">
              <w:rPr>
                <w:rFonts w:ascii="Arial" w:hAnsi="Arial" w:cs="Arial"/>
                <w:lang w:val="ro-RO"/>
              </w:rPr>
              <w:t>Revista Română de Drept al Afacerilor</w:t>
            </w:r>
          </w:p>
        </w:tc>
        <w:tc>
          <w:tcPr>
            <w:tcW w:w="2733" w:type="dxa"/>
            <w:shd w:val="clear" w:color="auto" w:fill="auto"/>
          </w:tcPr>
          <w:p w14:paraId="7AED11AD" w14:textId="72C6612A"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73CC169A" w14:textId="77777777" w:rsidR="00B47970" w:rsidRPr="00974E7A" w:rsidRDefault="00B47970" w:rsidP="00B47970">
            <w:pPr>
              <w:jc w:val="center"/>
              <w:rPr>
                <w:rFonts w:ascii="Arial" w:hAnsi="Arial" w:cs="Arial"/>
                <w:lang w:val="ro-RO"/>
              </w:rPr>
            </w:pPr>
          </w:p>
        </w:tc>
      </w:tr>
      <w:tr w:rsidR="00B47970" w:rsidRPr="00974E7A" w14:paraId="694606E3" w14:textId="77777777" w:rsidTr="00B47970">
        <w:trPr>
          <w:jc w:val="center"/>
        </w:trPr>
        <w:tc>
          <w:tcPr>
            <w:tcW w:w="674" w:type="dxa"/>
            <w:shd w:val="clear" w:color="auto" w:fill="auto"/>
            <w:vAlign w:val="center"/>
          </w:tcPr>
          <w:p w14:paraId="505F730E" w14:textId="77777777" w:rsidR="00B47970" w:rsidRPr="00974E7A" w:rsidRDefault="00B47970" w:rsidP="00B47970">
            <w:pPr>
              <w:rPr>
                <w:rFonts w:ascii="Arial" w:hAnsi="Arial" w:cs="Arial"/>
                <w:lang w:val="ro-RO"/>
              </w:rPr>
            </w:pPr>
            <w:r w:rsidRPr="00974E7A">
              <w:rPr>
                <w:rFonts w:ascii="Arial" w:hAnsi="Arial" w:cs="Arial"/>
                <w:lang w:val="ro-RO"/>
              </w:rPr>
              <w:t>15.</w:t>
            </w:r>
          </w:p>
        </w:tc>
        <w:tc>
          <w:tcPr>
            <w:tcW w:w="2876" w:type="dxa"/>
            <w:shd w:val="clear" w:color="auto" w:fill="auto"/>
            <w:vAlign w:val="center"/>
          </w:tcPr>
          <w:p w14:paraId="78CDC65C" w14:textId="4EE0A141" w:rsidR="00B47970" w:rsidRPr="00974E7A" w:rsidRDefault="00B47970" w:rsidP="00B47970">
            <w:pPr>
              <w:rPr>
                <w:rFonts w:ascii="Arial" w:hAnsi="Arial" w:cs="Arial"/>
                <w:lang w:val="ro-RO"/>
              </w:rPr>
            </w:pPr>
            <w:r w:rsidRPr="008150B2">
              <w:rPr>
                <w:rFonts w:ascii="Arial" w:hAnsi="Arial" w:cs="Arial"/>
                <w:lang w:val="ro-RO"/>
              </w:rPr>
              <w:t>Cod Fiscal și Normele metodologice de aplicare</w:t>
            </w:r>
          </w:p>
        </w:tc>
        <w:tc>
          <w:tcPr>
            <w:tcW w:w="2733" w:type="dxa"/>
            <w:shd w:val="clear" w:color="auto" w:fill="auto"/>
          </w:tcPr>
          <w:p w14:paraId="093FB54E" w14:textId="3C69193E"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6C1B2ACE" w14:textId="77777777" w:rsidR="00B47970" w:rsidRPr="00974E7A" w:rsidRDefault="00B47970" w:rsidP="00B47970">
            <w:pPr>
              <w:jc w:val="center"/>
              <w:rPr>
                <w:rFonts w:ascii="Arial" w:hAnsi="Arial" w:cs="Arial"/>
                <w:lang w:val="ro-RO"/>
              </w:rPr>
            </w:pPr>
          </w:p>
        </w:tc>
      </w:tr>
      <w:tr w:rsidR="00B47970" w:rsidRPr="00974E7A" w14:paraId="2C305BA7" w14:textId="77777777" w:rsidTr="00B47970">
        <w:trPr>
          <w:jc w:val="center"/>
        </w:trPr>
        <w:tc>
          <w:tcPr>
            <w:tcW w:w="674" w:type="dxa"/>
            <w:shd w:val="clear" w:color="auto" w:fill="auto"/>
            <w:vAlign w:val="center"/>
          </w:tcPr>
          <w:p w14:paraId="3E831B97" w14:textId="77777777" w:rsidR="00B47970" w:rsidRPr="00974E7A" w:rsidRDefault="00B47970" w:rsidP="00B47970">
            <w:pPr>
              <w:rPr>
                <w:rFonts w:ascii="Arial" w:hAnsi="Arial" w:cs="Arial"/>
                <w:lang w:val="ro-RO"/>
              </w:rPr>
            </w:pPr>
            <w:r w:rsidRPr="00974E7A">
              <w:rPr>
                <w:rFonts w:ascii="Arial" w:hAnsi="Arial" w:cs="Arial"/>
                <w:lang w:val="ro-RO"/>
              </w:rPr>
              <w:t>16.</w:t>
            </w:r>
          </w:p>
        </w:tc>
        <w:tc>
          <w:tcPr>
            <w:tcW w:w="2876" w:type="dxa"/>
            <w:shd w:val="clear" w:color="auto" w:fill="auto"/>
            <w:vAlign w:val="center"/>
          </w:tcPr>
          <w:p w14:paraId="46C643A0" w14:textId="2F0CEDEE" w:rsidR="00B47970" w:rsidRPr="00974E7A" w:rsidRDefault="00B47970" w:rsidP="00B47970">
            <w:pPr>
              <w:rPr>
                <w:rFonts w:ascii="Arial" w:hAnsi="Arial" w:cs="Arial"/>
                <w:lang w:val="ro-RO"/>
              </w:rPr>
            </w:pPr>
            <w:r>
              <w:rPr>
                <w:rFonts w:ascii="Arial" w:hAnsi="Arial" w:cs="Arial"/>
                <w:lang w:val="ro-RO"/>
              </w:rPr>
              <w:t>Revista Română de Arbitraj</w:t>
            </w:r>
          </w:p>
        </w:tc>
        <w:tc>
          <w:tcPr>
            <w:tcW w:w="2733" w:type="dxa"/>
            <w:shd w:val="clear" w:color="auto" w:fill="auto"/>
          </w:tcPr>
          <w:p w14:paraId="3F1D2DD0" w14:textId="65F0B38E"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5D73527D" w14:textId="77777777" w:rsidR="00B47970" w:rsidRPr="00974E7A" w:rsidRDefault="00B47970" w:rsidP="00B47970">
            <w:pPr>
              <w:jc w:val="center"/>
              <w:rPr>
                <w:rFonts w:ascii="Arial" w:hAnsi="Arial" w:cs="Arial"/>
                <w:lang w:val="ro-RO"/>
              </w:rPr>
            </w:pPr>
          </w:p>
        </w:tc>
      </w:tr>
      <w:tr w:rsidR="00B47970" w:rsidRPr="00974E7A" w14:paraId="366A97BF" w14:textId="77777777" w:rsidTr="00B47970">
        <w:trPr>
          <w:jc w:val="center"/>
        </w:trPr>
        <w:tc>
          <w:tcPr>
            <w:tcW w:w="674" w:type="dxa"/>
            <w:shd w:val="clear" w:color="auto" w:fill="auto"/>
            <w:vAlign w:val="center"/>
          </w:tcPr>
          <w:p w14:paraId="5638F221" w14:textId="77777777" w:rsidR="00B47970" w:rsidRPr="00974E7A" w:rsidRDefault="00B47970" w:rsidP="00B47970">
            <w:pPr>
              <w:rPr>
                <w:rFonts w:ascii="Arial" w:hAnsi="Arial" w:cs="Arial"/>
                <w:lang w:val="ro-RO"/>
              </w:rPr>
            </w:pPr>
            <w:r w:rsidRPr="00974E7A">
              <w:rPr>
                <w:rFonts w:ascii="Arial" w:hAnsi="Arial" w:cs="Arial"/>
                <w:lang w:val="ro-RO"/>
              </w:rPr>
              <w:t>17.</w:t>
            </w:r>
          </w:p>
        </w:tc>
        <w:tc>
          <w:tcPr>
            <w:tcW w:w="2876" w:type="dxa"/>
            <w:shd w:val="clear" w:color="auto" w:fill="auto"/>
            <w:vAlign w:val="center"/>
          </w:tcPr>
          <w:p w14:paraId="61ADBB5F" w14:textId="7ABDAF30" w:rsidR="00B47970" w:rsidRPr="00974E7A" w:rsidRDefault="00B47970" w:rsidP="00B47970">
            <w:pPr>
              <w:rPr>
                <w:rFonts w:ascii="Arial" w:hAnsi="Arial" w:cs="Arial"/>
                <w:lang w:val="ro-RO"/>
              </w:rPr>
            </w:pPr>
            <w:r w:rsidRPr="00974E7A">
              <w:rPr>
                <w:rFonts w:ascii="Arial" w:hAnsi="Arial" w:cs="Arial"/>
                <w:lang w:val="ro-RO"/>
              </w:rPr>
              <w:t>Revista Română de Dreptul Muncii</w:t>
            </w:r>
          </w:p>
        </w:tc>
        <w:tc>
          <w:tcPr>
            <w:tcW w:w="2733" w:type="dxa"/>
            <w:shd w:val="clear" w:color="auto" w:fill="auto"/>
          </w:tcPr>
          <w:p w14:paraId="60FA0E1E" w14:textId="537584CB" w:rsidR="00B47970" w:rsidRPr="00974E7A" w:rsidRDefault="00B47970" w:rsidP="00B47970">
            <w:pPr>
              <w:jc w:val="center"/>
              <w:rPr>
                <w:rFonts w:ascii="Arial" w:hAnsi="Arial" w:cs="Arial"/>
                <w:lang w:val="ro-RO"/>
              </w:rPr>
            </w:pPr>
            <w:r>
              <w:rPr>
                <w:rFonts w:ascii="Arial" w:hAnsi="Arial" w:cs="Arial"/>
                <w:lang w:val="ro-RO"/>
              </w:rPr>
              <w:t>2</w:t>
            </w:r>
          </w:p>
        </w:tc>
        <w:tc>
          <w:tcPr>
            <w:tcW w:w="2733" w:type="dxa"/>
            <w:shd w:val="clear" w:color="auto" w:fill="auto"/>
          </w:tcPr>
          <w:p w14:paraId="73FC703C" w14:textId="77777777" w:rsidR="00B47970" w:rsidRPr="00974E7A" w:rsidRDefault="00B47970" w:rsidP="00B47970">
            <w:pPr>
              <w:jc w:val="center"/>
              <w:rPr>
                <w:rFonts w:ascii="Arial" w:hAnsi="Arial" w:cs="Arial"/>
                <w:lang w:val="ro-RO"/>
              </w:rPr>
            </w:pPr>
          </w:p>
        </w:tc>
      </w:tr>
      <w:tr w:rsidR="00B47970" w:rsidRPr="00974E7A" w14:paraId="68851A87" w14:textId="77777777" w:rsidTr="00B47970">
        <w:trPr>
          <w:jc w:val="center"/>
        </w:trPr>
        <w:tc>
          <w:tcPr>
            <w:tcW w:w="674" w:type="dxa"/>
            <w:shd w:val="clear" w:color="auto" w:fill="auto"/>
            <w:vAlign w:val="center"/>
          </w:tcPr>
          <w:p w14:paraId="324C4E3C" w14:textId="77777777" w:rsidR="00B47970" w:rsidRPr="00974E7A" w:rsidRDefault="00B47970" w:rsidP="00B47970">
            <w:pPr>
              <w:rPr>
                <w:rFonts w:ascii="Arial" w:hAnsi="Arial" w:cs="Arial"/>
                <w:lang w:val="ro-RO"/>
              </w:rPr>
            </w:pPr>
            <w:r w:rsidRPr="00974E7A">
              <w:rPr>
                <w:rFonts w:ascii="Arial" w:hAnsi="Arial" w:cs="Arial"/>
                <w:lang w:val="ro-RO"/>
              </w:rPr>
              <w:lastRenderedPageBreak/>
              <w:t>18.</w:t>
            </w:r>
          </w:p>
        </w:tc>
        <w:tc>
          <w:tcPr>
            <w:tcW w:w="2876" w:type="dxa"/>
            <w:shd w:val="clear" w:color="auto" w:fill="auto"/>
            <w:vAlign w:val="center"/>
          </w:tcPr>
          <w:p w14:paraId="34621117" w14:textId="6CC86364" w:rsidR="00B47970" w:rsidRPr="00974E7A" w:rsidRDefault="00B47970" w:rsidP="00B47970">
            <w:pPr>
              <w:rPr>
                <w:rFonts w:ascii="Arial" w:hAnsi="Arial" w:cs="Arial"/>
                <w:lang w:val="ro-RO"/>
              </w:rPr>
            </w:pPr>
            <w:r>
              <w:rPr>
                <w:rFonts w:ascii="Arial" w:hAnsi="Arial" w:cs="Arial"/>
                <w:lang w:val="ro-RO"/>
              </w:rPr>
              <w:t>Revista de Drept Comercial</w:t>
            </w:r>
          </w:p>
        </w:tc>
        <w:tc>
          <w:tcPr>
            <w:tcW w:w="2733" w:type="dxa"/>
            <w:shd w:val="clear" w:color="auto" w:fill="auto"/>
          </w:tcPr>
          <w:p w14:paraId="31366929" w14:textId="2D788E28" w:rsidR="00B47970" w:rsidRPr="00974E7A" w:rsidRDefault="00B47970" w:rsidP="00B47970">
            <w:pPr>
              <w:jc w:val="center"/>
              <w:rPr>
                <w:rFonts w:ascii="Arial" w:hAnsi="Arial" w:cs="Arial"/>
                <w:lang w:val="ro-RO"/>
              </w:rPr>
            </w:pPr>
            <w:r>
              <w:rPr>
                <w:rFonts w:ascii="Arial" w:hAnsi="Arial" w:cs="Arial"/>
                <w:lang w:val="ro-RO"/>
              </w:rPr>
              <w:t>1</w:t>
            </w:r>
          </w:p>
        </w:tc>
        <w:tc>
          <w:tcPr>
            <w:tcW w:w="2733" w:type="dxa"/>
            <w:shd w:val="clear" w:color="auto" w:fill="auto"/>
          </w:tcPr>
          <w:p w14:paraId="0F6D2084" w14:textId="77777777" w:rsidR="00B47970" w:rsidRPr="00974E7A" w:rsidRDefault="00B47970" w:rsidP="00B47970">
            <w:pPr>
              <w:jc w:val="center"/>
              <w:rPr>
                <w:rFonts w:ascii="Arial" w:hAnsi="Arial" w:cs="Arial"/>
                <w:lang w:val="ro-RO"/>
              </w:rPr>
            </w:pPr>
          </w:p>
        </w:tc>
      </w:tr>
      <w:tr w:rsidR="00B47970" w:rsidRPr="00974E7A" w14:paraId="0EB3FF0B" w14:textId="77777777" w:rsidTr="00B47970">
        <w:trPr>
          <w:jc w:val="center"/>
        </w:trPr>
        <w:tc>
          <w:tcPr>
            <w:tcW w:w="674" w:type="dxa"/>
            <w:shd w:val="clear" w:color="auto" w:fill="auto"/>
            <w:vAlign w:val="center"/>
          </w:tcPr>
          <w:p w14:paraId="55579E2F" w14:textId="77777777" w:rsidR="00B47970" w:rsidRPr="00974E7A" w:rsidRDefault="00B47970" w:rsidP="00B47970">
            <w:pPr>
              <w:rPr>
                <w:rFonts w:ascii="Arial" w:hAnsi="Arial" w:cs="Arial"/>
                <w:lang w:val="ro-RO"/>
              </w:rPr>
            </w:pPr>
            <w:r w:rsidRPr="00974E7A">
              <w:rPr>
                <w:rFonts w:ascii="Arial" w:hAnsi="Arial" w:cs="Arial"/>
                <w:lang w:val="ro-RO"/>
              </w:rPr>
              <w:t>19.</w:t>
            </w:r>
          </w:p>
        </w:tc>
        <w:tc>
          <w:tcPr>
            <w:tcW w:w="2876" w:type="dxa"/>
            <w:shd w:val="clear" w:color="auto" w:fill="auto"/>
            <w:vAlign w:val="center"/>
          </w:tcPr>
          <w:p w14:paraId="1D5C558E" w14:textId="522C2538" w:rsidR="00B47970" w:rsidRPr="00974E7A" w:rsidRDefault="00B47970" w:rsidP="00B47970">
            <w:pPr>
              <w:rPr>
                <w:rFonts w:ascii="Arial" w:hAnsi="Arial" w:cs="Arial"/>
                <w:lang w:val="ro-RO"/>
              </w:rPr>
            </w:pPr>
            <w:r w:rsidRPr="00974E7A">
              <w:rPr>
                <w:rFonts w:ascii="Arial" w:hAnsi="Arial" w:cs="Arial"/>
                <w:lang w:val="ro-RO"/>
              </w:rPr>
              <w:t>Revista Română de Drept Privat</w:t>
            </w:r>
          </w:p>
        </w:tc>
        <w:tc>
          <w:tcPr>
            <w:tcW w:w="2733" w:type="dxa"/>
            <w:shd w:val="clear" w:color="auto" w:fill="auto"/>
          </w:tcPr>
          <w:p w14:paraId="7A4AF250" w14:textId="5EE39956" w:rsidR="00B47970" w:rsidRPr="00974E7A" w:rsidRDefault="00B47970" w:rsidP="00B47970">
            <w:pPr>
              <w:jc w:val="center"/>
              <w:rPr>
                <w:rFonts w:ascii="Arial" w:hAnsi="Arial" w:cs="Arial"/>
                <w:lang w:val="ro-RO"/>
              </w:rPr>
            </w:pPr>
            <w:r>
              <w:rPr>
                <w:rFonts w:ascii="Arial" w:hAnsi="Arial" w:cs="Arial"/>
                <w:lang w:val="ro-RO"/>
              </w:rPr>
              <w:t>2</w:t>
            </w:r>
          </w:p>
        </w:tc>
        <w:tc>
          <w:tcPr>
            <w:tcW w:w="2733" w:type="dxa"/>
            <w:shd w:val="clear" w:color="auto" w:fill="auto"/>
          </w:tcPr>
          <w:p w14:paraId="283EDD14" w14:textId="77777777" w:rsidR="00B47970" w:rsidRPr="00974E7A" w:rsidRDefault="00B47970" w:rsidP="00B47970">
            <w:pPr>
              <w:jc w:val="center"/>
              <w:rPr>
                <w:rFonts w:ascii="Arial" w:hAnsi="Arial" w:cs="Arial"/>
                <w:lang w:val="ro-RO"/>
              </w:rPr>
            </w:pPr>
          </w:p>
        </w:tc>
      </w:tr>
      <w:tr w:rsidR="00B47970" w:rsidRPr="00974E7A" w14:paraId="71930BC9" w14:textId="77777777" w:rsidTr="00B47970">
        <w:trPr>
          <w:jc w:val="center"/>
        </w:trPr>
        <w:tc>
          <w:tcPr>
            <w:tcW w:w="674" w:type="dxa"/>
            <w:shd w:val="clear" w:color="auto" w:fill="auto"/>
            <w:vAlign w:val="center"/>
          </w:tcPr>
          <w:p w14:paraId="2A4BF402" w14:textId="77777777" w:rsidR="00B47970" w:rsidRPr="00974E7A" w:rsidRDefault="00B47970" w:rsidP="00B47970">
            <w:pPr>
              <w:rPr>
                <w:rFonts w:ascii="Arial" w:hAnsi="Arial" w:cs="Arial"/>
                <w:lang w:val="ro-RO"/>
              </w:rPr>
            </w:pPr>
            <w:r w:rsidRPr="00974E7A">
              <w:rPr>
                <w:rFonts w:ascii="Arial" w:hAnsi="Arial" w:cs="Arial"/>
                <w:lang w:val="ro-RO"/>
              </w:rPr>
              <w:t>20.</w:t>
            </w:r>
          </w:p>
        </w:tc>
        <w:tc>
          <w:tcPr>
            <w:tcW w:w="2876" w:type="dxa"/>
            <w:shd w:val="clear" w:color="auto" w:fill="auto"/>
            <w:vAlign w:val="center"/>
          </w:tcPr>
          <w:p w14:paraId="3EDCAE3E" w14:textId="48CAD127" w:rsidR="00B47970" w:rsidRPr="00974E7A" w:rsidRDefault="00B47970" w:rsidP="00B47970">
            <w:pPr>
              <w:rPr>
                <w:rFonts w:ascii="Arial" w:hAnsi="Arial" w:cs="Arial"/>
                <w:lang w:val="ro-RO"/>
              </w:rPr>
            </w:pPr>
            <w:r w:rsidRPr="00974E7A">
              <w:rPr>
                <w:rFonts w:ascii="Arial" w:hAnsi="Arial" w:cs="Arial"/>
                <w:lang w:val="ro-RO"/>
              </w:rPr>
              <w:t>Revista de Achiziții Publice</w:t>
            </w:r>
            <w:r>
              <w:rPr>
                <w:rFonts w:ascii="Arial" w:hAnsi="Arial" w:cs="Arial"/>
                <w:lang w:val="ro-RO"/>
              </w:rPr>
              <w:t xml:space="preserve"> Online</w:t>
            </w:r>
          </w:p>
        </w:tc>
        <w:tc>
          <w:tcPr>
            <w:tcW w:w="2733" w:type="dxa"/>
            <w:shd w:val="clear" w:color="auto" w:fill="auto"/>
          </w:tcPr>
          <w:p w14:paraId="33155F3C" w14:textId="276BFC81"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55F34B0D" w14:textId="77777777" w:rsidR="00B47970" w:rsidRPr="00974E7A" w:rsidRDefault="00B47970" w:rsidP="00B47970">
            <w:pPr>
              <w:jc w:val="center"/>
              <w:rPr>
                <w:rFonts w:ascii="Arial" w:hAnsi="Arial" w:cs="Arial"/>
                <w:lang w:val="ro-RO"/>
              </w:rPr>
            </w:pPr>
          </w:p>
        </w:tc>
      </w:tr>
      <w:tr w:rsidR="00B47970" w:rsidRPr="00974E7A" w14:paraId="475A823D" w14:textId="77777777" w:rsidTr="00B47970">
        <w:trPr>
          <w:jc w:val="center"/>
        </w:trPr>
        <w:tc>
          <w:tcPr>
            <w:tcW w:w="674" w:type="dxa"/>
            <w:shd w:val="clear" w:color="auto" w:fill="auto"/>
            <w:vAlign w:val="center"/>
          </w:tcPr>
          <w:p w14:paraId="31380499" w14:textId="77777777" w:rsidR="00B47970" w:rsidRPr="00974E7A" w:rsidRDefault="00B47970" w:rsidP="00B47970">
            <w:pPr>
              <w:rPr>
                <w:rFonts w:ascii="Arial" w:hAnsi="Arial" w:cs="Arial"/>
                <w:lang w:val="ro-RO"/>
              </w:rPr>
            </w:pPr>
            <w:r w:rsidRPr="00974E7A">
              <w:rPr>
                <w:rFonts w:ascii="Arial" w:hAnsi="Arial" w:cs="Arial"/>
                <w:lang w:val="ro-RO"/>
              </w:rPr>
              <w:t xml:space="preserve">21. </w:t>
            </w:r>
          </w:p>
        </w:tc>
        <w:tc>
          <w:tcPr>
            <w:tcW w:w="2876" w:type="dxa"/>
            <w:shd w:val="clear" w:color="auto" w:fill="auto"/>
            <w:vAlign w:val="center"/>
          </w:tcPr>
          <w:p w14:paraId="4D152EAF" w14:textId="1277D89C" w:rsidR="00B47970" w:rsidRPr="00974E7A" w:rsidRDefault="00B47970" w:rsidP="00B47970">
            <w:pPr>
              <w:rPr>
                <w:rFonts w:ascii="Arial" w:hAnsi="Arial" w:cs="Arial"/>
                <w:lang w:val="ro-RO"/>
              </w:rPr>
            </w:pPr>
            <w:r w:rsidRPr="00974E7A">
              <w:rPr>
                <w:rFonts w:ascii="Arial" w:hAnsi="Arial" w:cs="Arial"/>
                <w:lang w:val="ro-RO"/>
              </w:rPr>
              <w:t>Revista Română de Executare Silită</w:t>
            </w:r>
          </w:p>
        </w:tc>
        <w:tc>
          <w:tcPr>
            <w:tcW w:w="2733" w:type="dxa"/>
            <w:shd w:val="clear" w:color="auto" w:fill="auto"/>
          </w:tcPr>
          <w:p w14:paraId="40ACC5E4" w14:textId="69DB2717"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3F309F42" w14:textId="77777777" w:rsidR="00B47970" w:rsidRPr="00974E7A" w:rsidRDefault="00B47970" w:rsidP="00B47970">
            <w:pPr>
              <w:jc w:val="center"/>
              <w:rPr>
                <w:rFonts w:ascii="Arial" w:hAnsi="Arial" w:cs="Arial"/>
                <w:lang w:val="ro-RO"/>
              </w:rPr>
            </w:pPr>
          </w:p>
        </w:tc>
      </w:tr>
      <w:tr w:rsidR="00B47970" w:rsidRPr="00974E7A" w14:paraId="6163A9B7" w14:textId="77777777" w:rsidTr="00B47970">
        <w:trPr>
          <w:jc w:val="center"/>
        </w:trPr>
        <w:tc>
          <w:tcPr>
            <w:tcW w:w="674" w:type="dxa"/>
            <w:shd w:val="clear" w:color="auto" w:fill="auto"/>
            <w:vAlign w:val="center"/>
          </w:tcPr>
          <w:p w14:paraId="76434123" w14:textId="77777777" w:rsidR="00B47970" w:rsidRPr="00974E7A" w:rsidRDefault="00B47970" w:rsidP="00B47970">
            <w:pPr>
              <w:rPr>
                <w:rFonts w:ascii="Arial" w:hAnsi="Arial" w:cs="Arial"/>
                <w:lang w:val="ro-RO"/>
              </w:rPr>
            </w:pPr>
            <w:r w:rsidRPr="00974E7A">
              <w:rPr>
                <w:rFonts w:ascii="Arial" w:hAnsi="Arial" w:cs="Arial"/>
                <w:lang w:val="ro-RO"/>
              </w:rPr>
              <w:t>22.</w:t>
            </w:r>
          </w:p>
        </w:tc>
        <w:tc>
          <w:tcPr>
            <w:tcW w:w="2876" w:type="dxa"/>
            <w:shd w:val="clear" w:color="auto" w:fill="auto"/>
            <w:vAlign w:val="center"/>
          </w:tcPr>
          <w:p w14:paraId="0D26D9E6" w14:textId="731E31D7" w:rsidR="00B47970" w:rsidRPr="00974E7A" w:rsidRDefault="00B47970" w:rsidP="00B47970">
            <w:pPr>
              <w:rPr>
                <w:rFonts w:ascii="Arial" w:hAnsi="Arial" w:cs="Arial"/>
                <w:lang w:val="ro-RO"/>
              </w:rPr>
            </w:pPr>
            <w:r w:rsidRPr="00974E7A">
              <w:rPr>
                <w:rFonts w:ascii="Arial" w:hAnsi="Arial" w:cs="Arial"/>
                <w:lang w:val="ro-RO"/>
              </w:rPr>
              <w:t>Revista Dreptul</w:t>
            </w:r>
          </w:p>
        </w:tc>
        <w:tc>
          <w:tcPr>
            <w:tcW w:w="2733" w:type="dxa"/>
            <w:shd w:val="clear" w:color="auto" w:fill="auto"/>
          </w:tcPr>
          <w:p w14:paraId="2681FB89" w14:textId="62548F16" w:rsidR="00B47970" w:rsidRPr="00974E7A" w:rsidRDefault="00580D08" w:rsidP="00B47970">
            <w:pPr>
              <w:jc w:val="center"/>
              <w:rPr>
                <w:rFonts w:ascii="Arial" w:hAnsi="Arial" w:cs="Arial"/>
                <w:lang w:val="ro-RO"/>
              </w:rPr>
            </w:pPr>
            <w:r>
              <w:rPr>
                <w:rFonts w:ascii="Arial" w:hAnsi="Arial" w:cs="Arial"/>
                <w:lang w:val="ro-RO"/>
              </w:rPr>
              <w:t>2</w:t>
            </w:r>
          </w:p>
        </w:tc>
        <w:tc>
          <w:tcPr>
            <w:tcW w:w="2733" w:type="dxa"/>
            <w:shd w:val="clear" w:color="auto" w:fill="auto"/>
          </w:tcPr>
          <w:p w14:paraId="639B8C56" w14:textId="77777777" w:rsidR="00B47970" w:rsidRPr="00974E7A" w:rsidRDefault="00B47970" w:rsidP="00B47970">
            <w:pPr>
              <w:jc w:val="center"/>
              <w:rPr>
                <w:rFonts w:ascii="Arial" w:hAnsi="Arial" w:cs="Arial"/>
                <w:lang w:val="ro-RO"/>
              </w:rPr>
            </w:pPr>
          </w:p>
        </w:tc>
      </w:tr>
      <w:tr w:rsidR="00B47970" w:rsidRPr="00974E7A" w14:paraId="1AD5AD97" w14:textId="77777777" w:rsidTr="00B47970">
        <w:trPr>
          <w:jc w:val="center"/>
        </w:trPr>
        <w:tc>
          <w:tcPr>
            <w:tcW w:w="674" w:type="dxa"/>
            <w:shd w:val="clear" w:color="auto" w:fill="auto"/>
            <w:vAlign w:val="center"/>
          </w:tcPr>
          <w:p w14:paraId="4772AF97" w14:textId="77777777" w:rsidR="00B47970" w:rsidRPr="00974E7A" w:rsidRDefault="00B47970" w:rsidP="00B47970">
            <w:pPr>
              <w:rPr>
                <w:rFonts w:ascii="Arial" w:hAnsi="Arial" w:cs="Arial"/>
                <w:lang w:val="ro-RO"/>
              </w:rPr>
            </w:pPr>
            <w:r w:rsidRPr="00974E7A">
              <w:rPr>
                <w:rFonts w:ascii="Arial" w:hAnsi="Arial" w:cs="Arial"/>
                <w:lang w:val="ro-RO"/>
              </w:rPr>
              <w:t>23.</w:t>
            </w:r>
          </w:p>
          <w:p w14:paraId="15C71318" w14:textId="77777777" w:rsidR="00B47970" w:rsidRPr="00974E7A" w:rsidRDefault="00B47970" w:rsidP="00B47970">
            <w:pPr>
              <w:rPr>
                <w:rFonts w:ascii="Arial" w:hAnsi="Arial" w:cs="Arial"/>
                <w:lang w:val="ro-RO"/>
              </w:rPr>
            </w:pPr>
          </w:p>
        </w:tc>
        <w:tc>
          <w:tcPr>
            <w:tcW w:w="2876" w:type="dxa"/>
            <w:shd w:val="clear" w:color="auto" w:fill="auto"/>
            <w:vAlign w:val="center"/>
          </w:tcPr>
          <w:p w14:paraId="11342E07" w14:textId="448690A9" w:rsidR="00B47970" w:rsidRPr="00974E7A" w:rsidRDefault="00B47970" w:rsidP="00B47970">
            <w:pPr>
              <w:rPr>
                <w:rFonts w:ascii="Arial" w:hAnsi="Arial" w:cs="Arial"/>
                <w:lang w:val="ro-RO"/>
              </w:rPr>
            </w:pPr>
            <w:r>
              <w:rPr>
                <w:rFonts w:ascii="Arial" w:hAnsi="Arial" w:cs="Arial"/>
                <w:lang w:val="ro-RO"/>
              </w:rPr>
              <w:t xml:space="preserve">Termene.ro Juridic Corporate </w:t>
            </w:r>
            <w:r w:rsidR="00580D08">
              <w:rPr>
                <w:rFonts w:ascii="Arial" w:hAnsi="Arial" w:cs="Arial"/>
                <w:lang w:val="ro-RO"/>
              </w:rPr>
              <w:t>(Modulul PRO)</w:t>
            </w:r>
          </w:p>
        </w:tc>
        <w:tc>
          <w:tcPr>
            <w:tcW w:w="2733" w:type="dxa"/>
            <w:shd w:val="clear" w:color="auto" w:fill="auto"/>
          </w:tcPr>
          <w:p w14:paraId="19D67FC3"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54F01EAD" w14:textId="77777777" w:rsidR="00B47970" w:rsidRPr="00974E7A" w:rsidRDefault="00B47970" w:rsidP="00B47970">
            <w:pPr>
              <w:jc w:val="center"/>
              <w:rPr>
                <w:rFonts w:ascii="Arial" w:hAnsi="Arial" w:cs="Arial"/>
                <w:lang w:val="ro-RO"/>
              </w:rPr>
            </w:pPr>
          </w:p>
        </w:tc>
      </w:tr>
      <w:tr w:rsidR="00B47970" w:rsidRPr="00974E7A" w14:paraId="146936D3" w14:textId="77777777" w:rsidTr="00B47970">
        <w:trPr>
          <w:jc w:val="center"/>
        </w:trPr>
        <w:tc>
          <w:tcPr>
            <w:tcW w:w="674" w:type="dxa"/>
            <w:shd w:val="clear" w:color="auto" w:fill="auto"/>
            <w:vAlign w:val="center"/>
          </w:tcPr>
          <w:p w14:paraId="12712C0F" w14:textId="77777777" w:rsidR="00B47970" w:rsidRPr="00974E7A" w:rsidRDefault="00B47970" w:rsidP="00B47970">
            <w:pPr>
              <w:rPr>
                <w:rFonts w:ascii="Arial" w:hAnsi="Arial" w:cs="Arial"/>
                <w:lang w:val="ro-RO"/>
              </w:rPr>
            </w:pPr>
            <w:r w:rsidRPr="00974E7A">
              <w:rPr>
                <w:rFonts w:ascii="Arial" w:hAnsi="Arial" w:cs="Arial"/>
                <w:lang w:val="ro-RO"/>
              </w:rPr>
              <w:t>24.</w:t>
            </w:r>
          </w:p>
        </w:tc>
        <w:tc>
          <w:tcPr>
            <w:tcW w:w="2876" w:type="dxa"/>
            <w:shd w:val="clear" w:color="auto" w:fill="auto"/>
            <w:vAlign w:val="center"/>
          </w:tcPr>
          <w:p w14:paraId="1AB409C0" w14:textId="7F23E95B" w:rsidR="00B47970" w:rsidRPr="00974E7A" w:rsidRDefault="00B47970" w:rsidP="00B47970">
            <w:pPr>
              <w:rPr>
                <w:rFonts w:ascii="Arial" w:hAnsi="Arial" w:cs="Arial"/>
                <w:lang w:val="ro-RO"/>
              </w:rPr>
            </w:pPr>
            <w:r>
              <w:rPr>
                <w:rFonts w:ascii="Arial" w:hAnsi="Arial" w:cs="Arial"/>
                <w:lang w:val="ro-RO"/>
              </w:rPr>
              <w:t>Consilier Codul Muncii</w:t>
            </w:r>
          </w:p>
        </w:tc>
        <w:tc>
          <w:tcPr>
            <w:tcW w:w="2733" w:type="dxa"/>
            <w:shd w:val="clear" w:color="auto" w:fill="auto"/>
          </w:tcPr>
          <w:p w14:paraId="07E6DD79" w14:textId="3A7C22BE" w:rsidR="00B47970" w:rsidRPr="00974E7A" w:rsidRDefault="00580D08" w:rsidP="00B47970">
            <w:pPr>
              <w:jc w:val="center"/>
              <w:rPr>
                <w:rFonts w:ascii="Arial" w:hAnsi="Arial" w:cs="Arial"/>
                <w:lang w:val="ro-RO"/>
              </w:rPr>
            </w:pPr>
            <w:r>
              <w:rPr>
                <w:rFonts w:ascii="Arial" w:hAnsi="Arial" w:cs="Arial"/>
                <w:lang w:val="ro-RO"/>
              </w:rPr>
              <w:t>2</w:t>
            </w:r>
          </w:p>
        </w:tc>
        <w:tc>
          <w:tcPr>
            <w:tcW w:w="2733" w:type="dxa"/>
            <w:shd w:val="clear" w:color="auto" w:fill="auto"/>
          </w:tcPr>
          <w:p w14:paraId="3ECB32D0" w14:textId="77777777" w:rsidR="00B47970" w:rsidRPr="00974E7A" w:rsidRDefault="00B47970" w:rsidP="00B47970">
            <w:pPr>
              <w:jc w:val="center"/>
              <w:rPr>
                <w:rFonts w:ascii="Arial" w:hAnsi="Arial" w:cs="Arial"/>
                <w:lang w:val="ro-RO"/>
              </w:rPr>
            </w:pPr>
          </w:p>
        </w:tc>
      </w:tr>
      <w:tr w:rsidR="00B47970" w:rsidRPr="00974E7A" w14:paraId="601A5B19" w14:textId="77777777" w:rsidTr="00B47970">
        <w:trPr>
          <w:jc w:val="center"/>
        </w:trPr>
        <w:tc>
          <w:tcPr>
            <w:tcW w:w="674" w:type="dxa"/>
            <w:shd w:val="clear" w:color="auto" w:fill="auto"/>
            <w:vAlign w:val="center"/>
          </w:tcPr>
          <w:p w14:paraId="2368E74A" w14:textId="77777777" w:rsidR="00B47970" w:rsidRPr="00974E7A" w:rsidRDefault="00B47970" w:rsidP="00B47970">
            <w:pPr>
              <w:rPr>
                <w:rFonts w:ascii="Arial" w:hAnsi="Arial" w:cs="Arial"/>
                <w:lang w:val="ro-RO"/>
              </w:rPr>
            </w:pPr>
            <w:r w:rsidRPr="00974E7A">
              <w:rPr>
                <w:rFonts w:ascii="Arial" w:hAnsi="Arial" w:cs="Arial"/>
                <w:lang w:val="ro-RO"/>
              </w:rPr>
              <w:t>25.</w:t>
            </w:r>
          </w:p>
        </w:tc>
        <w:tc>
          <w:tcPr>
            <w:tcW w:w="2876" w:type="dxa"/>
            <w:shd w:val="clear" w:color="auto" w:fill="auto"/>
            <w:vAlign w:val="center"/>
          </w:tcPr>
          <w:p w14:paraId="0A7DC2ED" w14:textId="16AB52D0" w:rsidR="00B47970" w:rsidRPr="00974E7A" w:rsidRDefault="00B47970" w:rsidP="00B47970">
            <w:pPr>
              <w:rPr>
                <w:rFonts w:ascii="Arial" w:hAnsi="Arial" w:cs="Arial"/>
                <w:lang w:val="ro-RO"/>
              </w:rPr>
            </w:pPr>
            <w:r w:rsidRPr="00974E7A">
              <w:rPr>
                <w:rFonts w:ascii="Arial" w:hAnsi="Arial" w:cs="Arial"/>
                <w:lang w:val="ro-RO"/>
              </w:rPr>
              <w:t>Revista Română de Jurisprudență</w:t>
            </w:r>
          </w:p>
        </w:tc>
        <w:tc>
          <w:tcPr>
            <w:tcW w:w="2733" w:type="dxa"/>
            <w:shd w:val="clear" w:color="auto" w:fill="auto"/>
          </w:tcPr>
          <w:p w14:paraId="15ABA4B0"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74D9BC51" w14:textId="77777777" w:rsidR="00B47970" w:rsidRPr="00974E7A" w:rsidRDefault="00B47970" w:rsidP="00B47970">
            <w:pPr>
              <w:jc w:val="center"/>
              <w:rPr>
                <w:rFonts w:ascii="Arial" w:hAnsi="Arial" w:cs="Arial"/>
                <w:lang w:val="ro-RO"/>
              </w:rPr>
            </w:pPr>
          </w:p>
        </w:tc>
      </w:tr>
      <w:tr w:rsidR="00B47970" w:rsidRPr="00974E7A" w14:paraId="096AC410" w14:textId="77777777" w:rsidTr="00B47970">
        <w:trPr>
          <w:jc w:val="center"/>
        </w:trPr>
        <w:tc>
          <w:tcPr>
            <w:tcW w:w="674" w:type="dxa"/>
            <w:shd w:val="clear" w:color="auto" w:fill="auto"/>
            <w:vAlign w:val="center"/>
          </w:tcPr>
          <w:p w14:paraId="6E25A8AB" w14:textId="77777777" w:rsidR="00B47970" w:rsidRPr="00974E7A" w:rsidRDefault="00B47970" w:rsidP="00B47970">
            <w:pPr>
              <w:rPr>
                <w:rFonts w:ascii="Arial" w:hAnsi="Arial" w:cs="Arial"/>
                <w:lang w:val="ro-RO"/>
              </w:rPr>
            </w:pPr>
            <w:r w:rsidRPr="00974E7A">
              <w:rPr>
                <w:rFonts w:ascii="Arial" w:hAnsi="Arial" w:cs="Arial"/>
                <w:lang w:val="ro-RO"/>
              </w:rPr>
              <w:t>26.</w:t>
            </w:r>
          </w:p>
        </w:tc>
        <w:tc>
          <w:tcPr>
            <w:tcW w:w="2876" w:type="dxa"/>
            <w:shd w:val="clear" w:color="auto" w:fill="auto"/>
            <w:vAlign w:val="center"/>
          </w:tcPr>
          <w:p w14:paraId="35C4991D" w14:textId="772DA7E0" w:rsidR="00B47970" w:rsidRPr="00974E7A" w:rsidRDefault="00B47970" w:rsidP="00B47970">
            <w:pPr>
              <w:rPr>
                <w:rFonts w:ascii="Arial" w:hAnsi="Arial" w:cs="Arial"/>
                <w:lang w:val="ro-RO"/>
              </w:rPr>
            </w:pPr>
            <w:r w:rsidRPr="00974E7A">
              <w:rPr>
                <w:rFonts w:ascii="Arial" w:hAnsi="Arial" w:cs="Arial"/>
                <w:lang w:val="ro-RO"/>
              </w:rPr>
              <w:t>Buletinul Procedurilor de Insolvență BPI (online) ONRC Electronic</w:t>
            </w:r>
          </w:p>
        </w:tc>
        <w:tc>
          <w:tcPr>
            <w:tcW w:w="2733" w:type="dxa"/>
            <w:shd w:val="clear" w:color="auto" w:fill="auto"/>
          </w:tcPr>
          <w:p w14:paraId="5232C414"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0099053E" w14:textId="77777777" w:rsidR="00B47970" w:rsidRPr="00974E7A" w:rsidRDefault="00B47970" w:rsidP="00B47970">
            <w:pPr>
              <w:jc w:val="center"/>
              <w:rPr>
                <w:rFonts w:ascii="Arial" w:hAnsi="Arial" w:cs="Arial"/>
                <w:lang w:val="ro-RO"/>
              </w:rPr>
            </w:pPr>
          </w:p>
        </w:tc>
      </w:tr>
      <w:tr w:rsidR="00B47970" w:rsidRPr="00974E7A" w14:paraId="5E54BBBC" w14:textId="77777777" w:rsidTr="00B47970">
        <w:trPr>
          <w:jc w:val="center"/>
        </w:trPr>
        <w:tc>
          <w:tcPr>
            <w:tcW w:w="674" w:type="dxa"/>
            <w:shd w:val="clear" w:color="auto" w:fill="auto"/>
            <w:vAlign w:val="center"/>
          </w:tcPr>
          <w:p w14:paraId="5FF0578E" w14:textId="77777777" w:rsidR="00B47970" w:rsidRPr="00974E7A" w:rsidRDefault="00B47970" w:rsidP="00B47970">
            <w:pPr>
              <w:rPr>
                <w:rFonts w:ascii="Arial" w:hAnsi="Arial" w:cs="Arial"/>
                <w:lang w:val="ro-RO"/>
              </w:rPr>
            </w:pPr>
            <w:r w:rsidRPr="00974E7A">
              <w:rPr>
                <w:rFonts w:ascii="Arial" w:hAnsi="Arial" w:cs="Arial"/>
                <w:lang w:val="ro-RO"/>
              </w:rPr>
              <w:t>27.</w:t>
            </w:r>
          </w:p>
        </w:tc>
        <w:tc>
          <w:tcPr>
            <w:tcW w:w="2876" w:type="dxa"/>
            <w:shd w:val="clear" w:color="auto" w:fill="auto"/>
            <w:vAlign w:val="center"/>
          </w:tcPr>
          <w:p w14:paraId="225BBB57" w14:textId="4166D197" w:rsidR="00B47970" w:rsidRPr="00974E7A" w:rsidRDefault="00B47970" w:rsidP="00B47970">
            <w:pPr>
              <w:rPr>
                <w:rFonts w:ascii="Arial" w:hAnsi="Arial" w:cs="Arial"/>
                <w:lang w:val="ro-RO"/>
              </w:rPr>
            </w:pPr>
            <w:r w:rsidRPr="00974E7A">
              <w:rPr>
                <w:rFonts w:ascii="Arial" w:hAnsi="Arial" w:cs="Arial"/>
                <w:lang w:val="ro-RO"/>
              </w:rPr>
              <w:t>Revista CHIP</w:t>
            </w:r>
          </w:p>
        </w:tc>
        <w:tc>
          <w:tcPr>
            <w:tcW w:w="2733" w:type="dxa"/>
            <w:shd w:val="clear" w:color="auto" w:fill="auto"/>
          </w:tcPr>
          <w:p w14:paraId="342EC52F" w14:textId="099CEF95" w:rsidR="00B47970" w:rsidRPr="00974E7A" w:rsidRDefault="00580D08" w:rsidP="00B47970">
            <w:pPr>
              <w:jc w:val="center"/>
              <w:rPr>
                <w:rFonts w:ascii="Arial" w:hAnsi="Arial" w:cs="Arial"/>
                <w:lang w:val="ro-RO"/>
              </w:rPr>
            </w:pPr>
            <w:r>
              <w:rPr>
                <w:rFonts w:ascii="Arial" w:hAnsi="Arial" w:cs="Arial"/>
                <w:lang w:val="ro-RO"/>
              </w:rPr>
              <w:t>2</w:t>
            </w:r>
          </w:p>
        </w:tc>
        <w:tc>
          <w:tcPr>
            <w:tcW w:w="2733" w:type="dxa"/>
            <w:shd w:val="clear" w:color="auto" w:fill="auto"/>
          </w:tcPr>
          <w:p w14:paraId="014F67FB" w14:textId="77777777" w:rsidR="00B47970" w:rsidRPr="00974E7A" w:rsidRDefault="00B47970" w:rsidP="00B47970">
            <w:pPr>
              <w:jc w:val="center"/>
              <w:rPr>
                <w:rFonts w:ascii="Arial" w:hAnsi="Arial" w:cs="Arial"/>
                <w:lang w:val="ro-RO"/>
              </w:rPr>
            </w:pPr>
          </w:p>
        </w:tc>
      </w:tr>
      <w:tr w:rsidR="00B47970" w:rsidRPr="00974E7A" w14:paraId="10C4686F" w14:textId="77777777" w:rsidTr="00B47970">
        <w:trPr>
          <w:jc w:val="center"/>
        </w:trPr>
        <w:tc>
          <w:tcPr>
            <w:tcW w:w="674" w:type="dxa"/>
            <w:shd w:val="clear" w:color="auto" w:fill="auto"/>
            <w:vAlign w:val="center"/>
          </w:tcPr>
          <w:p w14:paraId="73B2F3EF" w14:textId="77777777" w:rsidR="00B47970" w:rsidRPr="00974E7A" w:rsidRDefault="00B47970" w:rsidP="00B47970">
            <w:pPr>
              <w:rPr>
                <w:rFonts w:ascii="Arial" w:hAnsi="Arial" w:cs="Arial"/>
                <w:lang w:val="ro-RO"/>
              </w:rPr>
            </w:pPr>
            <w:r w:rsidRPr="00974E7A">
              <w:rPr>
                <w:rFonts w:ascii="Arial" w:hAnsi="Arial" w:cs="Arial"/>
                <w:lang w:val="ro-RO"/>
              </w:rPr>
              <w:t xml:space="preserve">28. </w:t>
            </w:r>
          </w:p>
        </w:tc>
        <w:tc>
          <w:tcPr>
            <w:tcW w:w="2876" w:type="dxa"/>
            <w:shd w:val="clear" w:color="auto" w:fill="auto"/>
            <w:vAlign w:val="center"/>
          </w:tcPr>
          <w:p w14:paraId="33451EEC" w14:textId="6A539EAC" w:rsidR="00B47970" w:rsidRPr="00974E7A" w:rsidRDefault="00B47970" w:rsidP="00B47970">
            <w:pPr>
              <w:rPr>
                <w:rFonts w:ascii="Arial" w:hAnsi="Arial" w:cs="Arial"/>
                <w:lang w:val="ro-RO"/>
              </w:rPr>
            </w:pPr>
            <w:r w:rsidRPr="00974E7A">
              <w:rPr>
                <w:rFonts w:ascii="Arial" w:hAnsi="Arial" w:cs="Arial"/>
                <w:lang w:val="ro-RO"/>
              </w:rPr>
              <w:t>Revista Comunicații Mobile</w:t>
            </w:r>
          </w:p>
        </w:tc>
        <w:tc>
          <w:tcPr>
            <w:tcW w:w="2733" w:type="dxa"/>
            <w:shd w:val="clear" w:color="auto" w:fill="auto"/>
          </w:tcPr>
          <w:p w14:paraId="7DC00A63"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4B5B832E" w14:textId="77777777" w:rsidR="00B47970" w:rsidRPr="00974E7A" w:rsidRDefault="00B47970" w:rsidP="00B47970">
            <w:pPr>
              <w:jc w:val="center"/>
              <w:rPr>
                <w:rFonts w:ascii="Arial" w:hAnsi="Arial" w:cs="Arial"/>
                <w:lang w:val="ro-RO"/>
              </w:rPr>
            </w:pPr>
          </w:p>
        </w:tc>
      </w:tr>
      <w:tr w:rsidR="00B47970" w:rsidRPr="00974E7A" w14:paraId="4972910A" w14:textId="77777777" w:rsidTr="00B47970">
        <w:trPr>
          <w:jc w:val="center"/>
        </w:trPr>
        <w:tc>
          <w:tcPr>
            <w:tcW w:w="674" w:type="dxa"/>
            <w:shd w:val="clear" w:color="auto" w:fill="auto"/>
            <w:vAlign w:val="center"/>
          </w:tcPr>
          <w:p w14:paraId="59E7334E" w14:textId="77777777" w:rsidR="00B47970" w:rsidRPr="00974E7A" w:rsidRDefault="00B47970" w:rsidP="00B47970">
            <w:pPr>
              <w:rPr>
                <w:rFonts w:ascii="Arial" w:hAnsi="Arial" w:cs="Arial"/>
                <w:lang w:val="ro-RO"/>
              </w:rPr>
            </w:pPr>
            <w:r w:rsidRPr="00974E7A">
              <w:rPr>
                <w:rFonts w:ascii="Arial" w:hAnsi="Arial" w:cs="Arial"/>
                <w:lang w:val="ro-RO"/>
              </w:rPr>
              <w:t>29.</w:t>
            </w:r>
          </w:p>
        </w:tc>
        <w:tc>
          <w:tcPr>
            <w:tcW w:w="2876" w:type="dxa"/>
            <w:shd w:val="clear" w:color="auto" w:fill="auto"/>
            <w:vAlign w:val="center"/>
          </w:tcPr>
          <w:p w14:paraId="15A80E08" w14:textId="5147A09F" w:rsidR="00B47970" w:rsidRPr="00974E7A" w:rsidRDefault="00B47970" w:rsidP="00B47970">
            <w:pPr>
              <w:rPr>
                <w:rFonts w:ascii="Arial" w:hAnsi="Arial" w:cs="Arial"/>
                <w:lang w:val="ro-RO"/>
              </w:rPr>
            </w:pPr>
            <w:r w:rsidRPr="00974E7A">
              <w:rPr>
                <w:rFonts w:ascii="Arial" w:hAnsi="Arial" w:cs="Arial"/>
                <w:lang w:val="ro-RO"/>
              </w:rPr>
              <w:t>Viața Medicală</w:t>
            </w:r>
          </w:p>
        </w:tc>
        <w:tc>
          <w:tcPr>
            <w:tcW w:w="2733" w:type="dxa"/>
            <w:shd w:val="clear" w:color="auto" w:fill="auto"/>
          </w:tcPr>
          <w:p w14:paraId="6B2F0273" w14:textId="638C7E3D"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057DE2CD" w14:textId="79E39745" w:rsidR="00B47970" w:rsidRPr="00974E7A" w:rsidRDefault="00B47970" w:rsidP="00B47970">
            <w:pPr>
              <w:jc w:val="center"/>
              <w:rPr>
                <w:rFonts w:ascii="Arial" w:hAnsi="Arial" w:cs="Arial"/>
                <w:lang w:val="ro-RO"/>
              </w:rPr>
            </w:pPr>
          </w:p>
        </w:tc>
      </w:tr>
      <w:tr w:rsidR="00B47970" w:rsidRPr="00974E7A" w14:paraId="10091933" w14:textId="77777777" w:rsidTr="00B47970">
        <w:trPr>
          <w:jc w:val="center"/>
        </w:trPr>
        <w:tc>
          <w:tcPr>
            <w:tcW w:w="674" w:type="dxa"/>
            <w:shd w:val="clear" w:color="auto" w:fill="auto"/>
            <w:vAlign w:val="center"/>
          </w:tcPr>
          <w:p w14:paraId="4B32F9CF" w14:textId="77777777" w:rsidR="00B47970" w:rsidRPr="00974E7A" w:rsidRDefault="00B47970" w:rsidP="00B47970">
            <w:pPr>
              <w:rPr>
                <w:rFonts w:ascii="Arial" w:hAnsi="Arial" w:cs="Arial"/>
                <w:lang w:val="ro-RO"/>
              </w:rPr>
            </w:pPr>
            <w:r w:rsidRPr="00974E7A">
              <w:rPr>
                <w:rFonts w:ascii="Arial" w:hAnsi="Arial" w:cs="Arial"/>
                <w:lang w:val="ro-RO"/>
              </w:rPr>
              <w:t>30.</w:t>
            </w:r>
          </w:p>
        </w:tc>
        <w:tc>
          <w:tcPr>
            <w:tcW w:w="2876" w:type="dxa"/>
            <w:shd w:val="clear" w:color="auto" w:fill="auto"/>
            <w:vAlign w:val="center"/>
          </w:tcPr>
          <w:p w14:paraId="7DA6577B" w14:textId="33687581" w:rsidR="00B47970" w:rsidRPr="00974E7A" w:rsidRDefault="00B47970" w:rsidP="00B47970">
            <w:pPr>
              <w:rPr>
                <w:rFonts w:ascii="Arial" w:hAnsi="Arial" w:cs="Arial"/>
                <w:lang w:val="ro-RO"/>
              </w:rPr>
            </w:pPr>
            <w:r w:rsidRPr="00974E7A">
              <w:rPr>
                <w:rFonts w:ascii="Arial" w:hAnsi="Arial" w:cs="Arial"/>
                <w:lang w:val="ro-RO"/>
              </w:rPr>
              <w:t>Revista Energynomics</w:t>
            </w:r>
          </w:p>
        </w:tc>
        <w:tc>
          <w:tcPr>
            <w:tcW w:w="2733" w:type="dxa"/>
            <w:shd w:val="clear" w:color="auto" w:fill="auto"/>
          </w:tcPr>
          <w:p w14:paraId="71770F5A" w14:textId="1B3DF839"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7F94F1B1" w14:textId="77777777" w:rsidR="00B47970" w:rsidRPr="00974E7A" w:rsidRDefault="00B47970" w:rsidP="00B47970">
            <w:pPr>
              <w:jc w:val="center"/>
              <w:rPr>
                <w:rFonts w:ascii="Arial" w:hAnsi="Arial" w:cs="Arial"/>
                <w:lang w:val="ro-RO"/>
              </w:rPr>
            </w:pPr>
          </w:p>
        </w:tc>
      </w:tr>
      <w:tr w:rsidR="00B47970" w:rsidRPr="00974E7A" w14:paraId="67C3538F" w14:textId="77777777" w:rsidTr="00B47970">
        <w:trPr>
          <w:jc w:val="center"/>
        </w:trPr>
        <w:tc>
          <w:tcPr>
            <w:tcW w:w="674" w:type="dxa"/>
            <w:shd w:val="clear" w:color="auto" w:fill="auto"/>
            <w:vAlign w:val="center"/>
          </w:tcPr>
          <w:p w14:paraId="481883C8" w14:textId="77777777" w:rsidR="00B47970" w:rsidRPr="00974E7A" w:rsidRDefault="00B47970" w:rsidP="00B47970">
            <w:pPr>
              <w:rPr>
                <w:rFonts w:ascii="Arial" w:hAnsi="Arial" w:cs="Arial"/>
                <w:lang w:val="ro-RO"/>
              </w:rPr>
            </w:pPr>
            <w:r w:rsidRPr="00974E7A">
              <w:rPr>
                <w:rFonts w:ascii="Arial" w:hAnsi="Arial" w:cs="Arial"/>
                <w:lang w:val="ro-RO"/>
              </w:rPr>
              <w:t>31.</w:t>
            </w:r>
          </w:p>
        </w:tc>
        <w:tc>
          <w:tcPr>
            <w:tcW w:w="2876" w:type="dxa"/>
            <w:shd w:val="clear" w:color="auto" w:fill="auto"/>
            <w:vAlign w:val="center"/>
          </w:tcPr>
          <w:p w14:paraId="6F8469B8" w14:textId="0B9D28B3" w:rsidR="00B47970" w:rsidRPr="00974E7A" w:rsidRDefault="00B47970" w:rsidP="00B47970">
            <w:pPr>
              <w:rPr>
                <w:rFonts w:ascii="Arial" w:hAnsi="Arial" w:cs="Arial"/>
                <w:lang w:val="ro-RO"/>
              </w:rPr>
            </w:pPr>
            <w:r w:rsidRPr="00974E7A">
              <w:rPr>
                <w:rFonts w:ascii="Arial" w:hAnsi="Arial" w:cs="Arial"/>
                <w:lang w:val="ro-RO"/>
              </w:rPr>
              <w:t>Curierul Judiciar CH Beck</w:t>
            </w:r>
          </w:p>
        </w:tc>
        <w:tc>
          <w:tcPr>
            <w:tcW w:w="2733" w:type="dxa"/>
            <w:shd w:val="clear" w:color="auto" w:fill="auto"/>
          </w:tcPr>
          <w:p w14:paraId="45D89E6C"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22426256" w14:textId="77777777" w:rsidR="00B47970" w:rsidRPr="00974E7A" w:rsidRDefault="00B47970" w:rsidP="00B47970">
            <w:pPr>
              <w:jc w:val="center"/>
              <w:rPr>
                <w:rFonts w:ascii="Arial" w:hAnsi="Arial" w:cs="Arial"/>
                <w:lang w:val="ro-RO"/>
              </w:rPr>
            </w:pPr>
          </w:p>
        </w:tc>
      </w:tr>
      <w:tr w:rsidR="00B47970" w:rsidRPr="00974E7A" w14:paraId="1BA6B6D9" w14:textId="77777777" w:rsidTr="00B47970">
        <w:trPr>
          <w:jc w:val="center"/>
        </w:trPr>
        <w:tc>
          <w:tcPr>
            <w:tcW w:w="674" w:type="dxa"/>
            <w:shd w:val="clear" w:color="auto" w:fill="auto"/>
            <w:vAlign w:val="center"/>
          </w:tcPr>
          <w:p w14:paraId="4B697861" w14:textId="77777777" w:rsidR="00B47970" w:rsidRPr="00974E7A" w:rsidRDefault="00B47970" w:rsidP="00B47970">
            <w:pPr>
              <w:rPr>
                <w:rFonts w:ascii="Arial" w:hAnsi="Arial" w:cs="Arial"/>
                <w:lang w:val="ro-RO"/>
              </w:rPr>
            </w:pPr>
            <w:r w:rsidRPr="00974E7A">
              <w:rPr>
                <w:rFonts w:ascii="Arial" w:hAnsi="Arial" w:cs="Arial"/>
                <w:lang w:val="ro-RO"/>
              </w:rPr>
              <w:t xml:space="preserve">32. </w:t>
            </w:r>
          </w:p>
        </w:tc>
        <w:tc>
          <w:tcPr>
            <w:tcW w:w="2876" w:type="dxa"/>
            <w:shd w:val="clear" w:color="auto" w:fill="auto"/>
            <w:vAlign w:val="center"/>
          </w:tcPr>
          <w:p w14:paraId="283BFC81" w14:textId="5354E9FB" w:rsidR="00B47970" w:rsidRPr="00974E7A" w:rsidRDefault="00B47970" w:rsidP="00B47970">
            <w:pPr>
              <w:rPr>
                <w:rFonts w:ascii="Arial" w:hAnsi="Arial" w:cs="Arial"/>
                <w:lang w:val="ro-RO"/>
              </w:rPr>
            </w:pPr>
            <w:r>
              <w:rPr>
                <w:rFonts w:ascii="Arial" w:hAnsi="Arial" w:cs="Arial"/>
                <w:lang w:val="ro-RO"/>
              </w:rPr>
              <w:t>Curierul Fiscal</w:t>
            </w:r>
          </w:p>
        </w:tc>
        <w:tc>
          <w:tcPr>
            <w:tcW w:w="2733" w:type="dxa"/>
            <w:shd w:val="clear" w:color="auto" w:fill="auto"/>
          </w:tcPr>
          <w:p w14:paraId="20529D7C"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1C704F81" w14:textId="77777777" w:rsidR="00B47970" w:rsidRPr="00974E7A" w:rsidRDefault="00B47970" w:rsidP="00B47970">
            <w:pPr>
              <w:jc w:val="center"/>
              <w:rPr>
                <w:rFonts w:ascii="Arial" w:hAnsi="Arial" w:cs="Arial"/>
                <w:lang w:val="ro-RO"/>
              </w:rPr>
            </w:pPr>
          </w:p>
        </w:tc>
      </w:tr>
      <w:tr w:rsidR="00B47970" w:rsidRPr="00974E7A" w14:paraId="5C759A29" w14:textId="77777777" w:rsidTr="00B47970">
        <w:trPr>
          <w:jc w:val="center"/>
        </w:trPr>
        <w:tc>
          <w:tcPr>
            <w:tcW w:w="674" w:type="dxa"/>
            <w:shd w:val="clear" w:color="auto" w:fill="auto"/>
            <w:vAlign w:val="center"/>
          </w:tcPr>
          <w:p w14:paraId="65C15209" w14:textId="77777777" w:rsidR="00B47970" w:rsidRPr="00974E7A" w:rsidRDefault="00B47970" w:rsidP="00B47970">
            <w:pPr>
              <w:rPr>
                <w:rFonts w:ascii="Arial" w:hAnsi="Arial" w:cs="Arial"/>
                <w:lang w:val="ro-RO"/>
              </w:rPr>
            </w:pPr>
            <w:r w:rsidRPr="00974E7A">
              <w:rPr>
                <w:rFonts w:ascii="Arial" w:hAnsi="Arial" w:cs="Arial"/>
                <w:lang w:val="ro-RO"/>
              </w:rPr>
              <w:t xml:space="preserve">33. </w:t>
            </w:r>
          </w:p>
        </w:tc>
        <w:tc>
          <w:tcPr>
            <w:tcW w:w="2876" w:type="dxa"/>
            <w:shd w:val="clear" w:color="auto" w:fill="auto"/>
            <w:vAlign w:val="center"/>
          </w:tcPr>
          <w:p w14:paraId="44750DBE" w14:textId="6F2CFECE" w:rsidR="00B47970" w:rsidRPr="00974E7A" w:rsidRDefault="00B47970" w:rsidP="00B47970">
            <w:pPr>
              <w:rPr>
                <w:rFonts w:ascii="Arial" w:hAnsi="Arial" w:cs="Arial"/>
                <w:lang w:val="ro-RO"/>
              </w:rPr>
            </w:pPr>
            <w:r w:rsidRPr="00067DF0">
              <w:rPr>
                <w:rFonts w:ascii="Arial" w:hAnsi="Arial" w:cs="Arial"/>
                <w:lang w:val="ro-RO"/>
              </w:rPr>
              <w:t>Revista Club IT&amp;C</w:t>
            </w:r>
          </w:p>
        </w:tc>
        <w:tc>
          <w:tcPr>
            <w:tcW w:w="2733" w:type="dxa"/>
            <w:shd w:val="clear" w:color="auto" w:fill="auto"/>
          </w:tcPr>
          <w:p w14:paraId="599D1022"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7980C795" w14:textId="77777777" w:rsidR="00B47970" w:rsidRPr="00974E7A" w:rsidRDefault="00B47970" w:rsidP="00B47970">
            <w:pPr>
              <w:jc w:val="center"/>
              <w:rPr>
                <w:rFonts w:ascii="Arial" w:hAnsi="Arial" w:cs="Arial"/>
                <w:lang w:val="ro-RO"/>
              </w:rPr>
            </w:pPr>
          </w:p>
        </w:tc>
      </w:tr>
      <w:tr w:rsidR="00B47970" w:rsidRPr="00974E7A" w14:paraId="41BA88E4" w14:textId="77777777" w:rsidTr="00B47970">
        <w:trPr>
          <w:jc w:val="center"/>
        </w:trPr>
        <w:tc>
          <w:tcPr>
            <w:tcW w:w="674" w:type="dxa"/>
            <w:shd w:val="clear" w:color="auto" w:fill="auto"/>
            <w:vAlign w:val="center"/>
          </w:tcPr>
          <w:p w14:paraId="26A7FAA0" w14:textId="77777777" w:rsidR="00B47970" w:rsidRPr="00974E7A" w:rsidRDefault="00B47970" w:rsidP="00B47970">
            <w:pPr>
              <w:rPr>
                <w:rFonts w:ascii="Arial" w:hAnsi="Arial" w:cs="Arial"/>
                <w:lang w:val="ro-RO"/>
              </w:rPr>
            </w:pPr>
            <w:r w:rsidRPr="00974E7A">
              <w:rPr>
                <w:rFonts w:ascii="Arial" w:hAnsi="Arial" w:cs="Arial"/>
                <w:lang w:val="ro-RO"/>
              </w:rPr>
              <w:t>34.</w:t>
            </w:r>
          </w:p>
        </w:tc>
        <w:tc>
          <w:tcPr>
            <w:tcW w:w="2876" w:type="dxa"/>
            <w:shd w:val="clear" w:color="auto" w:fill="auto"/>
            <w:vAlign w:val="center"/>
          </w:tcPr>
          <w:p w14:paraId="15469CE7" w14:textId="7FCC8F91" w:rsidR="00B47970" w:rsidRPr="00974E7A" w:rsidRDefault="00B47970" w:rsidP="00B47970">
            <w:pPr>
              <w:rPr>
                <w:rFonts w:ascii="Arial" w:hAnsi="Arial" w:cs="Arial"/>
                <w:lang w:val="ro-RO"/>
              </w:rPr>
            </w:pPr>
            <w:r w:rsidRPr="002741F9">
              <w:rPr>
                <w:rFonts w:ascii="Arial" w:hAnsi="Arial" w:cs="Arial"/>
                <w:lang w:val="ro-RO"/>
              </w:rPr>
              <w:t>Marea Carte verde a monografiilor contabile</w:t>
            </w:r>
          </w:p>
        </w:tc>
        <w:tc>
          <w:tcPr>
            <w:tcW w:w="2733" w:type="dxa"/>
            <w:shd w:val="clear" w:color="auto" w:fill="auto"/>
          </w:tcPr>
          <w:p w14:paraId="50FDF60D" w14:textId="4970A4B0"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39D52A0A" w14:textId="016AD114" w:rsidR="00B47970" w:rsidRPr="00974E7A" w:rsidRDefault="00B47970" w:rsidP="00B47970">
            <w:pPr>
              <w:jc w:val="center"/>
              <w:rPr>
                <w:rFonts w:ascii="Arial" w:hAnsi="Arial" w:cs="Arial"/>
                <w:lang w:val="ro-RO"/>
              </w:rPr>
            </w:pPr>
          </w:p>
        </w:tc>
      </w:tr>
      <w:tr w:rsidR="00B47970" w:rsidRPr="00974E7A" w14:paraId="0377EF3B" w14:textId="77777777" w:rsidTr="00B47970">
        <w:trPr>
          <w:jc w:val="center"/>
        </w:trPr>
        <w:tc>
          <w:tcPr>
            <w:tcW w:w="674" w:type="dxa"/>
            <w:shd w:val="clear" w:color="auto" w:fill="auto"/>
            <w:vAlign w:val="center"/>
          </w:tcPr>
          <w:p w14:paraId="2C2262B4" w14:textId="77777777" w:rsidR="00B47970" w:rsidRPr="00974E7A" w:rsidRDefault="00B47970" w:rsidP="00B47970">
            <w:pPr>
              <w:rPr>
                <w:rFonts w:ascii="Arial" w:hAnsi="Arial" w:cs="Arial"/>
                <w:lang w:val="ro-RO"/>
              </w:rPr>
            </w:pPr>
            <w:r w:rsidRPr="00974E7A">
              <w:rPr>
                <w:rFonts w:ascii="Arial" w:hAnsi="Arial" w:cs="Arial"/>
                <w:lang w:val="ro-RO"/>
              </w:rPr>
              <w:t>35.</w:t>
            </w:r>
          </w:p>
        </w:tc>
        <w:tc>
          <w:tcPr>
            <w:tcW w:w="2876" w:type="dxa"/>
            <w:shd w:val="clear" w:color="auto" w:fill="auto"/>
            <w:vAlign w:val="center"/>
          </w:tcPr>
          <w:p w14:paraId="3E315EFE" w14:textId="2D523A01" w:rsidR="00B47970" w:rsidRPr="00974E7A" w:rsidRDefault="00B47970" w:rsidP="00B47970">
            <w:pPr>
              <w:rPr>
                <w:rFonts w:ascii="Arial" w:hAnsi="Arial" w:cs="Arial"/>
                <w:lang w:val="ro-RO"/>
              </w:rPr>
            </w:pPr>
            <w:r w:rsidRPr="00974E7A">
              <w:rPr>
                <w:rFonts w:ascii="Arial" w:hAnsi="Arial" w:cs="Arial"/>
                <w:lang w:val="ro-RO"/>
              </w:rPr>
              <w:t>Revista Obiectiv</w:t>
            </w:r>
          </w:p>
        </w:tc>
        <w:tc>
          <w:tcPr>
            <w:tcW w:w="2733" w:type="dxa"/>
            <w:shd w:val="clear" w:color="auto" w:fill="auto"/>
          </w:tcPr>
          <w:p w14:paraId="07161AAE" w14:textId="77777777" w:rsidR="00B47970" w:rsidRPr="00974E7A" w:rsidRDefault="00B47970" w:rsidP="00B47970">
            <w:pPr>
              <w:jc w:val="center"/>
              <w:rPr>
                <w:rFonts w:ascii="Arial" w:hAnsi="Arial" w:cs="Arial"/>
                <w:lang w:val="ro-RO"/>
              </w:rPr>
            </w:pPr>
          </w:p>
        </w:tc>
        <w:tc>
          <w:tcPr>
            <w:tcW w:w="2733" w:type="dxa"/>
            <w:shd w:val="clear" w:color="auto" w:fill="auto"/>
          </w:tcPr>
          <w:p w14:paraId="760A47F8"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r>
      <w:tr w:rsidR="00B47970" w:rsidRPr="00974E7A" w14:paraId="561C5FAE" w14:textId="77777777" w:rsidTr="00B47970">
        <w:trPr>
          <w:jc w:val="center"/>
        </w:trPr>
        <w:tc>
          <w:tcPr>
            <w:tcW w:w="674" w:type="dxa"/>
            <w:shd w:val="clear" w:color="auto" w:fill="auto"/>
            <w:vAlign w:val="center"/>
          </w:tcPr>
          <w:p w14:paraId="2B2160E8" w14:textId="77777777" w:rsidR="00B47970" w:rsidRPr="00974E7A" w:rsidRDefault="00B47970" w:rsidP="00B47970">
            <w:pPr>
              <w:rPr>
                <w:rFonts w:ascii="Arial" w:hAnsi="Arial" w:cs="Arial"/>
                <w:lang w:val="ro-RO"/>
              </w:rPr>
            </w:pPr>
            <w:r w:rsidRPr="00974E7A">
              <w:rPr>
                <w:rFonts w:ascii="Arial" w:hAnsi="Arial" w:cs="Arial"/>
                <w:lang w:val="ro-RO"/>
              </w:rPr>
              <w:t>36.</w:t>
            </w:r>
          </w:p>
        </w:tc>
        <w:tc>
          <w:tcPr>
            <w:tcW w:w="2876" w:type="dxa"/>
            <w:shd w:val="clear" w:color="auto" w:fill="auto"/>
            <w:vAlign w:val="center"/>
          </w:tcPr>
          <w:p w14:paraId="3A8F8025" w14:textId="6D37C62C" w:rsidR="00B47970" w:rsidRPr="00974E7A" w:rsidRDefault="00B47970" w:rsidP="00B47970">
            <w:pPr>
              <w:rPr>
                <w:rFonts w:ascii="Arial" w:hAnsi="Arial" w:cs="Arial"/>
                <w:lang w:val="ro-RO"/>
              </w:rPr>
            </w:pPr>
            <w:r w:rsidRPr="00974E7A">
              <w:rPr>
                <w:rFonts w:ascii="Arial" w:hAnsi="Arial" w:cs="Arial"/>
                <w:lang w:val="ro-RO"/>
              </w:rPr>
              <w:t>Revista Energy Industry Review</w:t>
            </w:r>
          </w:p>
        </w:tc>
        <w:tc>
          <w:tcPr>
            <w:tcW w:w="2733" w:type="dxa"/>
            <w:shd w:val="clear" w:color="auto" w:fill="auto"/>
          </w:tcPr>
          <w:p w14:paraId="2E33D971"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1629A144" w14:textId="77777777" w:rsidR="00B47970" w:rsidRPr="00974E7A" w:rsidRDefault="00B47970" w:rsidP="00B47970">
            <w:pPr>
              <w:jc w:val="center"/>
              <w:rPr>
                <w:rFonts w:ascii="Arial" w:hAnsi="Arial" w:cs="Arial"/>
                <w:lang w:val="ro-RO"/>
              </w:rPr>
            </w:pPr>
          </w:p>
        </w:tc>
      </w:tr>
      <w:tr w:rsidR="00B47970" w:rsidRPr="00974E7A" w14:paraId="00467A77" w14:textId="77777777" w:rsidTr="00B47970">
        <w:trPr>
          <w:jc w:val="center"/>
        </w:trPr>
        <w:tc>
          <w:tcPr>
            <w:tcW w:w="674" w:type="dxa"/>
            <w:shd w:val="clear" w:color="auto" w:fill="auto"/>
            <w:vAlign w:val="center"/>
          </w:tcPr>
          <w:p w14:paraId="198F75F9" w14:textId="77777777" w:rsidR="00B47970" w:rsidRPr="00974E7A" w:rsidRDefault="00B47970" w:rsidP="00B47970">
            <w:pPr>
              <w:rPr>
                <w:rFonts w:ascii="Arial" w:hAnsi="Arial" w:cs="Arial"/>
                <w:lang w:val="ro-RO"/>
              </w:rPr>
            </w:pPr>
            <w:r w:rsidRPr="00974E7A">
              <w:rPr>
                <w:rFonts w:ascii="Arial" w:hAnsi="Arial" w:cs="Arial"/>
                <w:lang w:val="ro-RO"/>
              </w:rPr>
              <w:t>37.</w:t>
            </w:r>
          </w:p>
        </w:tc>
        <w:tc>
          <w:tcPr>
            <w:tcW w:w="2876" w:type="dxa"/>
            <w:shd w:val="clear" w:color="auto" w:fill="auto"/>
            <w:vAlign w:val="center"/>
          </w:tcPr>
          <w:p w14:paraId="2FAD8A2E" w14:textId="7FCF2738" w:rsidR="00B47970" w:rsidRPr="00974E7A" w:rsidRDefault="00B47970" w:rsidP="00B47970">
            <w:pPr>
              <w:rPr>
                <w:rFonts w:ascii="Arial" w:hAnsi="Arial" w:cs="Arial"/>
                <w:lang w:val="ro-RO"/>
              </w:rPr>
            </w:pPr>
            <w:r w:rsidRPr="006B48B2">
              <w:rPr>
                <w:rFonts w:ascii="Arial" w:hAnsi="Arial" w:cs="Arial"/>
                <w:lang w:val="ro-RO"/>
              </w:rPr>
              <w:t>Revista  de Audit Financiar</w:t>
            </w:r>
          </w:p>
        </w:tc>
        <w:tc>
          <w:tcPr>
            <w:tcW w:w="2733" w:type="dxa"/>
            <w:shd w:val="clear" w:color="auto" w:fill="auto"/>
          </w:tcPr>
          <w:p w14:paraId="2F9ACD72"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60C853DF" w14:textId="77777777" w:rsidR="00B47970" w:rsidRPr="00974E7A" w:rsidRDefault="00B47970" w:rsidP="00B47970">
            <w:pPr>
              <w:jc w:val="center"/>
              <w:rPr>
                <w:rFonts w:ascii="Arial" w:hAnsi="Arial" w:cs="Arial"/>
                <w:lang w:val="ro-RO"/>
              </w:rPr>
            </w:pPr>
          </w:p>
        </w:tc>
      </w:tr>
      <w:tr w:rsidR="00B47970" w:rsidRPr="00974E7A" w14:paraId="58A247BD" w14:textId="77777777" w:rsidTr="00B47970">
        <w:trPr>
          <w:jc w:val="center"/>
        </w:trPr>
        <w:tc>
          <w:tcPr>
            <w:tcW w:w="674" w:type="dxa"/>
            <w:shd w:val="clear" w:color="auto" w:fill="auto"/>
            <w:vAlign w:val="center"/>
          </w:tcPr>
          <w:p w14:paraId="2AD4E2A6" w14:textId="77777777" w:rsidR="00B47970" w:rsidRPr="00974E7A" w:rsidRDefault="00B47970" w:rsidP="00B47970">
            <w:pPr>
              <w:rPr>
                <w:rFonts w:ascii="Arial" w:hAnsi="Arial" w:cs="Arial"/>
                <w:lang w:val="ro-RO"/>
              </w:rPr>
            </w:pPr>
            <w:r w:rsidRPr="00974E7A">
              <w:rPr>
                <w:rFonts w:ascii="Arial" w:hAnsi="Arial" w:cs="Arial"/>
                <w:lang w:val="ro-RO"/>
              </w:rPr>
              <w:t>38.</w:t>
            </w:r>
          </w:p>
        </w:tc>
        <w:tc>
          <w:tcPr>
            <w:tcW w:w="2876" w:type="dxa"/>
            <w:shd w:val="clear" w:color="auto" w:fill="auto"/>
            <w:vAlign w:val="center"/>
          </w:tcPr>
          <w:p w14:paraId="4407D5B8" w14:textId="033DC805" w:rsidR="00B47970" w:rsidRPr="00974E7A" w:rsidRDefault="00B47970" w:rsidP="00B47970">
            <w:pPr>
              <w:rPr>
                <w:rFonts w:ascii="Arial" w:hAnsi="Arial" w:cs="Arial"/>
                <w:lang w:val="ro-RO"/>
              </w:rPr>
            </w:pPr>
            <w:r w:rsidRPr="006B48B2">
              <w:rPr>
                <w:rFonts w:ascii="Arial" w:hAnsi="Arial" w:cs="Arial"/>
                <w:lang w:val="ro-RO"/>
              </w:rPr>
              <w:t>Revista Automatizari si instrumentatie</w:t>
            </w:r>
          </w:p>
        </w:tc>
        <w:tc>
          <w:tcPr>
            <w:tcW w:w="2733" w:type="dxa"/>
            <w:shd w:val="clear" w:color="auto" w:fill="auto"/>
          </w:tcPr>
          <w:p w14:paraId="7B9ECCC8"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162305CD" w14:textId="77777777" w:rsidR="00B47970" w:rsidRPr="00974E7A" w:rsidRDefault="00B47970" w:rsidP="00B47970">
            <w:pPr>
              <w:jc w:val="center"/>
              <w:rPr>
                <w:rFonts w:ascii="Arial" w:hAnsi="Arial" w:cs="Arial"/>
                <w:lang w:val="ro-RO"/>
              </w:rPr>
            </w:pPr>
          </w:p>
        </w:tc>
      </w:tr>
      <w:tr w:rsidR="00B47970" w:rsidRPr="00974E7A" w14:paraId="6A00787F" w14:textId="77777777" w:rsidTr="00B47970">
        <w:trPr>
          <w:jc w:val="center"/>
        </w:trPr>
        <w:tc>
          <w:tcPr>
            <w:tcW w:w="674" w:type="dxa"/>
            <w:shd w:val="clear" w:color="auto" w:fill="auto"/>
            <w:vAlign w:val="center"/>
          </w:tcPr>
          <w:p w14:paraId="64A6F553" w14:textId="77777777" w:rsidR="00B47970" w:rsidRPr="00974E7A" w:rsidRDefault="00B47970" w:rsidP="00B47970">
            <w:pPr>
              <w:rPr>
                <w:rFonts w:ascii="Arial" w:hAnsi="Arial" w:cs="Arial"/>
                <w:lang w:val="ro-RO"/>
              </w:rPr>
            </w:pPr>
            <w:r w:rsidRPr="00974E7A">
              <w:rPr>
                <w:rFonts w:ascii="Arial" w:hAnsi="Arial" w:cs="Arial"/>
                <w:lang w:val="ro-RO"/>
              </w:rPr>
              <w:lastRenderedPageBreak/>
              <w:t>39.</w:t>
            </w:r>
          </w:p>
        </w:tc>
        <w:tc>
          <w:tcPr>
            <w:tcW w:w="2876" w:type="dxa"/>
            <w:shd w:val="clear" w:color="auto" w:fill="auto"/>
            <w:vAlign w:val="center"/>
          </w:tcPr>
          <w:p w14:paraId="741E5EEB" w14:textId="4C739239" w:rsidR="00B47970" w:rsidRPr="00974E7A" w:rsidRDefault="00B47970" w:rsidP="00B47970">
            <w:pPr>
              <w:rPr>
                <w:rFonts w:ascii="Arial" w:hAnsi="Arial" w:cs="Arial"/>
                <w:lang w:val="ro-RO"/>
              </w:rPr>
            </w:pPr>
            <w:r w:rsidRPr="006B48B2">
              <w:rPr>
                <w:rFonts w:ascii="Arial" w:hAnsi="Arial" w:cs="Arial"/>
                <w:lang w:val="ro-RO"/>
              </w:rPr>
              <w:t>Cartea verde a Legislației Muncii</w:t>
            </w:r>
          </w:p>
        </w:tc>
        <w:tc>
          <w:tcPr>
            <w:tcW w:w="2733" w:type="dxa"/>
            <w:shd w:val="clear" w:color="auto" w:fill="auto"/>
          </w:tcPr>
          <w:p w14:paraId="4C2C618B"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5DA6FB38" w14:textId="77777777" w:rsidR="00B47970" w:rsidRPr="00974E7A" w:rsidRDefault="00B47970" w:rsidP="00B47970">
            <w:pPr>
              <w:jc w:val="center"/>
              <w:rPr>
                <w:rFonts w:ascii="Arial" w:hAnsi="Arial" w:cs="Arial"/>
                <w:lang w:val="ro-RO"/>
              </w:rPr>
            </w:pPr>
          </w:p>
        </w:tc>
      </w:tr>
      <w:tr w:rsidR="00B47970" w:rsidRPr="00974E7A" w14:paraId="29330464" w14:textId="77777777" w:rsidTr="00B47970">
        <w:trPr>
          <w:jc w:val="center"/>
        </w:trPr>
        <w:tc>
          <w:tcPr>
            <w:tcW w:w="674" w:type="dxa"/>
            <w:shd w:val="clear" w:color="auto" w:fill="auto"/>
            <w:vAlign w:val="center"/>
          </w:tcPr>
          <w:p w14:paraId="2F1B8238" w14:textId="77777777" w:rsidR="00B47970" w:rsidRPr="00974E7A" w:rsidRDefault="00B47970" w:rsidP="00B47970">
            <w:pPr>
              <w:rPr>
                <w:rFonts w:ascii="Arial" w:hAnsi="Arial" w:cs="Arial"/>
                <w:lang w:val="ro-RO"/>
              </w:rPr>
            </w:pPr>
            <w:r w:rsidRPr="00974E7A">
              <w:rPr>
                <w:rFonts w:ascii="Arial" w:hAnsi="Arial" w:cs="Arial"/>
                <w:lang w:val="ro-RO"/>
              </w:rPr>
              <w:t>40.</w:t>
            </w:r>
          </w:p>
        </w:tc>
        <w:tc>
          <w:tcPr>
            <w:tcW w:w="2876" w:type="dxa"/>
            <w:shd w:val="clear" w:color="auto" w:fill="auto"/>
            <w:vAlign w:val="center"/>
          </w:tcPr>
          <w:p w14:paraId="4D5F6F44" w14:textId="68E1A487" w:rsidR="00B47970" w:rsidRPr="00974E7A" w:rsidRDefault="00B47970" w:rsidP="00B47970">
            <w:pPr>
              <w:rPr>
                <w:rFonts w:ascii="Arial" w:hAnsi="Arial" w:cs="Arial"/>
                <w:lang w:val="ro-RO"/>
              </w:rPr>
            </w:pPr>
            <w:r w:rsidRPr="006B48B2">
              <w:rPr>
                <w:rFonts w:ascii="Arial" w:hAnsi="Arial" w:cs="Arial"/>
                <w:lang w:val="ro-RO"/>
              </w:rPr>
              <w:t>Managementul schimbării resurselor umane</w:t>
            </w:r>
          </w:p>
        </w:tc>
        <w:tc>
          <w:tcPr>
            <w:tcW w:w="2733" w:type="dxa"/>
            <w:shd w:val="clear" w:color="auto" w:fill="auto"/>
          </w:tcPr>
          <w:p w14:paraId="613C6422"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64DA63C9" w14:textId="77777777" w:rsidR="00B47970" w:rsidRPr="00974E7A" w:rsidRDefault="00B47970" w:rsidP="00B47970">
            <w:pPr>
              <w:jc w:val="center"/>
              <w:rPr>
                <w:rFonts w:ascii="Arial" w:hAnsi="Arial" w:cs="Arial"/>
                <w:lang w:val="ro-RO"/>
              </w:rPr>
            </w:pPr>
          </w:p>
        </w:tc>
      </w:tr>
      <w:tr w:rsidR="00B47970" w:rsidRPr="00974E7A" w14:paraId="4AA5301E" w14:textId="77777777" w:rsidTr="00B47970">
        <w:trPr>
          <w:jc w:val="center"/>
        </w:trPr>
        <w:tc>
          <w:tcPr>
            <w:tcW w:w="674" w:type="dxa"/>
            <w:shd w:val="clear" w:color="auto" w:fill="auto"/>
            <w:vAlign w:val="center"/>
          </w:tcPr>
          <w:p w14:paraId="253C3929" w14:textId="77777777" w:rsidR="00B47970" w:rsidRPr="00974E7A" w:rsidRDefault="00B47970" w:rsidP="00B47970">
            <w:pPr>
              <w:rPr>
                <w:rFonts w:ascii="Arial" w:hAnsi="Arial" w:cs="Arial"/>
                <w:lang w:val="ro-RO"/>
              </w:rPr>
            </w:pPr>
            <w:r w:rsidRPr="00974E7A">
              <w:rPr>
                <w:rFonts w:ascii="Arial" w:hAnsi="Arial" w:cs="Arial"/>
                <w:lang w:val="ro-RO"/>
              </w:rPr>
              <w:t>41.</w:t>
            </w:r>
          </w:p>
        </w:tc>
        <w:tc>
          <w:tcPr>
            <w:tcW w:w="2876" w:type="dxa"/>
            <w:shd w:val="clear" w:color="auto" w:fill="auto"/>
            <w:vAlign w:val="center"/>
          </w:tcPr>
          <w:p w14:paraId="1269A2A7" w14:textId="2ACA7361" w:rsidR="00B47970" w:rsidRPr="00974E7A" w:rsidRDefault="00B47970" w:rsidP="00B47970">
            <w:pPr>
              <w:rPr>
                <w:rFonts w:ascii="Arial" w:hAnsi="Arial" w:cs="Arial"/>
                <w:lang w:val="ro-RO"/>
              </w:rPr>
            </w:pPr>
            <w:r w:rsidRPr="00974E7A">
              <w:rPr>
                <w:rFonts w:ascii="Arial" w:hAnsi="Arial" w:cs="Arial"/>
                <w:lang w:val="ro-RO"/>
              </w:rPr>
              <w:t>Revista AutoExpert</w:t>
            </w:r>
          </w:p>
        </w:tc>
        <w:tc>
          <w:tcPr>
            <w:tcW w:w="2733" w:type="dxa"/>
            <w:shd w:val="clear" w:color="auto" w:fill="auto"/>
          </w:tcPr>
          <w:p w14:paraId="7991A274"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63122869" w14:textId="77777777" w:rsidR="00B47970" w:rsidRPr="00974E7A" w:rsidRDefault="00B47970" w:rsidP="00B47970">
            <w:pPr>
              <w:jc w:val="center"/>
              <w:rPr>
                <w:rFonts w:ascii="Arial" w:hAnsi="Arial" w:cs="Arial"/>
                <w:lang w:val="ro-RO"/>
              </w:rPr>
            </w:pPr>
          </w:p>
        </w:tc>
      </w:tr>
      <w:tr w:rsidR="00B47970" w:rsidRPr="00974E7A" w14:paraId="083106BD" w14:textId="77777777" w:rsidTr="00B47970">
        <w:trPr>
          <w:jc w:val="center"/>
        </w:trPr>
        <w:tc>
          <w:tcPr>
            <w:tcW w:w="674" w:type="dxa"/>
            <w:shd w:val="clear" w:color="auto" w:fill="auto"/>
            <w:vAlign w:val="center"/>
          </w:tcPr>
          <w:p w14:paraId="3E33BEEC" w14:textId="77777777" w:rsidR="00B47970" w:rsidRPr="00974E7A" w:rsidRDefault="00B47970" w:rsidP="00B47970">
            <w:pPr>
              <w:rPr>
                <w:rFonts w:ascii="Arial" w:hAnsi="Arial" w:cs="Arial"/>
                <w:lang w:val="ro-RO"/>
              </w:rPr>
            </w:pPr>
            <w:r w:rsidRPr="00974E7A">
              <w:rPr>
                <w:rFonts w:ascii="Arial" w:hAnsi="Arial" w:cs="Arial"/>
                <w:lang w:val="ro-RO"/>
              </w:rPr>
              <w:t>42.</w:t>
            </w:r>
          </w:p>
        </w:tc>
        <w:tc>
          <w:tcPr>
            <w:tcW w:w="2876" w:type="dxa"/>
            <w:shd w:val="clear" w:color="auto" w:fill="auto"/>
            <w:vAlign w:val="center"/>
          </w:tcPr>
          <w:p w14:paraId="62303D46" w14:textId="5DBEBEE8" w:rsidR="00B47970" w:rsidRPr="00974E7A" w:rsidRDefault="00B47970" w:rsidP="00B47970">
            <w:pPr>
              <w:rPr>
                <w:rFonts w:ascii="Arial" w:hAnsi="Arial" w:cs="Arial"/>
                <w:lang w:val="ro-RO"/>
              </w:rPr>
            </w:pPr>
            <w:r>
              <w:rPr>
                <w:rFonts w:ascii="Arial" w:hAnsi="Arial" w:cs="Arial"/>
                <w:lang w:val="ro-RO"/>
              </w:rPr>
              <w:t>Raporturi de muncă</w:t>
            </w:r>
          </w:p>
        </w:tc>
        <w:tc>
          <w:tcPr>
            <w:tcW w:w="2733" w:type="dxa"/>
            <w:shd w:val="clear" w:color="auto" w:fill="auto"/>
          </w:tcPr>
          <w:p w14:paraId="6FAB8297"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21BDC4BB" w14:textId="77777777" w:rsidR="00B47970" w:rsidRPr="00974E7A" w:rsidRDefault="00B47970" w:rsidP="00B47970">
            <w:pPr>
              <w:jc w:val="center"/>
              <w:rPr>
                <w:rFonts w:ascii="Arial" w:hAnsi="Arial" w:cs="Arial"/>
                <w:lang w:val="ro-RO"/>
              </w:rPr>
            </w:pPr>
          </w:p>
        </w:tc>
      </w:tr>
      <w:tr w:rsidR="00B47970" w:rsidRPr="00974E7A" w14:paraId="7E633196" w14:textId="77777777" w:rsidTr="00B47970">
        <w:trPr>
          <w:jc w:val="center"/>
        </w:trPr>
        <w:tc>
          <w:tcPr>
            <w:tcW w:w="674" w:type="dxa"/>
            <w:shd w:val="clear" w:color="auto" w:fill="auto"/>
            <w:vAlign w:val="center"/>
          </w:tcPr>
          <w:p w14:paraId="5BDC3B1A" w14:textId="77777777" w:rsidR="00B47970" w:rsidRPr="00974E7A" w:rsidRDefault="00B47970" w:rsidP="00B47970">
            <w:pPr>
              <w:rPr>
                <w:rFonts w:ascii="Arial" w:hAnsi="Arial" w:cs="Arial"/>
                <w:lang w:val="ro-RO"/>
              </w:rPr>
            </w:pPr>
            <w:r w:rsidRPr="00974E7A">
              <w:rPr>
                <w:rFonts w:ascii="Arial" w:hAnsi="Arial" w:cs="Arial"/>
                <w:lang w:val="ro-RO"/>
              </w:rPr>
              <w:t xml:space="preserve">43. </w:t>
            </w:r>
          </w:p>
        </w:tc>
        <w:tc>
          <w:tcPr>
            <w:tcW w:w="2876" w:type="dxa"/>
            <w:shd w:val="clear" w:color="auto" w:fill="auto"/>
            <w:vAlign w:val="center"/>
          </w:tcPr>
          <w:p w14:paraId="2AD4485C" w14:textId="3ECC290D" w:rsidR="00B47970" w:rsidRPr="00974E7A" w:rsidRDefault="00B47970" w:rsidP="00B47970">
            <w:pPr>
              <w:rPr>
                <w:rFonts w:ascii="Arial" w:hAnsi="Arial" w:cs="Arial"/>
                <w:lang w:val="ro-RO"/>
              </w:rPr>
            </w:pPr>
            <w:r w:rsidRPr="003443BF">
              <w:rPr>
                <w:rFonts w:ascii="Arial" w:hAnsi="Arial" w:cs="Arial"/>
                <w:lang w:val="ro-RO"/>
              </w:rPr>
              <w:t>Ghid practic de completare in REVISAL</w:t>
            </w:r>
          </w:p>
        </w:tc>
        <w:tc>
          <w:tcPr>
            <w:tcW w:w="2733" w:type="dxa"/>
            <w:shd w:val="clear" w:color="auto" w:fill="auto"/>
          </w:tcPr>
          <w:p w14:paraId="2CE8CB30"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79C7BB23" w14:textId="77777777" w:rsidR="00B47970" w:rsidRPr="00974E7A" w:rsidRDefault="00B47970" w:rsidP="00B47970">
            <w:pPr>
              <w:jc w:val="center"/>
              <w:rPr>
                <w:rFonts w:ascii="Arial" w:hAnsi="Arial" w:cs="Arial"/>
                <w:lang w:val="ro-RO"/>
              </w:rPr>
            </w:pPr>
          </w:p>
        </w:tc>
      </w:tr>
      <w:tr w:rsidR="00B47970" w:rsidRPr="00974E7A" w14:paraId="747F2A2E" w14:textId="77777777" w:rsidTr="00B47970">
        <w:trPr>
          <w:jc w:val="center"/>
        </w:trPr>
        <w:tc>
          <w:tcPr>
            <w:tcW w:w="674" w:type="dxa"/>
            <w:shd w:val="clear" w:color="auto" w:fill="auto"/>
            <w:vAlign w:val="center"/>
          </w:tcPr>
          <w:p w14:paraId="3E723BB5" w14:textId="77777777" w:rsidR="00B47970" w:rsidRPr="00974E7A" w:rsidRDefault="00B47970" w:rsidP="00B47970">
            <w:pPr>
              <w:rPr>
                <w:rFonts w:ascii="Arial" w:hAnsi="Arial" w:cs="Arial"/>
                <w:lang w:val="ro-RO"/>
              </w:rPr>
            </w:pPr>
            <w:r w:rsidRPr="00974E7A">
              <w:rPr>
                <w:rFonts w:ascii="Arial" w:hAnsi="Arial" w:cs="Arial"/>
                <w:lang w:val="ro-RO"/>
              </w:rPr>
              <w:t>44.</w:t>
            </w:r>
          </w:p>
        </w:tc>
        <w:tc>
          <w:tcPr>
            <w:tcW w:w="2876" w:type="dxa"/>
            <w:shd w:val="clear" w:color="auto" w:fill="auto"/>
            <w:vAlign w:val="center"/>
          </w:tcPr>
          <w:p w14:paraId="3F695E1A" w14:textId="4075BD55" w:rsidR="00B47970" w:rsidRPr="00974E7A" w:rsidRDefault="00B47970" w:rsidP="00B47970">
            <w:pPr>
              <w:rPr>
                <w:rFonts w:ascii="Arial" w:hAnsi="Arial" w:cs="Arial"/>
                <w:lang w:val="ro-RO"/>
              </w:rPr>
            </w:pPr>
            <w:r w:rsidRPr="003443BF">
              <w:rPr>
                <w:rFonts w:ascii="Arial" w:hAnsi="Arial" w:cs="Arial"/>
                <w:lang w:val="ro-RO"/>
              </w:rPr>
              <w:t>Ghid practic de salarizare</w:t>
            </w:r>
          </w:p>
        </w:tc>
        <w:tc>
          <w:tcPr>
            <w:tcW w:w="2733" w:type="dxa"/>
            <w:shd w:val="clear" w:color="auto" w:fill="auto"/>
          </w:tcPr>
          <w:p w14:paraId="484BF2FF" w14:textId="77777777" w:rsidR="00B47970" w:rsidRPr="00974E7A" w:rsidRDefault="00B47970" w:rsidP="00B47970">
            <w:pPr>
              <w:jc w:val="center"/>
              <w:rPr>
                <w:rFonts w:ascii="Arial" w:hAnsi="Arial" w:cs="Arial"/>
                <w:lang w:val="ro-RO"/>
              </w:rPr>
            </w:pPr>
            <w:r w:rsidRPr="00974E7A">
              <w:rPr>
                <w:rFonts w:ascii="Arial" w:hAnsi="Arial" w:cs="Arial"/>
                <w:lang w:val="ro-RO"/>
              </w:rPr>
              <w:t>1</w:t>
            </w:r>
          </w:p>
        </w:tc>
        <w:tc>
          <w:tcPr>
            <w:tcW w:w="2733" w:type="dxa"/>
            <w:shd w:val="clear" w:color="auto" w:fill="auto"/>
          </w:tcPr>
          <w:p w14:paraId="24B5FB87" w14:textId="77777777" w:rsidR="00B47970" w:rsidRPr="00974E7A" w:rsidRDefault="00B47970" w:rsidP="00B47970">
            <w:pPr>
              <w:jc w:val="center"/>
              <w:rPr>
                <w:rFonts w:ascii="Arial" w:hAnsi="Arial" w:cs="Arial"/>
                <w:lang w:val="ro-RO"/>
              </w:rPr>
            </w:pPr>
          </w:p>
        </w:tc>
      </w:tr>
      <w:tr w:rsidR="00B47970" w:rsidRPr="00974E7A" w14:paraId="7F36CFFF" w14:textId="77777777" w:rsidTr="00B47970">
        <w:trPr>
          <w:jc w:val="center"/>
        </w:trPr>
        <w:tc>
          <w:tcPr>
            <w:tcW w:w="674" w:type="dxa"/>
            <w:shd w:val="clear" w:color="auto" w:fill="auto"/>
            <w:vAlign w:val="center"/>
          </w:tcPr>
          <w:p w14:paraId="227101A0" w14:textId="19C7968B" w:rsidR="00B47970" w:rsidRPr="00974E7A" w:rsidRDefault="00580D08" w:rsidP="00B47970">
            <w:pPr>
              <w:rPr>
                <w:rFonts w:ascii="Arial" w:hAnsi="Arial" w:cs="Arial"/>
                <w:lang w:val="ro-RO"/>
              </w:rPr>
            </w:pPr>
            <w:r>
              <w:rPr>
                <w:rFonts w:ascii="Arial" w:hAnsi="Arial" w:cs="Arial"/>
                <w:lang w:val="ro-RO"/>
              </w:rPr>
              <w:t>45.</w:t>
            </w:r>
          </w:p>
        </w:tc>
        <w:tc>
          <w:tcPr>
            <w:tcW w:w="2876" w:type="dxa"/>
            <w:shd w:val="clear" w:color="auto" w:fill="auto"/>
            <w:vAlign w:val="center"/>
          </w:tcPr>
          <w:p w14:paraId="64580A60" w14:textId="7FED2FAE" w:rsidR="00B47970" w:rsidRPr="00974E7A" w:rsidRDefault="00B47970" w:rsidP="00B47970">
            <w:pPr>
              <w:rPr>
                <w:rFonts w:ascii="Arial" w:hAnsi="Arial" w:cs="Arial"/>
                <w:lang w:val="ro-RO"/>
              </w:rPr>
            </w:pPr>
            <w:r w:rsidRPr="003A76CB">
              <w:rPr>
                <w:rFonts w:ascii="Arial" w:hAnsi="Arial" w:cs="Arial"/>
                <w:lang w:val="ro-RO"/>
              </w:rPr>
              <w:t>207 modele și formulare vitale in HR</w:t>
            </w:r>
          </w:p>
        </w:tc>
        <w:tc>
          <w:tcPr>
            <w:tcW w:w="2733" w:type="dxa"/>
            <w:shd w:val="clear" w:color="auto" w:fill="auto"/>
          </w:tcPr>
          <w:p w14:paraId="2092E802" w14:textId="2B2F3C50"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3EDB541E" w14:textId="77777777" w:rsidR="00B47970" w:rsidRPr="00974E7A" w:rsidRDefault="00B47970" w:rsidP="00B47970">
            <w:pPr>
              <w:jc w:val="center"/>
              <w:rPr>
                <w:rFonts w:ascii="Arial" w:hAnsi="Arial" w:cs="Arial"/>
                <w:lang w:val="ro-RO"/>
              </w:rPr>
            </w:pPr>
          </w:p>
        </w:tc>
      </w:tr>
      <w:tr w:rsidR="00B47970" w:rsidRPr="00974E7A" w14:paraId="28F64C4C" w14:textId="77777777" w:rsidTr="00B47970">
        <w:trPr>
          <w:jc w:val="center"/>
        </w:trPr>
        <w:tc>
          <w:tcPr>
            <w:tcW w:w="674" w:type="dxa"/>
            <w:shd w:val="clear" w:color="auto" w:fill="auto"/>
            <w:vAlign w:val="center"/>
          </w:tcPr>
          <w:p w14:paraId="4D1517C6" w14:textId="713E95CE" w:rsidR="00B47970" w:rsidRPr="00974E7A" w:rsidRDefault="00580D08" w:rsidP="00B47970">
            <w:pPr>
              <w:rPr>
                <w:rFonts w:ascii="Arial" w:hAnsi="Arial" w:cs="Arial"/>
                <w:lang w:val="ro-RO"/>
              </w:rPr>
            </w:pPr>
            <w:r>
              <w:rPr>
                <w:rFonts w:ascii="Arial" w:hAnsi="Arial" w:cs="Arial"/>
                <w:lang w:val="ro-RO"/>
              </w:rPr>
              <w:t>46.</w:t>
            </w:r>
          </w:p>
        </w:tc>
        <w:tc>
          <w:tcPr>
            <w:tcW w:w="2876" w:type="dxa"/>
            <w:shd w:val="clear" w:color="auto" w:fill="auto"/>
            <w:vAlign w:val="center"/>
          </w:tcPr>
          <w:p w14:paraId="3D3DDCA6" w14:textId="494B2331" w:rsidR="00B47970" w:rsidRPr="00974E7A" w:rsidRDefault="00B47970" w:rsidP="00B47970">
            <w:pPr>
              <w:rPr>
                <w:rFonts w:ascii="Arial" w:hAnsi="Arial" w:cs="Arial"/>
                <w:lang w:val="ro-RO"/>
              </w:rPr>
            </w:pPr>
            <w:r>
              <w:rPr>
                <w:rFonts w:ascii="Arial" w:hAnsi="Arial" w:cs="Arial"/>
                <w:lang w:val="ro-RO"/>
              </w:rPr>
              <w:t>Revista Cariere</w:t>
            </w:r>
          </w:p>
        </w:tc>
        <w:tc>
          <w:tcPr>
            <w:tcW w:w="2733" w:type="dxa"/>
            <w:shd w:val="clear" w:color="auto" w:fill="auto"/>
          </w:tcPr>
          <w:p w14:paraId="09469E5B" w14:textId="4E298D06"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7535B88F" w14:textId="77777777" w:rsidR="00B47970" w:rsidRPr="00974E7A" w:rsidRDefault="00B47970" w:rsidP="00B47970">
            <w:pPr>
              <w:jc w:val="center"/>
              <w:rPr>
                <w:rFonts w:ascii="Arial" w:hAnsi="Arial" w:cs="Arial"/>
                <w:lang w:val="ro-RO"/>
              </w:rPr>
            </w:pPr>
          </w:p>
        </w:tc>
      </w:tr>
      <w:tr w:rsidR="00B47970" w:rsidRPr="00974E7A" w14:paraId="4CB730DE" w14:textId="77777777" w:rsidTr="00B47970">
        <w:trPr>
          <w:jc w:val="center"/>
        </w:trPr>
        <w:tc>
          <w:tcPr>
            <w:tcW w:w="674" w:type="dxa"/>
            <w:shd w:val="clear" w:color="auto" w:fill="auto"/>
            <w:vAlign w:val="center"/>
          </w:tcPr>
          <w:p w14:paraId="71C3D0CE" w14:textId="14F1BAAA" w:rsidR="00B47970" w:rsidRPr="00974E7A" w:rsidRDefault="00580D08" w:rsidP="00B47970">
            <w:pPr>
              <w:rPr>
                <w:rFonts w:ascii="Arial" w:hAnsi="Arial" w:cs="Arial"/>
                <w:lang w:val="ro-RO"/>
              </w:rPr>
            </w:pPr>
            <w:r>
              <w:rPr>
                <w:rFonts w:ascii="Arial" w:hAnsi="Arial" w:cs="Arial"/>
                <w:lang w:val="ro-RO"/>
              </w:rPr>
              <w:t>47.</w:t>
            </w:r>
          </w:p>
        </w:tc>
        <w:tc>
          <w:tcPr>
            <w:tcW w:w="2876" w:type="dxa"/>
            <w:shd w:val="clear" w:color="auto" w:fill="auto"/>
            <w:vAlign w:val="center"/>
          </w:tcPr>
          <w:p w14:paraId="002E61A1" w14:textId="6291E7BD" w:rsidR="00B47970" w:rsidRPr="00974E7A" w:rsidRDefault="00B47970" w:rsidP="00B47970">
            <w:pPr>
              <w:rPr>
                <w:rFonts w:ascii="Arial" w:hAnsi="Arial" w:cs="Arial"/>
                <w:lang w:val="ro-RO"/>
              </w:rPr>
            </w:pPr>
            <w:r>
              <w:rPr>
                <w:rFonts w:ascii="Arial" w:hAnsi="Arial" w:cs="Arial"/>
                <w:lang w:val="ro-RO"/>
              </w:rPr>
              <w:t>Revista HR Manager</w:t>
            </w:r>
          </w:p>
        </w:tc>
        <w:tc>
          <w:tcPr>
            <w:tcW w:w="2733" w:type="dxa"/>
            <w:shd w:val="clear" w:color="auto" w:fill="auto"/>
          </w:tcPr>
          <w:p w14:paraId="0E641B75" w14:textId="2B13EF5B" w:rsidR="00B47970" w:rsidRPr="00974E7A" w:rsidRDefault="00580D08" w:rsidP="00B47970">
            <w:pPr>
              <w:jc w:val="center"/>
              <w:rPr>
                <w:rFonts w:ascii="Arial" w:hAnsi="Arial" w:cs="Arial"/>
                <w:lang w:val="ro-RO"/>
              </w:rPr>
            </w:pPr>
            <w:r>
              <w:rPr>
                <w:rFonts w:ascii="Arial" w:hAnsi="Arial" w:cs="Arial"/>
                <w:lang w:val="ro-RO"/>
              </w:rPr>
              <w:t>1</w:t>
            </w:r>
          </w:p>
        </w:tc>
        <w:tc>
          <w:tcPr>
            <w:tcW w:w="2733" w:type="dxa"/>
            <w:shd w:val="clear" w:color="auto" w:fill="auto"/>
          </w:tcPr>
          <w:p w14:paraId="317E134D" w14:textId="77777777" w:rsidR="00B47970" w:rsidRPr="00974E7A" w:rsidRDefault="00B47970" w:rsidP="00B47970">
            <w:pPr>
              <w:jc w:val="center"/>
              <w:rPr>
                <w:rFonts w:ascii="Arial" w:hAnsi="Arial" w:cs="Arial"/>
                <w:lang w:val="ro-RO"/>
              </w:rPr>
            </w:pPr>
          </w:p>
        </w:tc>
      </w:tr>
    </w:tbl>
    <w:p w14:paraId="4D821322" w14:textId="77777777" w:rsidR="00A60A7E" w:rsidRPr="00974E7A" w:rsidRDefault="00A60A7E" w:rsidP="00A60A7E">
      <w:pPr>
        <w:rPr>
          <w:rFonts w:ascii="Arial" w:hAnsi="Arial" w:cs="Arial"/>
          <w:lang w:val="ro-RO"/>
        </w:rPr>
      </w:pPr>
    </w:p>
    <w:p w14:paraId="1224D2E6" w14:textId="77777777" w:rsidR="00A60A7E" w:rsidRPr="00974E7A" w:rsidRDefault="00A60A7E" w:rsidP="00A60A7E">
      <w:pPr>
        <w:rPr>
          <w:rFonts w:ascii="Arial" w:hAnsi="Arial" w:cs="Arial"/>
          <w:lang w:val="ro-RO"/>
        </w:rPr>
      </w:pPr>
    </w:p>
    <w:p w14:paraId="29BB8956" w14:textId="77777777" w:rsidR="00A60A7E" w:rsidRPr="00974E7A" w:rsidRDefault="00A60A7E" w:rsidP="00A60A7E">
      <w:pPr>
        <w:rPr>
          <w:rFonts w:ascii="Arial" w:hAnsi="Arial" w:cs="Arial"/>
          <w:lang w:val="ro-RO"/>
        </w:rPr>
      </w:pPr>
    </w:p>
    <w:p w14:paraId="1A908289" w14:textId="77777777" w:rsidR="00A60A7E" w:rsidRPr="00974E7A" w:rsidRDefault="00A60A7E" w:rsidP="00A60A7E">
      <w:pPr>
        <w:rPr>
          <w:rFonts w:ascii="Arial" w:hAnsi="Arial" w:cs="Arial"/>
          <w:lang w:val="ro-RO"/>
        </w:rPr>
      </w:pPr>
    </w:p>
    <w:p w14:paraId="34EC7087" w14:textId="77777777" w:rsidR="00A60A7E" w:rsidRPr="00974E7A" w:rsidRDefault="00A60A7E" w:rsidP="00A60A7E">
      <w:pPr>
        <w:rPr>
          <w:rFonts w:ascii="Arial" w:hAnsi="Arial" w:cs="Arial"/>
          <w:lang w:val="ro-RO"/>
        </w:rPr>
      </w:pPr>
    </w:p>
    <w:p w14:paraId="6DA5ABB4" w14:textId="77777777" w:rsidR="00A60A7E" w:rsidRPr="00974E7A" w:rsidRDefault="00A60A7E" w:rsidP="00A60A7E">
      <w:pPr>
        <w:rPr>
          <w:rFonts w:ascii="Arial" w:hAnsi="Arial" w:cs="Arial"/>
          <w:lang w:val="ro-RO"/>
        </w:rPr>
      </w:pPr>
    </w:p>
    <w:p w14:paraId="07B90F3B" w14:textId="77777777" w:rsidR="00A60A7E" w:rsidRPr="00974E7A" w:rsidRDefault="00A60A7E" w:rsidP="00A60A7E">
      <w:pPr>
        <w:rPr>
          <w:rFonts w:ascii="Arial" w:hAnsi="Arial" w:cs="Arial"/>
          <w:lang w:val="ro-RO"/>
        </w:rPr>
      </w:pPr>
    </w:p>
    <w:p w14:paraId="618A0134" w14:textId="77777777" w:rsidR="00A60A7E" w:rsidRPr="00974E7A" w:rsidRDefault="00A60A7E" w:rsidP="00A60A7E">
      <w:pPr>
        <w:rPr>
          <w:rFonts w:ascii="Arial" w:hAnsi="Arial" w:cs="Arial"/>
          <w:lang w:val="ro-RO"/>
        </w:rPr>
      </w:pPr>
    </w:p>
    <w:p w14:paraId="065D1FA1" w14:textId="77777777" w:rsidR="00A60A7E" w:rsidRPr="00974E7A" w:rsidRDefault="00A60A7E" w:rsidP="00A60A7E">
      <w:pPr>
        <w:rPr>
          <w:rFonts w:ascii="Arial" w:hAnsi="Arial" w:cs="Arial"/>
          <w:lang w:val="ro-RO"/>
        </w:rPr>
      </w:pPr>
    </w:p>
    <w:p w14:paraId="3D932101" w14:textId="77777777" w:rsidR="00A60A7E" w:rsidRPr="00974E7A" w:rsidRDefault="00A60A7E" w:rsidP="00A60A7E">
      <w:pPr>
        <w:rPr>
          <w:rFonts w:ascii="Arial" w:hAnsi="Arial" w:cs="Arial"/>
          <w:lang w:val="ro-RO"/>
        </w:rPr>
      </w:pPr>
    </w:p>
    <w:p w14:paraId="50660212" w14:textId="77777777" w:rsidR="00A60A7E" w:rsidRPr="00974E7A" w:rsidRDefault="00A60A7E" w:rsidP="00A60A7E">
      <w:pPr>
        <w:rPr>
          <w:rFonts w:ascii="Arial" w:hAnsi="Arial" w:cs="Arial"/>
          <w:lang w:val="ro-RO"/>
        </w:rPr>
      </w:pPr>
    </w:p>
    <w:p w14:paraId="746A5D27" w14:textId="77777777" w:rsidR="00A60A7E" w:rsidRPr="00974E7A" w:rsidRDefault="00A60A7E" w:rsidP="00A60A7E">
      <w:pPr>
        <w:rPr>
          <w:rFonts w:ascii="Arial" w:hAnsi="Arial" w:cs="Arial"/>
          <w:lang w:val="ro-RO"/>
        </w:rPr>
      </w:pPr>
    </w:p>
    <w:p w14:paraId="2F84A199" w14:textId="77777777" w:rsidR="00A60A7E" w:rsidRPr="00974E7A" w:rsidRDefault="00A60A7E" w:rsidP="00A60A7E">
      <w:pPr>
        <w:rPr>
          <w:rFonts w:ascii="Arial" w:hAnsi="Arial" w:cs="Arial"/>
          <w:lang w:val="ro-RO"/>
        </w:rPr>
      </w:pPr>
    </w:p>
    <w:p w14:paraId="0E382AF3" w14:textId="3A36C8C4" w:rsidR="00A60A7E" w:rsidRDefault="00A60A7E" w:rsidP="00A60A7E">
      <w:pPr>
        <w:rPr>
          <w:rFonts w:ascii="Arial" w:hAnsi="Arial" w:cs="Arial"/>
          <w:lang w:val="ro-RO"/>
        </w:rPr>
      </w:pPr>
    </w:p>
    <w:p w14:paraId="62C0E7C9" w14:textId="1D88E908" w:rsidR="00FA75B2" w:rsidRDefault="00FA75B2" w:rsidP="00A60A7E">
      <w:pPr>
        <w:rPr>
          <w:rFonts w:ascii="Arial" w:hAnsi="Arial" w:cs="Arial"/>
          <w:lang w:val="ro-RO"/>
        </w:rPr>
      </w:pPr>
    </w:p>
    <w:p w14:paraId="286097AC" w14:textId="77777777" w:rsidR="00FA75B2" w:rsidRPr="00974E7A" w:rsidRDefault="00FA75B2" w:rsidP="00A60A7E">
      <w:pPr>
        <w:rPr>
          <w:rFonts w:ascii="Arial" w:hAnsi="Arial" w:cs="Arial"/>
          <w:lang w:val="ro-RO"/>
        </w:rPr>
      </w:pPr>
    </w:p>
    <w:p w14:paraId="75AD9569" w14:textId="77777777" w:rsidR="00A60A7E" w:rsidRPr="00974E7A" w:rsidRDefault="00A60A7E" w:rsidP="00A60A7E">
      <w:pPr>
        <w:rPr>
          <w:rFonts w:ascii="Arial" w:hAnsi="Arial" w:cs="Arial"/>
          <w:lang w:val="ro-RO"/>
        </w:rPr>
      </w:pPr>
    </w:p>
    <w:p w14:paraId="1F49C0CD" w14:textId="77777777" w:rsidR="00A60A7E" w:rsidRPr="00974E7A" w:rsidRDefault="00A60A7E" w:rsidP="00A60A7E">
      <w:pPr>
        <w:rPr>
          <w:rFonts w:ascii="Arial" w:hAnsi="Arial" w:cs="Arial"/>
          <w:lang w:val="ro-RO"/>
        </w:rPr>
      </w:pPr>
      <w:r w:rsidRPr="00974E7A">
        <w:rPr>
          <w:rFonts w:ascii="Arial" w:hAnsi="Arial" w:cs="Arial"/>
          <w:lang w:val="ro-RO"/>
        </w:rPr>
        <w:lastRenderedPageBreak/>
        <w:t>Anexa 3 – Formular Ofertă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87"/>
        <w:gridCol w:w="2737"/>
        <w:gridCol w:w="2718"/>
      </w:tblGrid>
      <w:tr w:rsidR="00A60A7E" w:rsidRPr="00974E7A" w14:paraId="48662B90" w14:textId="77777777" w:rsidTr="00B20B7F">
        <w:trPr>
          <w:jc w:val="center"/>
        </w:trPr>
        <w:tc>
          <w:tcPr>
            <w:tcW w:w="674" w:type="dxa"/>
            <w:shd w:val="clear" w:color="auto" w:fill="E7E6E6"/>
            <w:vAlign w:val="center"/>
          </w:tcPr>
          <w:p w14:paraId="6B76426D" w14:textId="77777777" w:rsidR="00A60A7E" w:rsidRPr="00974E7A" w:rsidRDefault="00A60A7E" w:rsidP="00BE71F0">
            <w:pPr>
              <w:jc w:val="center"/>
              <w:rPr>
                <w:rFonts w:ascii="Arial" w:hAnsi="Arial" w:cs="Arial"/>
                <w:b/>
                <w:lang w:val="ro-RO"/>
              </w:rPr>
            </w:pPr>
            <w:r w:rsidRPr="00974E7A">
              <w:rPr>
                <w:rFonts w:ascii="Arial" w:hAnsi="Arial" w:cs="Arial"/>
                <w:b/>
                <w:lang w:val="ro-RO"/>
              </w:rPr>
              <w:t>Nr crt</w:t>
            </w:r>
          </w:p>
        </w:tc>
        <w:tc>
          <w:tcPr>
            <w:tcW w:w="2887" w:type="dxa"/>
            <w:shd w:val="clear" w:color="auto" w:fill="E7E6E6"/>
            <w:vAlign w:val="center"/>
          </w:tcPr>
          <w:p w14:paraId="32DF3427" w14:textId="77777777" w:rsidR="00A60A7E" w:rsidRPr="00974E7A" w:rsidRDefault="00A60A7E" w:rsidP="00BE71F0">
            <w:pPr>
              <w:jc w:val="center"/>
              <w:rPr>
                <w:rFonts w:ascii="Arial" w:hAnsi="Arial" w:cs="Arial"/>
                <w:b/>
                <w:lang w:val="ro-RO"/>
              </w:rPr>
            </w:pPr>
            <w:r w:rsidRPr="00974E7A">
              <w:rPr>
                <w:rFonts w:ascii="Arial" w:hAnsi="Arial" w:cs="Arial"/>
                <w:b/>
                <w:lang w:val="ro-RO"/>
              </w:rPr>
              <w:t>Denumirea publicației</w:t>
            </w:r>
          </w:p>
        </w:tc>
        <w:tc>
          <w:tcPr>
            <w:tcW w:w="2737" w:type="dxa"/>
            <w:shd w:val="clear" w:color="auto" w:fill="E7E6E6"/>
            <w:vAlign w:val="center"/>
          </w:tcPr>
          <w:p w14:paraId="37E08D04" w14:textId="77777777" w:rsidR="00A60A7E" w:rsidRPr="00974E7A" w:rsidRDefault="00A60A7E" w:rsidP="00BE71F0">
            <w:pPr>
              <w:jc w:val="center"/>
              <w:rPr>
                <w:rFonts w:ascii="Arial" w:hAnsi="Arial" w:cs="Arial"/>
                <w:b/>
                <w:lang w:val="ro-RO"/>
              </w:rPr>
            </w:pPr>
            <w:r w:rsidRPr="00974E7A">
              <w:rPr>
                <w:rFonts w:ascii="Arial" w:hAnsi="Arial" w:cs="Arial"/>
                <w:b/>
                <w:lang w:val="ro-RO"/>
              </w:rPr>
              <w:t>Preț abonament / an</w:t>
            </w:r>
            <w:r w:rsidRPr="00974E7A">
              <w:rPr>
                <w:rFonts w:ascii="Arial" w:hAnsi="Arial" w:cs="Arial"/>
                <w:b/>
                <w:lang w:val="ro-RO"/>
              </w:rPr>
              <w:br/>
              <w:t>fără TVA</w:t>
            </w:r>
          </w:p>
        </w:tc>
        <w:tc>
          <w:tcPr>
            <w:tcW w:w="2718" w:type="dxa"/>
            <w:shd w:val="clear" w:color="auto" w:fill="E7E6E6"/>
            <w:vAlign w:val="center"/>
          </w:tcPr>
          <w:p w14:paraId="3C8EABEB" w14:textId="77777777" w:rsidR="00A60A7E" w:rsidRPr="00974E7A" w:rsidRDefault="00A60A7E" w:rsidP="00BE71F0">
            <w:pPr>
              <w:jc w:val="center"/>
              <w:rPr>
                <w:rFonts w:ascii="Arial" w:hAnsi="Arial" w:cs="Arial"/>
                <w:b/>
                <w:lang w:val="ro-RO"/>
              </w:rPr>
            </w:pPr>
            <w:r w:rsidRPr="00974E7A">
              <w:rPr>
                <w:rFonts w:ascii="Arial" w:hAnsi="Arial" w:cs="Arial"/>
                <w:b/>
                <w:lang w:val="ro-RO"/>
              </w:rPr>
              <w:t>Preț unitar (lunar sau per apariție)</w:t>
            </w:r>
            <w:r w:rsidRPr="00974E7A">
              <w:rPr>
                <w:rFonts w:ascii="Arial" w:hAnsi="Arial" w:cs="Arial"/>
                <w:b/>
                <w:lang w:val="ro-RO"/>
              </w:rPr>
              <w:br/>
              <w:t>fără TVA</w:t>
            </w:r>
          </w:p>
        </w:tc>
      </w:tr>
      <w:tr w:rsidR="00B20B7F" w:rsidRPr="00974E7A" w14:paraId="6153CA8A" w14:textId="77777777" w:rsidTr="00B20B7F">
        <w:trPr>
          <w:jc w:val="center"/>
        </w:trPr>
        <w:tc>
          <w:tcPr>
            <w:tcW w:w="674" w:type="dxa"/>
            <w:shd w:val="clear" w:color="auto" w:fill="auto"/>
            <w:vAlign w:val="center"/>
          </w:tcPr>
          <w:p w14:paraId="12A2214F" w14:textId="77777777" w:rsidR="00B20B7F" w:rsidRPr="00974E7A" w:rsidRDefault="00B20B7F" w:rsidP="00B20B7F">
            <w:pPr>
              <w:rPr>
                <w:rFonts w:ascii="Arial" w:hAnsi="Arial" w:cs="Arial"/>
                <w:lang w:val="ro-RO"/>
              </w:rPr>
            </w:pPr>
            <w:r w:rsidRPr="00974E7A">
              <w:rPr>
                <w:rFonts w:ascii="Arial" w:hAnsi="Arial" w:cs="Arial"/>
                <w:lang w:val="ro-RO"/>
              </w:rPr>
              <w:t>1.</w:t>
            </w:r>
          </w:p>
        </w:tc>
        <w:tc>
          <w:tcPr>
            <w:tcW w:w="2887" w:type="dxa"/>
            <w:shd w:val="clear" w:color="auto" w:fill="auto"/>
            <w:vAlign w:val="center"/>
          </w:tcPr>
          <w:p w14:paraId="70E4A00C" w14:textId="5AC7AA67" w:rsidR="00B20B7F" w:rsidRPr="00974E7A" w:rsidRDefault="00B20B7F" w:rsidP="00B20B7F">
            <w:pPr>
              <w:rPr>
                <w:rFonts w:ascii="Arial" w:hAnsi="Arial" w:cs="Arial"/>
                <w:lang w:val="ro-RO"/>
              </w:rPr>
            </w:pPr>
            <w:r w:rsidRPr="00974E7A">
              <w:rPr>
                <w:rFonts w:ascii="Arial" w:hAnsi="Arial" w:cs="Arial"/>
                <w:lang w:val="ro-RO"/>
              </w:rPr>
              <w:t>Monitorul Oficial – Expert Monitor Complet MO I-VII</w:t>
            </w:r>
          </w:p>
        </w:tc>
        <w:tc>
          <w:tcPr>
            <w:tcW w:w="2737" w:type="dxa"/>
            <w:shd w:val="clear" w:color="auto" w:fill="auto"/>
          </w:tcPr>
          <w:p w14:paraId="0DDCF016" w14:textId="77777777" w:rsidR="00B20B7F" w:rsidRPr="00974E7A" w:rsidRDefault="00B20B7F" w:rsidP="00B20B7F">
            <w:pPr>
              <w:jc w:val="center"/>
              <w:rPr>
                <w:rFonts w:ascii="Arial" w:hAnsi="Arial" w:cs="Arial"/>
                <w:lang w:val="ro-RO"/>
              </w:rPr>
            </w:pPr>
          </w:p>
        </w:tc>
        <w:tc>
          <w:tcPr>
            <w:tcW w:w="2718" w:type="dxa"/>
            <w:shd w:val="clear" w:color="auto" w:fill="auto"/>
          </w:tcPr>
          <w:p w14:paraId="6FF33C0E" w14:textId="77777777" w:rsidR="00B20B7F" w:rsidRPr="00974E7A" w:rsidRDefault="00B20B7F" w:rsidP="00B20B7F">
            <w:pPr>
              <w:jc w:val="center"/>
              <w:rPr>
                <w:rFonts w:ascii="Arial" w:hAnsi="Arial" w:cs="Arial"/>
                <w:lang w:val="ro-RO"/>
              </w:rPr>
            </w:pPr>
          </w:p>
        </w:tc>
      </w:tr>
      <w:tr w:rsidR="00B20B7F" w:rsidRPr="00974E7A" w14:paraId="4D5ED399" w14:textId="77777777" w:rsidTr="00B20B7F">
        <w:trPr>
          <w:jc w:val="center"/>
        </w:trPr>
        <w:tc>
          <w:tcPr>
            <w:tcW w:w="674" w:type="dxa"/>
            <w:shd w:val="clear" w:color="auto" w:fill="auto"/>
            <w:vAlign w:val="center"/>
          </w:tcPr>
          <w:p w14:paraId="668DE7DF" w14:textId="77777777" w:rsidR="00B20B7F" w:rsidRPr="00974E7A" w:rsidRDefault="00B20B7F" w:rsidP="00B20B7F">
            <w:pPr>
              <w:rPr>
                <w:rFonts w:ascii="Arial" w:hAnsi="Arial" w:cs="Arial"/>
                <w:lang w:val="ro-RO"/>
              </w:rPr>
            </w:pPr>
            <w:r w:rsidRPr="00974E7A">
              <w:rPr>
                <w:rFonts w:ascii="Arial" w:hAnsi="Arial" w:cs="Arial"/>
                <w:lang w:val="ro-RO"/>
              </w:rPr>
              <w:t>2.</w:t>
            </w:r>
          </w:p>
        </w:tc>
        <w:tc>
          <w:tcPr>
            <w:tcW w:w="2887" w:type="dxa"/>
            <w:shd w:val="clear" w:color="auto" w:fill="auto"/>
            <w:vAlign w:val="center"/>
          </w:tcPr>
          <w:p w14:paraId="6D054ABF" w14:textId="2F1496A5" w:rsidR="00B20B7F" w:rsidRPr="00974E7A" w:rsidRDefault="00B20B7F" w:rsidP="00B20B7F">
            <w:pPr>
              <w:rPr>
                <w:rFonts w:ascii="Arial" w:hAnsi="Arial" w:cs="Arial"/>
                <w:lang w:val="ro-RO"/>
              </w:rPr>
            </w:pPr>
            <w:r w:rsidRPr="00974E7A">
              <w:rPr>
                <w:rFonts w:ascii="Arial" w:hAnsi="Arial" w:cs="Arial"/>
                <w:lang w:val="ro-RO"/>
              </w:rPr>
              <w:t>Monitorul Oficial Limba Română bis</w:t>
            </w:r>
          </w:p>
        </w:tc>
        <w:tc>
          <w:tcPr>
            <w:tcW w:w="2737" w:type="dxa"/>
            <w:shd w:val="clear" w:color="auto" w:fill="auto"/>
          </w:tcPr>
          <w:p w14:paraId="7F118170" w14:textId="77777777" w:rsidR="00B20B7F" w:rsidRPr="00974E7A" w:rsidRDefault="00B20B7F" w:rsidP="00B20B7F">
            <w:pPr>
              <w:jc w:val="center"/>
              <w:rPr>
                <w:rFonts w:ascii="Arial" w:hAnsi="Arial" w:cs="Arial"/>
                <w:lang w:val="ro-RO"/>
              </w:rPr>
            </w:pPr>
          </w:p>
        </w:tc>
        <w:tc>
          <w:tcPr>
            <w:tcW w:w="2718" w:type="dxa"/>
            <w:shd w:val="clear" w:color="auto" w:fill="auto"/>
          </w:tcPr>
          <w:p w14:paraId="5D9F8FDC" w14:textId="77777777" w:rsidR="00B20B7F" w:rsidRPr="00974E7A" w:rsidRDefault="00B20B7F" w:rsidP="00B20B7F">
            <w:pPr>
              <w:jc w:val="center"/>
              <w:rPr>
                <w:rFonts w:ascii="Arial" w:hAnsi="Arial" w:cs="Arial"/>
                <w:lang w:val="ro-RO"/>
              </w:rPr>
            </w:pPr>
          </w:p>
        </w:tc>
      </w:tr>
      <w:tr w:rsidR="00B20B7F" w:rsidRPr="00974E7A" w14:paraId="553ED0BF" w14:textId="77777777" w:rsidTr="00B20B7F">
        <w:trPr>
          <w:jc w:val="center"/>
        </w:trPr>
        <w:tc>
          <w:tcPr>
            <w:tcW w:w="674" w:type="dxa"/>
            <w:shd w:val="clear" w:color="auto" w:fill="auto"/>
            <w:vAlign w:val="center"/>
          </w:tcPr>
          <w:p w14:paraId="49E864E8" w14:textId="77777777" w:rsidR="00B20B7F" w:rsidRPr="00974E7A" w:rsidRDefault="00B20B7F" w:rsidP="00B20B7F">
            <w:pPr>
              <w:rPr>
                <w:rFonts w:ascii="Arial" w:hAnsi="Arial" w:cs="Arial"/>
                <w:lang w:val="ro-RO"/>
              </w:rPr>
            </w:pPr>
            <w:r w:rsidRPr="00974E7A">
              <w:rPr>
                <w:rFonts w:ascii="Arial" w:hAnsi="Arial" w:cs="Arial"/>
                <w:lang w:val="ro-RO"/>
              </w:rPr>
              <w:t>3.</w:t>
            </w:r>
          </w:p>
        </w:tc>
        <w:tc>
          <w:tcPr>
            <w:tcW w:w="2887" w:type="dxa"/>
            <w:shd w:val="clear" w:color="auto" w:fill="auto"/>
            <w:vAlign w:val="center"/>
          </w:tcPr>
          <w:p w14:paraId="7373E754" w14:textId="1FECB2EF" w:rsidR="00B20B7F" w:rsidRPr="00974E7A" w:rsidRDefault="00B20B7F" w:rsidP="00B20B7F">
            <w:pPr>
              <w:rPr>
                <w:rFonts w:ascii="Arial" w:hAnsi="Arial" w:cs="Arial"/>
                <w:lang w:val="ro-RO"/>
              </w:rPr>
            </w:pPr>
            <w:r w:rsidRPr="00974E7A">
              <w:rPr>
                <w:rFonts w:ascii="Arial" w:hAnsi="Arial" w:cs="Arial"/>
                <w:lang w:val="ro-RO"/>
              </w:rPr>
              <w:t>Bursa (l-v)</w:t>
            </w:r>
          </w:p>
        </w:tc>
        <w:tc>
          <w:tcPr>
            <w:tcW w:w="2737" w:type="dxa"/>
            <w:shd w:val="clear" w:color="auto" w:fill="auto"/>
          </w:tcPr>
          <w:p w14:paraId="407E738F" w14:textId="77777777" w:rsidR="00B20B7F" w:rsidRPr="00974E7A" w:rsidRDefault="00B20B7F" w:rsidP="00B20B7F">
            <w:pPr>
              <w:jc w:val="center"/>
              <w:rPr>
                <w:rFonts w:ascii="Arial" w:hAnsi="Arial" w:cs="Arial"/>
                <w:lang w:val="ro-RO"/>
              </w:rPr>
            </w:pPr>
          </w:p>
        </w:tc>
        <w:tc>
          <w:tcPr>
            <w:tcW w:w="2718" w:type="dxa"/>
            <w:shd w:val="clear" w:color="auto" w:fill="auto"/>
          </w:tcPr>
          <w:p w14:paraId="4E23FA1C" w14:textId="77777777" w:rsidR="00B20B7F" w:rsidRPr="00974E7A" w:rsidRDefault="00B20B7F" w:rsidP="00B20B7F">
            <w:pPr>
              <w:jc w:val="center"/>
              <w:rPr>
                <w:rFonts w:ascii="Arial" w:hAnsi="Arial" w:cs="Arial"/>
                <w:lang w:val="ro-RO"/>
              </w:rPr>
            </w:pPr>
          </w:p>
        </w:tc>
      </w:tr>
      <w:tr w:rsidR="00B20B7F" w:rsidRPr="00974E7A" w14:paraId="0DEF6F7F" w14:textId="77777777" w:rsidTr="00B20B7F">
        <w:trPr>
          <w:jc w:val="center"/>
        </w:trPr>
        <w:tc>
          <w:tcPr>
            <w:tcW w:w="674" w:type="dxa"/>
            <w:shd w:val="clear" w:color="auto" w:fill="auto"/>
            <w:vAlign w:val="center"/>
          </w:tcPr>
          <w:p w14:paraId="65DB21A6" w14:textId="77777777" w:rsidR="00B20B7F" w:rsidRPr="00974E7A" w:rsidRDefault="00B20B7F" w:rsidP="00B20B7F">
            <w:pPr>
              <w:rPr>
                <w:rFonts w:ascii="Arial" w:hAnsi="Arial" w:cs="Arial"/>
                <w:lang w:val="ro-RO"/>
              </w:rPr>
            </w:pPr>
            <w:r w:rsidRPr="00974E7A">
              <w:rPr>
                <w:rFonts w:ascii="Arial" w:hAnsi="Arial" w:cs="Arial"/>
                <w:lang w:val="ro-RO"/>
              </w:rPr>
              <w:t>4.</w:t>
            </w:r>
          </w:p>
        </w:tc>
        <w:tc>
          <w:tcPr>
            <w:tcW w:w="2887" w:type="dxa"/>
            <w:shd w:val="clear" w:color="auto" w:fill="auto"/>
            <w:vAlign w:val="center"/>
          </w:tcPr>
          <w:p w14:paraId="22A6DD96" w14:textId="4F807B66" w:rsidR="00B20B7F" w:rsidRPr="00974E7A" w:rsidRDefault="00B20B7F" w:rsidP="00B20B7F">
            <w:pPr>
              <w:rPr>
                <w:rFonts w:ascii="Arial" w:hAnsi="Arial" w:cs="Arial"/>
                <w:lang w:val="ro-RO"/>
              </w:rPr>
            </w:pPr>
            <w:r w:rsidRPr="00974E7A">
              <w:rPr>
                <w:rFonts w:ascii="Arial" w:hAnsi="Arial" w:cs="Arial"/>
                <w:lang w:val="ro-RO"/>
              </w:rPr>
              <w:t>Ziarul Financiar (l-v)</w:t>
            </w:r>
          </w:p>
        </w:tc>
        <w:tc>
          <w:tcPr>
            <w:tcW w:w="2737" w:type="dxa"/>
            <w:shd w:val="clear" w:color="auto" w:fill="auto"/>
          </w:tcPr>
          <w:p w14:paraId="768F75C4" w14:textId="77777777" w:rsidR="00B20B7F" w:rsidRPr="00974E7A" w:rsidRDefault="00B20B7F" w:rsidP="00B20B7F">
            <w:pPr>
              <w:jc w:val="center"/>
              <w:rPr>
                <w:rFonts w:ascii="Arial" w:hAnsi="Arial" w:cs="Arial"/>
                <w:lang w:val="ro-RO"/>
              </w:rPr>
            </w:pPr>
          </w:p>
        </w:tc>
        <w:tc>
          <w:tcPr>
            <w:tcW w:w="2718" w:type="dxa"/>
            <w:shd w:val="clear" w:color="auto" w:fill="auto"/>
          </w:tcPr>
          <w:p w14:paraId="78A5DBD5" w14:textId="77777777" w:rsidR="00B20B7F" w:rsidRPr="00974E7A" w:rsidRDefault="00B20B7F" w:rsidP="00B20B7F">
            <w:pPr>
              <w:jc w:val="center"/>
              <w:rPr>
                <w:rFonts w:ascii="Arial" w:hAnsi="Arial" w:cs="Arial"/>
                <w:lang w:val="ro-RO"/>
              </w:rPr>
            </w:pPr>
          </w:p>
        </w:tc>
      </w:tr>
      <w:tr w:rsidR="00B20B7F" w:rsidRPr="00974E7A" w14:paraId="73DE0629" w14:textId="77777777" w:rsidTr="00B20B7F">
        <w:trPr>
          <w:jc w:val="center"/>
        </w:trPr>
        <w:tc>
          <w:tcPr>
            <w:tcW w:w="674" w:type="dxa"/>
            <w:shd w:val="clear" w:color="auto" w:fill="auto"/>
            <w:vAlign w:val="center"/>
          </w:tcPr>
          <w:p w14:paraId="35950B04" w14:textId="77777777" w:rsidR="00B20B7F" w:rsidRPr="00974E7A" w:rsidRDefault="00B20B7F" w:rsidP="00B20B7F">
            <w:pPr>
              <w:rPr>
                <w:rFonts w:ascii="Arial" w:hAnsi="Arial" w:cs="Arial"/>
                <w:lang w:val="ro-RO"/>
              </w:rPr>
            </w:pPr>
            <w:r w:rsidRPr="00974E7A">
              <w:rPr>
                <w:rFonts w:ascii="Arial" w:hAnsi="Arial" w:cs="Arial"/>
                <w:lang w:val="ro-RO"/>
              </w:rPr>
              <w:t>5.</w:t>
            </w:r>
          </w:p>
        </w:tc>
        <w:tc>
          <w:tcPr>
            <w:tcW w:w="2887" w:type="dxa"/>
            <w:shd w:val="clear" w:color="auto" w:fill="auto"/>
            <w:vAlign w:val="center"/>
          </w:tcPr>
          <w:p w14:paraId="31D474EA" w14:textId="30142DFB" w:rsidR="00B20B7F" w:rsidRPr="00974E7A" w:rsidRDefault="00B20B7F" w:rsidP="00B20B7F">
            <w:pPr>
              <w:rPr>
                <w:rFonts w:ascii="Arial" w:hAnsi="Arial" w:cs="Arial"/>
                <w:lang w:val="ro-RO"/>
              </w:rPr>
            </w:pPr>
            <w:r w:rsidRPr="00974E7A">
              <w:rPr>
                <w:rFonts w:ascii="Arial" w:hAnsi="Arial" w:cs="Arial"/>
                <w:lang w:val="ro-RO"/>
              </w:rPr>
              <w:t>Jurnalul Național</w:t>
            </w:r>
          </w:p>
        </w:tc>
        <w:tc>
          <w:tcPr>
            <w:tcW w:w="2737" w:type="dxa"/>
            <w:shd w:val="clear" w:color="auto" w:fill="auto"/>
          </w:tcPr>
          <w:p w14:paraId="3E961464" w14:textId="77777777" w:rsidR="00B20B7F" w:rsidRPr="00974E7A" w:rsidRDefault="00B20B7F" w:rsidP="00B20B7F">
            <w:pPr>
              <w:jc w:val="center"/>
              <w:rPr>
                <w:rFonts w:ascii="Arial" w:hAnsi="Arial" w:cs="Arial"/>
                <w:lang w:val="ro-RO"/>
              </w:rPr>
            </w:pPr>
          </w:p>
        </w:tc>
        <w:tc>
          <w:tcPr>
            <w:tcW w:w="2718" w:type="dxa"/>
            <w:shd w:val="clear" w:color="auto" w:fill="auto"/>
          </w:tcPr>
          <w:p w14:paraId="1E9922F0" w14:textId="77777777" w:rsidR="00B20B7F" w:rsidRPr="00974E7A" w:rsidRDefault="00B20B7F" w:rsidP="00B20B7F">
            <w:pPr>
              <w:jc w:val="center"/>
              <w:rPr>
                <w:rFonts w:ascii="Arial" w:hAnsi="Arial" w:cs="Arial"/>
                <w:lang w:val="ro-RO"/>
              </w:rPr>
            </w:pPr>
          </w:p>
        </w:tc>
      </w:tr>
      <w:tr w:rsidR="00B20B7F" w:rsidRPr="00974E7A" w14:paraId="3174F8EC" w14:textId="77777777" w:rsidTr="00B20B7F">
        <w:trPr>
          <w:jc w:val="center"/>
        </w:trPr>
        <w:tc>
          <w:tcPr>
            <w:tcW w:w="674" w:type="dxa"/>
            <w:shd w:val="clear" w:color="auto" w:fill="auto"/>
            <w:vAlign w:val="center"/>
          </w:tcPr>
          <w:p w14:paraId="279F3CD8" w14:textId="77777777" w:rsidR="00B20B7F" w:rsidRPr="00974E7A" w:rsidRDefault="00B20B7F" w:rsidP="00B20B7F">
            <w:pPr>
              <w:rPr>
                <w:rFonts w:ascii="Arial" w:hAnsi="Arial" w:cs="Arial"/>
                <w:lang w:val="ro-RO"/>
              </w:rPr>
            </w:pPr>
            <w:r w:rsidRPr="00974E7A">
              <w:rPr>
                <w:rFonts w:ascii="Arial" w:hAnsi="Arial" w:cs="Arial"/>
                <w:lang w:val="ro-RO"/>
              </w:rPr>
              <w:t xml:space="preserve">6. </w:t>
            </w:r>
          </w:p>
        </w:tc>
        <w:tc>
          <w:tcPr>
            <w:tcW w:w="2887" w:type="dxa"/>
            <w:shd w:val="clear" w:color="auto" w:fill="auto"/>
            <w:vAlign w:val="center"/>
          </w:tcPr>
          <w:p w14:paraId="22EDFE51" w14:textId="31375233" w:rsidR="00B20B7F" w:rsidRPr="00974E7A" w:rsidRDefault="00B20B7F" w:rsidP="00B20B7F">
            <w:pPr>
              <w:rPr>
                <w:rFonts w:ascii="Arial" w:hAnsi="Arial" w:cs="Arial"/>
                <w:lang w:val="ro-RO"/>
              </w:rPr>
            </w:pPr>
            <w:r>
              <w:rPr>
                <w:rFonts w:ascii="Arial" w:hAnsi="Arial" w:cs="Arial"/>
                <w:lang w:val="ro-RO"/>
              </w:rPr>
              <w:t>România Liberă</w:t>
            </w:r>
            <w:r w:rsidRPr="00974E7A">
              <w:rPr>
                <w:rFonts w:ascii="Arial" w:hAnsi="Arial" w:cs="Arial"/>
                <w:lang w:val="ro-RO"/>
              </w:rPr>
              <w:t xml:space="preserve"> </w:t>
            </w:r>
          </w:p>
        </w:tc>
        <w:tc>
          <w:tcPr>
            <w:tcW w:w="2737" w:type="dxa"/>
            <w:shd w:val="clear" w:color="auto" w:fill="auto"/>
          </w:tcPr>
          <w:p w14:paraId="1F4226B8" w14:textId="77777777" w:rsidR="00B20B7F" w:rsidRPr="00974E7A" w:rsidRDefault="00B20B7F" w:rsidP="00B20B7F">
            <w:pPr>
              <w:jc w:val="center"/>
              <w:rPr>
                <w:rFonts w:ascii="Arial" w:hAnsi="Arial" w:cs="Arial"/>
                <w:lang w:val="ro-RO"/>
              </w:rPr>
            </w:pPr>
          </w:p>
        </w:tc>
        <w:tc>
          <w:tcPr>
            <w:tcW w:w="2718" w:type="dxa"/>
            <w:shd w:val="clear" w:color="auto" w:fill="auto"/>
          </w:tcPr>
          <w:p w14:paraId="47D42AA6" w14:textId="77777777" w:rsidR="00B20B7F" w:rsidRPr="00974E7A" w:rsidRDefault="00B20B7F" w:rsidP="00B20B7F">
            <w:pPr>
              <w:jc w:val="center"/>
              <w:rPr>
                <w:rFonts w:ascii="Arial" w:hAnsi="Arial" w:cs="Arial"/>
                <w:lang w:val="ro-RO"/>
              </w:rPr>
            </w:pPr>
          </w:p>
        </w:tc>
      </w:tr>
      <w:tr w:rsidR="00B20B7F" w:rsidRPr="00974E7A" w14:paraId="095A2611" w14:textId="77777777" w:rsidTr="00B20B7F">
        <w:trPr>
          <w:jc w:val="center"/>
        </w:trPr>
        <w:tc>
          <w:tcPr>
            <w:tcW w:w="674" w:type="dxa"/>
            <w:shd w:val="clear" w:color="auto" w:fill="auto"/>
            <w:vAlign w:val="center"/>
          </w:tcPr>
          <w:p w14:paraId="6F7E4EAC" w14:textId="77777777" w:rsidR="00B20B7F" w:rsidRPr="00974E7A" w:rsidRDefault="00B20B7F" w:rsidP="00B20B7F">
            <w:pPr>
              <w:rPr>
                <w:rFonts w:ascii="Arial" w:hAnsi="Arial" w:cs="Arial"/>
                <w:lang w:val="ro-RO"/>
              </w:rPr>
            </w:pPr>
            <w:r w:rsidRPr="00974E7A">
              <w:rPr>
                <w:rFonts w:ascii="Arial" w:hAnsi="Arial" w:cs="Arial"/>
                <w:lang w:val="ro-RO"/>
              </w:rPr>
              <w:t xml:space="preserve">7. </w:t>
            </w:r>
          </w:p>
        </w:tc>
        <w:tc>
          <w:tcPr>
            <w:tcW w:w="2887" w:type="dxa"/>
            <w:shd w:val="clear" w:color="auto" w:fill="auto"/>
            <w:vAlign w:val="center"/>
          </w:tcPr>
          <w:p w14:paraId="5B9D0DA0" w14:textId="23D2EB80" w:rsidR="00B20B7F" w:rsidRPr="00974E7A" w:rsidRDefault="00B20B7F" w:rsidP="00B20B7F">
            <w:pPr>
              <w:rPr>
                <w:rFonts w:ascii="Arial" w:hAnsi="Arial" w:cs="Arial"/>
                <w:lang w:val="ro-RO"/>
              </w:rPr>
            </w:pPr>
            <w:r w:rsidRPr="00974E7A">
              <w:rPr>
                <w:rFonts w:ascii="Arial" w:hAnsi="Arial" w:cs="Arial"/>
                <w:lang w:val="ro-RO"/>
              </w:rPr>
              <w:t xml:space="preserve">Ziarul </w:t>
            </w:r>
            <w:r>
              <w:rPr>
                <w:rFonts w:ascii="Arial" w:hAnsi="Arial" w:cs="Arial"/>
                <w:lang w:val="ro-RO"/>
              </w:rPr>
              <w:t>Financiar + Business Magazine</w:t>
            </w:r>
          </w:p>
        </w:tc>
        <w:tc>
          <w:tcPr>
            <w:tcW w:w="2737" w:type="dxa"/>
            <w:shd w:val="clear" w:color="auto" w:fill="auto"/>
          </w:tcPr>
          <w:p w14:paraId="332097C1" w14:textId="77777777" w:rsidR="00B20B7F" w:rsidRPr="00974E7A" w:rsidRDefault="00B20B7F" w:rsidP="00B20B7F">
            <w:pPr>
              <w:jc w:val="center"/>
              <w:rPr>
                <w:rFonts w:ascii="Arial" w:hAnsi="Arial" w:cs="Arial"/>
                <w:lang w:val="ro-RO"/>
              </w:rPr>
            </w:pPr>
          </w:p>
        </w:tc>
        <w:tc>
          <w:tcPr>
            <w:tcW w:w="2718" w:type="dxa"/>
            <w:shd w:val="clear" w:color="auto" w:fill="auto"/>
          </w:tcPr>
          <w:p w14:paraId="046A9EC9" w14:textId="77777777" w:rsidR="00B20B7F" w:rsidRPr="00974E7A" w:rsidRDefault="00B20B7F" w:rsidP="00B20B7F">
            <w:pPr>
              <w:jc w:val="center"/>
              <w:rPr>
                <w:rFonts w:ascii="Arial" w:hAnsi="Arial" w:cs="Arial"/>
                <w:lang w:val="ro-RO"/>
              </w:rPr>
            </w:pPr>
          </w:p>
        </w:tc>
      </w:tr>
      <w:tr w:rsidR="00B20B7F" w:rsidRPr="00974E7A" w14:paraId="5A72FB56" w14:textId="77777777" w:rsidTr="00B20B7F">
        <w:trPr>
          <w:jc w:val="center"/>
        </w:trPr>
        <w:tc>
          <w:tcPr>
            <w:tcW w:w="674" w:type="dxa"/>
            <w:shd w:val="clear" w:color="auto" w:fill="auto"/>
            <w:vAlign w:val="center"/>
          </w:tcPr>
          <w:p w14:paraId="6273119F" w14:textId="77777777" w:rsidR="00B20B7F" w:rsidRPr="00974E7A" w:rsidRDefault="00B20B7F" w:rsidP="00B20B7F">
            <w:pPr>
              <w:rPr>
                <w:rFonts w:ascii="Arial" w:hAnsi="Arial" w:cs="Arial"/>
                <w:lang w:val="ro-RO"/>
              </w:rPr>
            </w:pPr>
            <w:r w:rsidRPr="00974E7A">
              <w:rPr>
                <w:rFonts w:ascii="Arial" w:hAnsi="Arial" w:cs="Arial"/>
                <w:lang w:val="ro-RO"/>
              </w:rPr>
              <w:t>8.</w:t>
            </w:r>
          </w:p>
        </w:tc>
        <w:tc>
          <w:tcPr>
            <w:tcW w:w="2887" w:type="dxa"/>
            <w:shd w:val="clear" w:color="auto" w:fill="auto"/>
            <w:vAlign w:val="center"/>
          </w:tcPr>
          <w:p w14:paraId="7377EA7C" w14:textId="5E240A0B" w:rsidR="00B20B7F" w:rsidRPr="00974E7A" w:rsidRDefault="00B20B7F" w:rsidP="00B20B7F">
            <w:pPr>
              <w:rPr>
                <w:rFonts w:ascii="Arial" w:hAnsi="Arial" w:cs="Arial"/>
                <w:lang w:val="ro-RO"/>
              </w:rPr>
            </w:pPr>
            <w:r w:rsidRPr="00974E7A">
              <w:rPr>
                <w:rFonts w:ascii="Arial" w:hAnsi="Arial" w:cs="Arial"/>
                <w:lang w:val="ro-RO"/>
              </w:rPr>
              <w:t>Revista Capital</w:t>
            </w:r>
          </w:p>
        </w:tc>
        <w:tc>
          <w:tcPr>
            <w:tcW w:w="2737" w:type="dxa"/>
            <w:shd w:val="clear" w:color="auto" w:fill="auto"/>
          </w:tcPr>
          <w:p w14:paraId="5A6B7C33" w14:textId="77777777" w:rsidR="00B20B7F" w:rsidRPr="00974E7A" w:rsidRDefault="00B20B7F" w:rsidP="00B20B7F">
            <w:pPr>
              <w:jc w:val="center"/>
              <w:rPr>
                <w:rFonts w:ascii="Arial" w:hAnsi="Arial" w:cs="Arial"/>
                <w:lang w:val="ro-RO"/>
              </w:rPr>
            </w:pPr>
          </w:p>
        </w:tc>
        <w:tc>
          <w:tcPr>
            <w:tcW w:w="2718" w:type="dxa"/>
            <w:shd w:val="clear" w:color="auto" w:fill="auto"/>
          </w:tcPr>
          <w:p w14:paraId="688892C2" w14:textId="77777777" w:rsidR="00B20B7F" w:rsidRPr="00974E7A" w:rsidRDefault="00B20B7F" w:rsidP="00B20B7F">
            <w:pPr>
              <w:jc w:val="center"/>
              <w:rPr>
                <w:rFonts w:ascii="Arial" w:hAnsi="Arial" w:cs="Arial"/>
                <w:lang w:val="ro-RO"/>
              </w:rPr>
            </w:pPr>
          </w:p>
        </w:tc>
      </w:tr>
      <w:tr w:rsidR="00B20B7F" w:rsidRPr="00974E7A" w14:paraId="7581DC98" w14:textId="77777777" w:rsidTr="00B20B7F">
        <w:trPr>
          <w:jc w:val="center"/>
        </w:trPr>
        <w:tc>
          <w:tcPr>
            <w:tcW w:w="674" w:type="dxa"/>
            <w:shd w:val="clear" w:color="auto" w:fill="auto"/>
            <w:vAlign w:val="center"/>
          </w:tcPr>
          <w:p w14:paraId="0820EA70" w14:textId="77777777" w:rsidR="00B20B7F" w:rsidRPr="00974E7A" w:rsidRDefault="00B20B7F" w:rsidP="00B20B7F">
            <w:pPr>
              <w:rPr>
                <w:rFonts w:ascii="Arial" w:hAnsi="Arial" w:cs="Arial"/>
                <w:lang w:val="ro-RO"/>
              </w:rPr>
            </w:pPr>
            <w:r w:rsidRPr="00974E7A">
              <w:rPr>
                <w:rFonts w:ascii="Arial" w:hAnsi="Arial" w:cs="Arial"/>
                <w:lang w:val="ro-RO"/>
              </w:rPr>
              <w:t>9.</w:t>
            </w:r>
          </w:p>
        </w:tc>
        <w:tc>
          <w:tcPr>
            <w:tcW w:w="2887" w:type="dxa"/>
            <w:shd w:val="clear" w:color="auto" w:fill="auto"/>
            <w:vAlign w:val="center"/>
          </w:tcPr>
          <w:p w14:paraId="71CE7625" w14:textId="1396CDCB" w:rsidR="00B20B7F" w:rsidRPr="00974E7A" w:rsidRDefault="00B20B7F" w:rsidP="00B20B7F">
            <w:pPr>
              <w:rPr>
                <w:rFonts w:ascii="Arial" w:hAnsi="Arial" w:cs="Arial"/>
                <w:lang w:val="ro-RO"/>
              </w:rPr>
            </w:pPr>
            <w:r w:rsidRPr="008F4ECE">
              <w:rPr>
                <w:rFonts w:ascii="Arial" w:hAnsi="Arial" w:cs="Arial"/>
                <w:lang w:val="ro-RO"/>
              </w:rPr>
              <w:t xml:space="preserve">Achiziții Publice - Tot ce trebuie să știi despre procedurile de atribuire </w:t>
            </w:r>
            <w:r>
              <w:rPr>
                <w:rFonts w:ascii="Arial" w:hAnsi="Arial" w:cs="Arial"/>
                <w:lang w:val="ro-RO"/>
              </w:rPr>
              <w:t xml:space="preserve">- </w:t>
            </w:r>
            <w:r w:rsidRPr="008F4ECE">
              <w:rPr>
                <w:rFonts w:ascii="Arial" w:hAnsi="Arial" w:cs="Arial"/>
                <w:lang w:val="ro-RO"/>
              </w:rPr>
              <w:t>pentru biblioraft - 600 pagini + CD + 3 actualizări</w:t>
            </w:r>
          </w:p>
        </w:tc>
        <w:tc>
          <w:tcPr>
            <w:tcW w:w="2737" w:type="dxa"/>
            <w:shd w:val="clear" w:color="auto" w:fill="auto"/>
          </w:tcPr>
          <w:p w14:paraId="189750C5" w14:textId="77777777" w:rsidR="00B20B7F" w:rsidRPr="00974E7A" w:rsidRDefault="00B20B7F" w:rsidP="00B20B7F">
            <w:pPr>
              <w:jc w:val="center"/>
              <w:rPr>
                <w:rFonts w:ascii="Arial" w:hAnsi="Arial" w:cs="Arial"/>
                <w:lang w:val="ro-RO"/>
              </w:rPr>
            </w:pPr>
          </w:p>
        </w:tc>
        <w:tc>
          <w:tcPr>
            <w:tcW w:w="2718" w:type="dxa"/>
            <w:shd w:val="clear" w:color="auto" w:fill="auto"/>
          </w:tcPr>
          <w:p w14:paraId="00025BA1" w14:textId="77777777" w:rsidR="00B20B7F" w:rsidRPr="00974E7A" w:rsidRDefault="00B20B7F" w:rsidP="00B20B7F">
            <w:pPr>
              <w:jc w:val="center"/>
              <w:rPr>
                <w:rFonts w:ascii="Arial" w:hAnsi="Arial" w:cs="Arial"/>
                <w:lang w:val="ro-RO"/>
              </w:rPr>
            </w:pPr>
          </w:p>
        </w:tc>
      </w:tr>
      <w:tr w:rsidR="00B20B7F" w:rsidRPr="00974E7A" w14:paraId="5C5C3623" w14:textId="77777777" w:rsidTr="00B20B7F">
        <w:trPr>
          <w:jc w:val="center"/>
        </w:trPr>
        <w:tc>
          <w:tcPr>
            <w:tcW w:w="674" w:type="dxa"/>
            <w:shd w:val="clear" w:color="auto" w:fill="auto"/>
            <w:vAlign w:val="center"/>
          </w:tcPr>
          <w:p w14:paraId="11F89A66" w14:textId="77777777" w:rsidR="00B20B7F" w:rsidRPr="00974E7A" w:rsidRDefault="00B20B7F" w:rsidP="00B20B7F">
            <w:pPr>
              <w:rPr>
                <w:rFonts w:ascii="Arial" w:hAnsi="Arial" w:cs="Arial"/>
                <w:lang w:val="ro-RO"/>
              </w:rPr>
            </w:pPr>
            <w:r w:rsidRPr="00974E7A">
              <w:rPr>
                <w:rFonts w:ascii="Arial" w:hAnsi="Arial" w:cs="Arial"/>
                <w:lang w:val="ro-RO"/>
              </w:rPr>
              <w:t>10.</w:t>
            </w:r>
          </w:p>
        </w:tc>
        <w:tc>
          <w:tcPr>
            <w:tcW w:w="2887" w:type="dxa"/>
            <w:shd w:val="clear" w:color="auto" w:fill="auto"/>
            <w:vAlign w:val="center"/>
          </w:tcPr>
          <w:p w14:paraId="094800F7" w14:textId="0D1631FB" w:rsidR="00B20B7F" w:rsidRPr="00974E7A" w:rsidRDefault="00B20B7F" w:rsidP="00B20B7F">
            <w:pPr>
              <w:rPr>
                <w:rFonts w:ascii="Arial" w:hAnsi="Arial" w:cs="Arial"/>
                <w:lang w:val="ro-RO"/>
              </w:rPr>
            </w:pPr>
            <w:r w:rsidRPr="008F4ECE">
              <w:rPr>
                <w:rFonts w:ascii="Arial" w:hAnsi="Arial" w:cs="Arial"/>
                <w:lang w:val="ro-RO"/>
              </w:rPr>
              <w:t>Buletinul Cur</w:t>
            </w:r>
            <w:r>
              <w:rPr>
                <w:rFonts w:ascii="Arial" w:hAnsi="Arial" w:cs="Arial"/>
                <w:lang w:val="ro-RO"/>
              </w:rPr>
              <w:t>ț</w:t>
            </w:r>
            <w:r w:rsidRPr="008F4ECE">
              <w:rPr>
                <w:rFonts w:ascii="Arial" w:hAnsi="Arial" w:cs="Arial"/>
                <w:lang w:val="ro-RO"/>
              </w:rPr>
              <w:t>ilor de apel CH BECK</w:t>
            </w:r>
          </w:p>
        </w:tc>
        <w:tc>
          <w:tcPr>
            <w:tcW w:w="2737" w:type="dxa"/>
            <w:shd w:val="clear" w:color="auto" w:fill="auto"/>
          </w:tcPr>
          <w:p w14:paraId="2A59C944" w14:textId="77777777" w:rsidR="00B20B7F" w:rsidRPr="00974E7A" w:rsidRDefault="00B20B7F" w:rsidP="00B20B7F">
            <w:pPr>
              <w:jc w:val="center"/>
              <w:rPr>
                <w:rFonts w:ascii="Arial" w:hAnsi="Arial" w:cs="Arial"/>
                <w:lang w:val="ro-RO"/>
              </w:rPr>
            </w:pPr>
          </w:p>
        </w:tc>
        <w:tc>
          <w:tcPr>
            <w:tcW w:w="2718" w:type="dxa"/>
            <w:shd w:val="clear" w:color="auto" w:fill="auto"/>
          </w:tcPr>
          <w:p w14:paraId="518AFEC2" w14:textId="77777777" w:rsidR="00B20B7F" w:rsidRPr="00974E7A" w:rsidRDefault="00B20B7F" w:rsidP="00B20B7F">
            <w:pPr>
              <w:jc w:val="center"/>
              <w:rPr>
                <w:rFonts w:ascii="Arial" w:hAnsi="Arial" w:cs="Arial"/>
                <w:lang w:val="ro-RO"/>
              </w:rPr>
            </w:pPr>
          </w:p>
        </w:tc>
      </w:tr>
      <w:tr w:rsidR="00B20B7F" w:rsidRPr="00974E7A" w14:paraId="44177139" w14:textId="77777777" w:rsidTr="00B20B7F">
        <w:trPr>
          <w:jc w:val="center"/>
        </w:trPr>
        <w:tc>
          <w:tcPr>
            <w:tcW w:w="674" w:type="dxa"/>
            <w:shd w:val="clear" w:color="auto" w:fill="auto"/>
            <w:vAlign w:val="center"/>
          </w:tcPr>
          <w:p w14:paraId="5895B880" w14:textId="77777777" w:rsidR="00B20B7F" w:rsidRPr="00974E7A" w:rsidRDefault="00B20B7F" w:rsidP="00B20B7F">
            <w:pPr>
              <w:rPr>
                <w:rFonts w:ascii="Arial" w:hAnsi="Arial" w:cs="Arial"/>
                <w:lang w:val="ro-RO"/>
              </w:rPr>
            </w:pPr>
            <w:r w:rsidRPr="00974E7A">
              <w:rPr>
                <w:rFonts w:ascii="Arial" w:hAnsi="Arial" w:cs="Arial"/>
                <w:lang w:val="ro-RO"/>
              </w:rPr>
              <w:t>11.</w:t>
            </w:r>
          </w:p>
        </w:tc>
        <w:tc>
          <w:tcPr>
            <w:tcW w:w="2887" w:type="dxa"/>
            <w:shd w:val="clear" w:color="auto" w:fill="auto"/>
            <w:vAlign w:val="center"/>
          </w:tcPr>
          <w:p w14:paraId="02D3F3E6" w14:textId="2E4812A7" w:rsidR="00B20B7F" w:rsidRPr="00974E7A" w:rsidRDefault="00B20B7F" w:rsidP="00B20B7F">
            <w:pPr>
              <w:rPr>
                <w:rFonts w:ascii="Arial" w:hAnsi="Arial" w:cs="Arial"/>
                <w:lang w:val="ro-RO"/>
              </w:rPr>
            </w:pPr>
            <w:r w:rsidRPr="00974E7A">
              <w:rPr>
                <w:rFonts w:ascii="Arial" w:hAnsi="Arial" w:cs="Arial"/>
                <w:lang w:val="ro-RO"/>
              </w:rPr>
              <w:t>Buletinul Casației CH Beck</w:t>
            </w:r>
          </w:p>
        </w:tc>
        <w:tc>
          <w:tcPr>
            <w:tcW w:w="2737" w:type="dxa"/>
            <w:shd w:val="clear" w:color="auto" w:fill="auto"/>
          </w:tcPr>
          <w:p w14:paraId="18407987" w14:textId="77777777" w:rsidR="00B20B7F" w:rsidRPr="00974E7A" w:rsidRDefault="00B20B7F" w:rsidP="00B20B7F">
            <w:pPr>
              <w:jc w:val="center"/>
              <w:rPr>
                <w:rFonts w:ascii="Arial" w:hAnsi="Arial" w:cs="Arial"/>
                <w:lang w:val="ro-RO"/>
              </w:rPr>
            </w:pPr>
          </w:p>
        </w:tc>
        <w:tc>
          <w:tcPr>
            <w:tcW w:w="2718" w:type="dxa"/>
            <w:shd w:val="clear" w:color="auto" w:fill="auto"/>
          </w:tcPr>
          <w:p w14:paraId="7C82E1A5" w14:textId="77777777" w:rsidR="00B20B7F" w:rsidRPr="00974E7A" w:rsidRDefault="00B20B7F" w:rsidP="00B20B7F">
            <w:pPr>
              <w:jc w:val="center"/>
              <w:rPr>
                <w:rFonts w:ascii="Arial" w:hAnsi="Arial" w:cs="Arial"/>
                <w:lang w:val="ro-RO"/>
              </w:rPr>
            </w:pPr>
          </w:p>
        </w:tc>
      </w:tr>
      <w:tr w:rsidR="00B20B7F" w:rsidRPr="00974E7A" w14:paraId="2B2BC8A7" w14:textId="77777777" w:rsidTr="00B20B7F">
        <w:trPr>
          <w:jc w:val="center"/>
        </w:trPr>
        <w:tc>
          <w:tcPr>
            <w:tcW w:w="674" w:type="dxa"/>
            <w:shd w:val="clear" w:color="auto" w:fill="auto"/>
            <w:vAlign w:val="center"/>
          </w:tcPr>
          <w:p w14:paraId="525F8254" w14:textId="77777777" w:rsidR="00B20B7F" w:rsidRPr="00974E7A" w:rsidRDefault="00B20B7F" w:rsidP="00B20B7F">
            <w:pPr>
              <w:rPr>
                <w:rFonts w:ascii="Arial" w:hAnsi="Arial" w:cs="Arial"/>
                <w:lang w:val="ro-RO"/>
              </w:rPr>
            </w:pPr>
            <w:r w:rsidRPr="00974E7A">
              <w:rPr>
                <w:rFonts w:ascii="Arial" w:hAnsi="Arial" w:cs="Arial"/>
                <w:lang w:val="ro-RO"/>
              </w:rPr>
              <w:t>12.</w:t>
            </w:r>
          </w:p>
        </w:tc>
        <w:tc>
          <w:tcPr>
            <w:tcW w:w="2887" w:type="dxa"/>
            <w:shd w:val="clear" w:color="auto" w:fill="auto"/>
            <w:vAlign w:val="center"/>
          </w:tcPr>
          <w:p w14:paraId="3517BC90" w14:textId="0C7F42E4" w:rsidR="00B20B7F" w:rsidRPr="00974E7A" w:rsidRDefault="00B20B7F" w:rsidP="00B20B7F">
            <w:pPr>
              <w:rPr>
                <w:rFonts w:ascii="Arial" w:hAnsi="Arial" w:cs="Arial"/>
                <w:lang w:val="ro-RO"/>
              </w:rPr>
            </w:pPr>
            <w:r w:rsidRPr="00974E7A">
              <w:rPr>
                <w:rFonts w:ascii="Arial" w:hAnsi="Arial" w:cs="Arial"/>
                <w:lang w:val="ro-RO"/>
              </w:rPr>
              <w:t>Pandectele Romane Wolters Kuvers</w:t>
            </w:r>
          </w:p>
        </w:tc>
        <w:tc>
          <w:tcPr>
            <w:tcW w:w="2737" w:type="dxa"/>
            <w:shd w:val="clear" w:color="auto" w:fill="auto"/>
          </w:tcPr>
          <w:p w14:paraId="6AA9B74D" w14:textId="77777777" w:rsidR="00B20B7F" w:rsidRPr="00974E7A" w:rsidRDefault="00B20B7F" w:rsidP="00B20B7F">
            <w:pPr>
              <w:jc w:val="center"/>
              <w:rPr>
                <w:rFonts w:ascii="Arial" w:hAnsi="Arial" w:cs="Arial"/>
                <w:lang w:val="ro-RO"/>
              </w:rPr>
            </w:pPr>
          </w:p>
        </w:tc>
        <w:tc>
          <w:tcPr>
            <w:tcW w:w="2718" w:type="dxa"/>
            <w:shd w:val="clear" w:color="auto" w:fill="auto"/>
          </w:tcPr>
          <w:p w14:paraId="0BEA00C2" w14:textId="77777777" w:rsidR="00B20B7F" w:rsidRPr="00974E7A" w:rsidRDefault="00B20B7F" w:rsidP="00B20B7F">
            <w:pPr>
              <w:jc w:val="center"/>
              <w:rPr>
                <w:rFonts w:ascii="Arial" w:hAnsi="Arial" w:cs="Arial"/>
                <w:lang w:val="ro-RO"/>
              </w:rPr>
            </w:pPr>
          </w:p>
        </w:tc>
      </w:tr>
      <w:tr w:rsidR="00B20B7F" w:rsidRPr="00974E7A" w14:paraId="287AE788" w14:textId="77777777" w:rsidTr="00B20B7F">
        <w:trPr>
          <w:jc w:val="center"/>
        </w:trPr>
        <w:tc>
          <w:tcPr>
            <w:tcW w:w="674" w:type="dxa"/>
            <w:shd w:val="clear" w:color="auto" w:fill="auto"/>
            <w:vAlign w:val="center"/>
          </w:tcPr>
          <w:p w14:paraId="49BD6EA8" w14:textId="77777777" w:rsidR="00B20B7F" w:rsidRPr="00974E7A" w:rsidRDefault="00B20B7F" w:rsidP="00B20B7F">
            <w:pPr>
              <w:rPr>
                <w:rFonts w:ascii="Arial" w:hAnsi="Arial" w:cs="Arial"/>
                <w:lang w:val="ro-RO"/>
              </w:rPr>
            </w:pPr>
            <w:r w:rsidRPr="00974E7A">
              <w:rPr>
                <w:rFonts w:ascii="Arial" w:hAnsi="Arial" w:cs="Arial"/>
                <w:lang w:val="ro-RO"/>
              </w:rPr>
              <w:t xml:space="preserve">13. </w:t>
            </w:r>
          </w:p>
        </w:tc>
        <w:tc>
          <w:tcPr>
            <w:tcW w:w="2887" w:type="dxa"/>
            <w:shd w:val="clear" w:color="auto" w:fill="auto"/>
            <w:vAlign w:val="center"/>
          </w:tcPr>
          <w:p w14:paraId="034B0185" w14:textId="72B4EEA0" w:rsidR="00B20B7F" w:rsidRPr="00974E7A" w:rsidRDefault="00B20B7F" w:rsidP="00B20B7F">
            <w:pPr>
              <w:rPr>
                <w:rFonts w:ascii="Arial" w:hAnsi="Arial" w:cs="Arial"/>
                <w:lang w:val="ro-RO"/>
              </w:rPr>
            </w:pPr>
            <w:r w:rsidRPr="008F4ECE">
              <w:rPr>
                <w:rFonts w:ascii="Arial" w:hAnsi="Arial" w:cs="Arial"/>
                <w:lang w:val="ro-RO"/>
              </w:rPr>
              <w:t>Revista de procedur</w:t>
            </w:r>
            <w:r>
              <w:rPr>
                <w:rFonts w:ascii="Arial" w:hAnsi="Arial" w:cs="Arial"/>
                <w:lang w:val="ro-RO"/>
              </w:rPr>
              <w:t>ă</w:t>
            </w:r>
            <w:r w:rsidRPr="008F4ECE">
              <w:rPr>
                <w:rFonts w:ascii="Arial" w:hAnsi="Arial" w:cs="Arial"/>
                <w:lang w:val="ro-RO"/>
              </w:rPr>
              <w:t xml:space="preserve"> Civil</w:t>
            </w:r>
            <w:r>
              <w:rPr>
                <w:rFonts w:ascii="Arial" w:hAnsi="Arial" w:cs="Arial"/>
                <w:lang w:val="ro-RO"/>
              </w:rPr>
              <w:t>ă</w:t>
            </w:r>
          </w:p>
        </w:tc>
        <w:tc>
          <w:tcPr>
            <w:tcW w:w="2737" w:type="dxa"/>
            <w:shd w:val="clear" w:color="auto" w:fill="auto"/>
          </w:tcPr>
          <w:p w14:paraId="6F8600AA" w14:textId="77777777" w:rsidR="00B20B7F" w:rsidRPr="00974E7A" w:rsidRDefault="00B20B7F" w:rsidP="00B20B7F">
            <w:pPr>
              <w:jc w:val="center"/>
              <w:rPr>
                <w:rFonts w:ascii="Arial" w:hAnsi="Arial" w:cs="Arial"/>
                <w:lang w:val="ro-RO"/>
              </w:rPr>
            </w:pPr>
          </w:p>
        </w:tc>
        <w:tc>
          <w:tcPr>
            <w:tcW w:w="2718" w:type="dxa"/>
            <w:shd w:val="clear" w:color="auto" w:fill="auto"/>
          </w:tcPr>
          <w:p w14:paraId="02D46031" w14:textId="77777777" w:rsidR="00B20B7F" w:rsidRPr="00974E7A" w:rsidRDefault="00B20B7F" w:rsidP="00B20B7F">
            <w:pPr>
              <w:jc w:val="center"/>
              <w:rPr>
                <w:rFonts w:ascii="Arial" w:hAnsi="Arial" w:cs="Arial"/>
                <w:lang w:val="ro-RO"/>
              </w:rPr>
            </w:pPr>
          </w:p>
        </w:tc>
      </w:tr>
      <w:tr w:rsidR="00B20B7F" w:rsidRPr="00974E7A" w14:paraId="5DBD06A9" w14:textId="77777777" w:rsidTr="00B20B7F">
        <w:trPr>
          <w:jc w:val="center"/>
        </w:trPr>
        <w:tc>
          <w:tcPr>
            <w:tcW w:w="674" w:type="dxa"/>
            <w:shd w:val="clear" w:color="auto" w:fill="auto"/>
            <w:vAlign w:val="center"/>
          </w:tcPr>
          <w:p w14:paraId="0E111AF0" w14:textId="77777777" w:rsidR="00B20B7F" w:rsidRPr="00974E7A" w:rsidRDefault="00B20B7F" w:rsidP="00B20B7F">
            <w:pPr>
              <w:rPr>
                <w:rFonts w:ascii="Arial" w:hAnsi="Arial" w:cs="Arial"/>
                <w:lang w:val="ro-RO"/>
              </w:rPr>
            </w:pPr>
            <w:r w:rsidRPr="00974E7A">
              <w:rPr>
                <w:rFonts w:ascii="Arial" w:hAnsi="Arial" w:cs="Arial"/>
                <w:lang w:val="ro-RO"/>
              </w:rPr>
              <w:t xml:space="preserve">14. </w:t>
            </w:r>
          </w:p>
        </w:tc>
        <w:tc>
          <w:tcPr>
            <w:tcW w:w="2887" w:type="dxa"/>
            <w:shd w:val="clear" w:color="auto" w:fill="auto"/>
            <w:vAlign w:val="center"/>
          </w:tcPr>
          <w:p w14:paraId="41431B17" w14:textId="27BCF70B" w:rsidR="00B20B7F" w:rsidRPr="00974E7A" w:rsidRDefault="00B20B7F" w:rsidP="00B20B7F">
            <w:pPr>
              <w:rPr>
                <w:rFonts w:ascii="Arial" w:hAnsi="Arial" w:cs="Arial"/>
                <w:lang w:val="ro-RO"/>
              </w:rPr>
            </w:pPr>
            <w:r w:rsidRPr="00974E7A">
              <w:rPr>
                <w:rFonts w:ascii="Arial" w:hAnsi="Arial" w:cs="Arial"/>
                <w:lang w:val="ro-RO"/>
              </w:rPr>
              <w:t>Revista Română de Drept al Afacerilor</w:t>
            </w:r>
          </w:p>
        </w:tc>
        <w:tc>
          <w:tcPr>
            <w:tcW w:w="2737" w:type="dxa"/>
            <w:shd w:val="clear" w:color="auto" w:fill="auto"/>
          </w:tcPr>
          <w:p w14:paraId="46731A25" w14:textId="77777777" w:rsidR="00B20B7F" w:rsidRPr="00974E7A" w:rsidRDefault="00B20B7F" w:rsidP="00B20B7F">
            <w:pPr>
              <w:jc w:val="center"/>
              <w:rPr>
                <w:rFonts w:ascii="Arial" w:hAnsi="Arial" w:cs="Arial"/>
                <w:lang w:val="ro-RO"/>
              </w:rPr>
            </w:pPr>
          </w:p>
        </w:tc>
        <w:tc>
          <w:tcPr>
            <w:tcW w:w="2718" w:type="dxa"/>
            <w:shd w:val="clear" w:color="auto" w:fill="auto"/>
          </w:tcPr>
          <w:p w14:paraId="48BEE0A5" w14:textId="77777777" w:rsidR="00B20B7F" w:rsidRPr="00974E7A" w:rsidRDefault="00B20B7F" w:rsidP="00B20B7F">
            <w:pPr>
              <w:jc w:val="center"/>
              <w:rPr>
                <w:rFonts w:ascii="Arial" w:hAnsi="Arial" w:cs="Arial"/>
                <w:lang w:val="ro-RO"/>
              </w:rPr>
            </w:pPr>
          </w:p>
        </w:tc>
      </w:tr>
      <w:tr w:rsidR="00B20B7F" w:rsidRPr="00974E7A" w14:paraId="26EA6196" w14:textId="77777777" w:rsidTr="00B20B7F">
        <w:trPr>
          <w:jc w:val="center"/>
        </w:trPr>
        <w:tc>
          <w:tcPr>
            <w:tcW w:w="674" w:type="dxa"/>
            <w:shd w:val="clear" w:color="auto" w:fill="auto"/>
            <w:vAlign w:val="center"/>
          </w:tcPr>
          <w:p w14:paraId="37B570BD" w14:textId="77777777" w:rsidR="00B20B7F" w:rsidRPr="00974E7A" w:rsidRDefault="00B20B7F" w:rsidP="00B20B7F">
            <w:pPr>
              <w:rPr>
                <w:rFonts w:ascii="Arial" w:hAnsi="Arial" w:cs="Arial"/>
                <w:lang w:val="ro-RO"/>
              </w:rPr>
            </w:pPr>
            <w:r w:rsidRPr="00974E7A">
              <w:rPr>
                <w:rFonts w:ascii="Arial" w:hAnsi="Arial" w:cs="Arial"/>
                <w:lang w:val="ro-RO"/>
              </w:rPr>
              <w:t>15.</w:t>
            </w:r>
          </w:p>
        </w:tc>
        <w:tc>
          <w:tcPr>
            <w:tcW w:w="2887" w:type="dxa"/>
            <w:shd w:val="clear" w:color="auto" w:fill="auto"/>
            <w:vAlign w:val="center"/>
          </w:tcPr>
          <w:p w14:paraId="46B2D95A" w14:textId="137FE6E0" w:rsidR="00B20B7F" w:rsidRPr="00974E7A" w:rsidRDefault="00B20B7F" w:rsidP="00B20B7F">
            <w:pPr>
              <w:rPr>
                <w:rFonts w:ascii="Arial" w:hAnsi="Arial" w:cs="Arial"/>
                <w:lang w:val="ro-RO"/>
              </w:rPr>
            </w:pPr>
            <w:r w:rsidRPr="008150B2">
              <w:rPr>
                <w:rFonts w:ascii="Arial" w:hAnsi="Arial" w:cs="Arial"/>
                <w:lang w:val="ro-RO"/>
              </w:rPr>
              <w:t>Cod Fiscal și Normele metodologice de aplicare</w:t>
            </w:r>
          </w:p>
        </w:tc>
        <w:tc>
          <w:tcPr>
            <w:tcW w:w="2737" w:type="dxa"/>
            <w:shd w:val="clear" w:color="auto" w:fill="auto"/>
          </w:tcPr>
          <w:p w14:paraId="5649319A" w14:textId="77777777" w:rsidR="00B20B7F" w:rsidRPr="00974E7A" w:rsidRDefault="00B20B7F" w:rsidP="00B20B7F">
            <w:pPr>
              <w:jc w:val="center"/>
              <w:rPr>
                <w:rFonts w:ascii="Arial" w:hAnsi="Arial" w:cs="Arial"/>
                <w:lang w:val="ro-RO"/>
              </w:rPr>
            </w:pPr>
          </w:p>
        </w:tc>
        <w:tc>
          <w:tcPr>
            <w:tcW w:w="2718" w:type="dxa"/>
            <w:shd w:val="clear" w:color="auto" w:fill="auto"/>
          </w:tcPr>
          <w:p w14:paraId="5100CDF7" w14:textId="77777777" w:rsidR="00B20B7F" w:rsidRPr="00974E7A" w:rsidRDefault="00B20B7F" w:rsidP="00B20B7F">
            <w:pPr>
              <w:jc w:val="center"/>
              <w:rPr>
                <w:rFonts w:ascii="Arial" w:hAnsi="Arial" w:cs="Arial"/>
                <w:lang w:val="ro-RO"/>
              </w:rPr>
            </w:pPr>
          </w:p>
        </w:tc>
      </w:tr>
      <w:tr w:rsidR="00B20B7F" w:rsidRPr="00974E7A" w14:paraId="77D5BD6A" w14:textId="77777777" w:rsidTr="00B20B7F">
        <w:trPr>
          <w:jc w:val="center"/>
        </w:trPr>
        <w:tc>
          <w:tcPr>
            <w:tcW w:w="674" w:type="dxa"/>
            <w:shd w:val="clear" w:color="auto" w:fill="auto"/>
            <w:vAlign w:val="center"/>
          </w:tcPr>
          <w:p w14:paraId="08AE7DB4" w14:textId="77777777" w:rsidR="00B20B7F" w:rsidRPr="00974E7A" w:rsidRDefault="00B20B7F" w:rsidP="00B20B7F">
            <w:pPr>
              <w:rPr>
                <w:rFonts w:ascii="Arial" w:hAnsi="Arial" w:cs="Arial"/>
                <w:lang w:val="ro-RO"/>
              </w:rPr>
            </w:pPr>
            <w:r w:rsidRPr="00974E7A">
              <w:rPr>
                <w:rFonts w:ascii="Arial" w:hAnsi="Arial" w:cs="Arial"/>
                <w:lang w:val="ro-RO"/>
              </w:rPr>
              <w:t>16.</w:t>
            </w:r>
          </w:p>
        </w:tc>
        <w:tc>
          <w:tcPr>
            <w:tcW w:w="2887" w:type="dxa"/>
            <w:shd w:val="clear" w:color="auto" w:fill="auto"/>
            <w:vAlign w:val="center"/>
          </w:tcPr>
          <w:p w14:paraId="29191D70" w14:textId="321F4668" w:rsidR="00B20B7F" w:rsidRPr="00974E7A" w:rsidRDefault="00B20B7F" w:rsidP="00B20B7F">
            <w:pPr>
              <w:rPr>
                <w:rFonts w:ascii="Arial" w:hAnsi="Arial" w:cs="Arial"/>
                <w:lang w:val="ro-RO"/>
              </w:rPr>
            </w:pPr>
            <w:r>
              <w:rPr>
                <w:rFonts w:ascii="Arial" w:hAnsi="Arial" w:cs="Arial"/>
                <w:lang w:val="ro-RO"/>
              </w:rPr>
              <w:t>Revista Română de Arbitraj</w:t>
            </w:r>
          </w:p>
        </w:tc>
        <w:tc>
          <w:tcPr>
            <w:tcW w:w="2737" w:type="dxa"/>
            <w:shd w:val="clear" w:color="auto" w:fill="auto"/>
          </w:tcPr>
          <w:p w14:paraId="438B0A42" w14:textId="77777777" w:rsidR="00B20B7F" w:rsidRPr="00974E7A" w:rsidRDefault="00B20B7F" w:rsidP="00B20B7F">
            <w:pPr>
              <w:jc w:val="center"/>
              <w:rPr>
                <w:rFonts w:ascii="Arial" w:hAnsi="Arial" w:cs="Arial"/>
                <w:lang w:val="ro-RO"/>
              </w:rPr>
            </w:pPr>
          </w:p>
        </w:tc>
        <w:tc>
          <w:tcPr>
            <w:tcW w:w="2718" w:type="dxa"/>
            <w:shd w:val="clear" w:color="auto" w:fill="auto"/>
          </w:tcPr>
          <w:p w14:paraId="48156523" w14:textId="77777777" w:rsidR="00B20B7F" w:rsidRPr="00974E7A" w:rsidRDefault="00B20B7F" w:rsidP="00B20B7F">
            <w:pPr>
              <w:jc w:val="center"/>
              <w:rPr>
                <w:rFonts w:ascii="Arial" w:hAnsi="Arial" w:cs="Arial"/>
                <w:lang w:val="ro-RO"/>
              </w:rPr>
            </w:pPr>
          </w:p>
        </w:tc>
      </w:tr>
      <w:tr w:rsidR="00B20B7F" w:rsidRPr="00974E7A" w14:paraId="0A197EA0" w14:textId="77777777" w:rsidTr="00B20B7F">
        <w:trPr>
          <w:jc w:val="center"/>
        </w:trPr>
        <w:tc>
          <w:tcPr>
            <w:tcW w:w="674" w:type="dxa"/>
            <w:shd w:val="clear" w:color="auto" w:fill="auto"/>
            <w:vAlign w:val="center"/>
          </w:tcPr>
          <w:p w14:paraId="5DD07335" w14:textId="77777777" w:rsidR="00B20B7F" w:rsidRPr="00974E7A" w:rsidRDefault="00B20B7F" w:rsidP="00B20B7F">
            <w:pPr>
              <w:rPr>
                <w:rFonts w:ascii="Arial" w:hAnsi="Arial" w:cs="Arial"/>
                <w:lang w:val="ro-RO"/>
              </w:rPr>
            </w:pPr>
            <w:r w:rsidRPr="00974E7A">
              <w:rPr>
                <w:rFonts w:ascii="Arial" w:hAnsi="Arial" w:cs="Arial"/>
                <w:lang w:val="ro-RO"/>
              </w:rPr>
              <w:t>17.</w:t>
            </w:r>
          </w:p>
        </w:tc>
        <w:tc>
          <w:tcPr>
            <w:tcW w:w="2887" w:type="dxa"/>
            <w:shd w:val="clear" w:color="auto" w:fill="auto"/>
            <w:vAlign w:val="center"/>
          </w:tcPr>
          <w:p w14:paraId="20E0A115" w14:textId="58544CC0" w:rsidR="00B20B7F" w:rsidRPr="00974E7A" w:rsidRDefault="00B20B7F" w:rsidP="00B20B7F">
            <w:pPr>
              <w:rPr>
                <w:rFonts w:ascii="Arial" w:hAnsi="Arial" w:cs="Arial"/>
                <w:lang w:val="ro-RO"/>
              </w:rPr>
            </w:pPr>
            <w:r w:rsidRPr="00974E7A">
              <w:rPr>
                <w:rFonts w:ascii="Arial" w:hAnsi="Arial" w:cs="Arial"/>
                <w:lang w:val="ro-RO"/>
              </w:rPr>
              <w:t xml:space="preserve">Revista Română de </w:t>
            </w:r>
            <w:r w:rsidRPr="00974E7A">
              <w:rPr>
                <w:rFonts w:ascii="Arial" w:hAnsi="Arial" w:cs="Arial"/>
                <w:lang w:val="ro-RO"/>
              </w:rPr>
              <w:lastRenderedPageBreak/>
              <w:t>Dreptul Muncii</w:t>
            </w:r>
          </w:p>
        </w:tc>
        <w:tc>
          <w:tcPr>
            <w:tcW w:w="2737" w:type="dxa"/>
            <w:shd w:val="clear" w:color="auto" w:fill="auto"/>
          </w:tcPr>
          <w:p w14:paraId="64905A86" w14:textId="77777777" w:rsidR="00B20B7F" w:rsidRPr="00974E7A" w:rsidRDefault="00B20B7F" w:rsidP="00B20B7F">
            <w:pPr>
              <w:jc w:val="center"/>
              <w:rPr>
                <w:rFonts w:ascii="Arial" w:hAnsi="Arial" w:cs="Arial"/>
                <w:lang w:val="ro-RO"/>
              </w:rPr>
            </w:pPr>
          </w:p>
        </w:tc>
        <w:tc>
          <w:tcPr>
            <w:tcW w:w="2718" w:type="dxa"/>
            <w:shd w:val="clear" w:color="auto" w:fill="auto"/>
          </w:tcPr>
          <w:p w14:paraId="10EDB3DA" w14:textId="77777777" w:rsidR="00B20B7F" w:rsidRPr="00974E7A" w:rsidRDefault="00B20B7F" w:rsidP="00B20B7F">
            <w:pPr>
              <w:jc w:val="center"/>
              <w:rPr>
                <w:rFonts w:ascii="Arial" w:hAnsi="Arial" w:cs="Arial"/>
                <w:lang w:val="ro-RO"/>
              </w:rPr>
            </w:pPr>
          </w:p>
        </w:tc>
      </w:tr>
      <w:tr w:rsidR="00B20B7F" w:rsidRPr="00974E7A" w14:paraId="51766D15" w14:textId="77777777" w:rsidTr="00B20B7F">
        <w:trPr>
          <w:jc w:val="center"/>
        </w:trPr>
        <w:tc>
          <w:tcPr>
            <w:tcW w:w="674" w:type="dxa"/>
            <w:shd w:val="clear" w:color="auto" w:fill="auto"/>
            <w:vAlign w:val="center"/>
          </w:tcPr>
          <w:p w14:paraId="0F1B7E18" w14:textId="77777777" w:rsidR="00B20B7F" w:rsidRPr="00974E7A" w:rsidRDefault="00B20B7F" w:rsidP="00B20B7F">
            <w:pPr>
              <w:rPr>
                <w:rFonts w:ascii="Arial" w:hAnsi="Arial" w:cs="Arial"/>
                <w:lang w:val="ro-RO"/>
              </w:rPr>
            </w:pPr>
            <w:r w:rsidRPr="00974E7A">
              <w:rPr>
                <w:rFonts w:ascii="Arial" w:hAnsi="Arial" w:cs="Arial"/>
                <w:lang w:val="ro-RO"/>
              </w:rPr>
              <w:lastRenderedPageBreak/>
              <w:t>18.</w:t>
            </w:r>
          </w:p>
        </w:tc>
        <w:tc>
          <w:tcPr>
            <w:tcW w:w="2887" w:type="dxa"/>
            <w:shd w:val="clear" w:color="auto" w:fill="auto"/>
            <w:vAlign w:val="center"/>
          </w:tcPr>
          <w:p w14:paraId="2CC11A83" w14:textId="7491BA36" w:rsidR="00B20B7F" w:rsidRPr="00974E7A" w:rsidRDefault="00B20B7F" w:rsidP="00B20B7F">
            <w:pPr>
              <w:rPr>
                <w:rFonts w:ascii="Arial" w:hAnsi="Arial" w:cs="Arial"/>
                <w:lang w:val="ro-RO"/>
              </w:rPr>
            </w:pPr>
            <w:r>
              <w:rPr>
                <w:rFonts w:ascii="Arial" w:hAnsi="Arial" w:cs="Arial"/>
                <w:lang w:val="ro-RO"/>
              </w:rPr>
              <w:t>Revista de Drept Comercial</w:t>
            </w:r>
          </w:p>
        </w:tc>
        <w:tc>
          <w:tcPr>
            <w:tcW w:w="2737" w:type="dxa"/>
            <w:shd w:val="clear" w:color="auto" w:fill="auto"/>
          </w:tcPr>
          <w:p w14:paraId="0722EB7C" w14:textId="77777777" w:rsidR="00B20B7F" w:rsidRPr="00974E7A" w:rsidRDefault="00B20B7F" w:rsidP="00B20B7F">
            <w:pPr>
              <w:jc w:val="center"/>
              <w:rPr>
                <w:rFonts w:ascii="Arial" w:hAnsi="Arial" w:cs="Arial"/>
                <w:lang w:val="ro-RO"/>
              </w:rPr>
            </w:pPr>
          </w:p>
        </w:tc>
        <w:tc>
          <w:tcPr>
            <w:tcW w:w="2718" w:type="dxa"/>
            <w:shd w:val="clear" w:color="auto" w:fill="auto"/>
          </w:tcPr>
          <w:p w14:paraId="61B0A9FE" w14:textId="77777777" w:rsidR="00B20B7F" w:rsidRPr="00974E7A" w:rsidRDefault="00B20B7F" w:rsidP="00B20B7F">
            <w:pPr>
              <w:jc w:val="center"/>
              <w:rPr>
                <w:rFonts w:ascii="Arial" w:hAnsi="Arial" w:cs="Arial"/>
                <w:lang w:val="ro-RO"/>
              </w:rPr>
            </w:pPr>
          </w:p>
        </w:tc>
      </w:tr>
      <w:tr w:rsidR="00B20B7F" w:rsidRPr="00974E7A" w14:paraId="6C7B096D" w14:textId="77777777" w:rsidTr="00B20B7F">
        <w:trPr>
          <w:jc w:val="center"/>
        </w:trPr>
        <w:tc>
          <w:tcPr>
            <w:tcW w:w="674" w:type="dxa"/>
            <w:shd w:val="clear" w:color="auto" w:fill="auto"/>
            <w:vAlign w:val="center"/>
          </w:tcPr>
          <w:p w14:paraId="4743A97A" w14:textId="77777777" w:rsidR="00B20B7F" w:rsidRPr="00974E7A" w:rsidRDefault="00B20B7F" w:rsidP="00B20B7F">
            <w:pPr>
              <w:rPr>
                <w:rFonts w:ascii="Arial" w:hAnsi="Arial" w:cs="Arial"/>
                <w:lang w:val="ro-RO"/>
              </w:rPr>
            </w:pPr>
            <w:r w:rsidRPr="00974E7A">
              <w:rPr>
                <w:rFonts w:ascii="Arial" w:hAnsi="Arial" w:cs="Arial"/>
                <w:lang w:val="ro-RO"/>
              </w:rPr>
              <w:t>19.</w:t>
            </w:r>
          </w:p>
        </w:tc>
        <w:tc>
          <w:tcPr>
            <w:tcW w:w="2887" w:type="dxa"/>
            <w:shd w:val="clear" w:color="auto" w:fill="auto"/>
            <w:vAlign w:val="center"/>
          </w:tcPr>
          <w:p w14:paraId="09C987EA" w14:textId="72259B43" w:rsidR="00B20B7F" w:rsidRPr="00974E7A" w:rsidRDefault="00B20B7F" w:rsidP="00B20B7F">
            <w:pPr>
              <w:rPr>
                <w:rFonts w:ascii="Arial" w:hAnsi="Arial" w:cs="Arial"/>
                <w:lang w:val="ro-RO"/>
              </w:rPr>
            </w:pPr>
            <w:r w:rsidRPr="00974E7A">
              <w:rPr>
                <w:rFonts w:ascii="Arial" w:hAnsi="Arial" w:cs="Arial"/>
                <w:lang w:val="ro-RO"/>
              </w:rPr>
              <w:t>Revista Română de Drept Privat</w:t>
            </w:r>
          </w:p>
        </w:tc>
        <w:tc>
          <w:tcPr>
            <w:tcW w:w="2737" w:type="dxa"/>
            <w:shd w:val="clear" w:color="auto" w:fill="auto"/>
          </w:tcPr>
          <w:p w14:paraId="136FC047" w14:textId="77777777" w:rsidR="00B20B7F" w:rsidRPr="00974E7A" w:rsidRDefault="00B20B7F" w:rsidP="00B20B7F">
            <w:pPr>
              <w:jc w:val="center"/>
              <w:rPr>
                <w:rFonts w:ascii="Arial" w:hAnsi="Arial" w:cs="Arial"/>
                <w:lang w:val="ro-RO"/>
              </w:rPr>
            </w:pPr>
          </w:p>
        </w:tc>
        <w:tc>
          <w:tcPr>
            <w:tcW w:w="2718" w:type="dxa"/>
            <w:shd w:val="clear" w:color="auto" w:fill="auto"/>
          </w:tcPr>
          <w:p w14:paraId="413013F9" w14:textId="77777777" w:rsidR="00B20B7F" w:rsidRPr="00974E7A" w:rsidRDefault="00B20B7F" w:rsidP="00B20B7F">
            <w:pPr>
              <w:jc w:val="center"/>
              <w:rPr>
                <w:rFonts w:ascii="Arial" w:hAnsi="Arial" w:cs="Arial"/>
                <w:lang w:val="ro-RO"/>
              </w:rPr>
            </w:pPr>
          </w:p>
        </w:tc>
      </w:tr>
      <w:tr w:rsidR="00B20B7F" w:rsidRPr="00974E7A" w14:paraId="0B01A765" w14:textId="77777777" w:rsidTr="00B20B7F">
        <w:trPr>
          <w:jc w:val="center"/>
        </w:trPr>
        <w:tc>
          <w:tcPr>
            <w:tcW w:w="674" w:type="dxa"/>
            <w:shd w:val="clear" w:color="auto" w:fill="auto"/>
            <w:vAlign w:val="center"/>
          </w:tcPr>
          <w:p w14:paraId="47258FDC" w14:textId="77777777" w:rsidR="00B20B7F" w:rsidRPr="00974E7A" w:rsidRDefault="00B20B7F" w:rsidP="00B20B7F">
            <w:pPr>
              <w:rPr>
                <w:rFonts w:ascii="Arial" w:hAnsi="Arial" w:cs="Arial"/>
                <w:lang w:val="ro-RO"/>
              </w:rPr>
            </w:pPr>
            <w:r w:rsidRPr="00974E7A">
              <w:rPr>
                <w:rFonts w:ascii="Arial" w:hAnsi="Arial" w:cs="Arial"/>
                <w:lang w:val="ro-RO"/>
              </w:rPr>
              <w:t>20.</w:t>
            </w:r>
          </w:p>
        </w:tc>
        <w:tc>
          <w:tcPr>
            <w:tcW w:w="2887" w:type="dxa"/>
            <w:shd w:val="clear" w:color="auto" w:fill="auto"/>
            <w:vAlign w:val="center"/>
          </w:tcPr>
          <w:p w14:paraId="070CCF1B" w14:textId="656AE13F" w:rsidR="00B20B7F" w:rsidRPr="00974E7A" w:rsidRDefault="00B20B7F" w:rsidP="00B20B7F">
            <w:pPr>
              <w:rPr>
                <w:rFonts w:ascii="Arial" w:hAnsi="Arial" w:cs="Arial"/>
                <w:lang w:val="ro-RO"/>
              </w:rPr>
            </w:pPr>
            <w:r w:rsidRPr="00974E7A">
              <w:rPr>
                <w:rFonts w:ascii="Arial" w:hAnsi="Arial" w:cs="Arial"/>
                <w:lang w:val="ro-RO"/>
              </w:rPr>
              <w:t>Revista de Achiziții Publice</w:t>
            </w:r>
            <w:r>
              <w:rPr>
                <w:rFonts w:ascii="Arial" w:hAnsi="Arial" w:cs="Arial"/>
                <w:lang w:val="ro-RO"/>
              </w:rPr>
              <w:t xml:space="preserve"> Online</w:t>
            </w:r>
          </w:p>
        </w:tc>
        <w:tc>
          <w:tcPr>
            <w:tcW w:w="2737" w:type="dxa"/>
            <w:shd w:val="clear" w:color="auto" w:fill="auto"/>
          </w:tcPr>
          <w:p w14:paraId="1171ECAB" w14:textId="77777777" w:rsidR="00B20B7F" w:rsidRPr="00974E7A" w:rsidRDefault="00B20B7F" w:rsidP="00B20B7F">
            <w:pPr>
              <w:jc w:val="center"/>
              <w:rPr>
                <w:rFonts w:ascii="Arial" w:hAnsi="Arial" w:cs="Arial"/>
                <w:lang w:val="ro-RO"/>
              </w:rPr>
            </w:pPr>
          </w:p>
        </w:tc>
        <w:tc>
          <w:tcPr>
            <w:tcW w:w="2718" w:type="dxa"/>
            <w:shd w:val="clear" w:color="auto" w:fill="auto"/>
          </w:tcPr>
          <w:p w14:paraId="5A9115E4" w14:textId="77777777" w:rsidR="00B20B7F" w:rsidRPr="00974E7A" w:rsidRDefault="00B20B7F" w:rsidP="00B20B7F">
            <w:pPr>
              <w:jc w:val="center"/>
              <w:rPr>
                <w:rFonts w:ascii="Arial" w:hAnsi="Arial" w:cs="Arial"/>
                <w:lang w:val="ro-RO"/>
              </w:rPr>
            </w:pPr>
          </w:p>
        </w:tc>
      </w:tr>
      <w:tr w:rsidR="00B20B7F" w:rsidRPr="00974E7A" w14:paraId="49F5EB29" w14:textId="77777777" w:rsidTr="00B20B7F">
        <w:trPr>
          <w:jc w:val="center"/>
        </w:trPr>
        <w:tc>
          <w:tcPr>
            <w:tcW w:w="674" w:type="dxa"/>
            <w:shd w:val="clear" w:color="auto" w:fill="auto"/>
            <w:vAlign w:val="center"/>
          </w:tcPr>
          <w:p w14:paraId="597F7FD1" w14:textId="77777777" w:rsidR="00B20B7F" w:rsidRPr="00974E7A" w:rsidRDefault="00B20B7F" w:rsidP="00B20B7F">
            <w:pPr>
              <w:rPr>
                <w:rFonts w:ascii="Arial" w:hAnsi="Arial" w:cs="Arial"/>
                <w:lang w:val="ro-RO"/>
              </w:rPr>
            </w:pPr>
            <w:r w:rsidRPr="00974E7A">
              <w:rPr>
                <w:rFonts w:ascii="Arial" w:hAnsi="Arial" w:cs="Arial"/>
                <w:lang w:val="ro-RO"/>
              </w:rPr>
              <w:t xml:space="preserve">21. </w:t>
            </w:r>
          </w:p>
        </w:tc>
        <w:tc>
          <w:tcPr>
            <w:tcW w:w="2887" w:type="dxa"/>
            <w:shd w:val="clear" w:color="auto" w:fill="auto"/>
            <w:vAlign w:val="center"/>
          </w:tcPr>
          <w:p w14:paraId="0B5762A0" w14:textId="297BD9C9" w:rsidR="00B20B7F" w:rsidRPr="00974E7A" w:rsidRDefault="00B20B7F" w:rsidP="00B20B7F">
            <w:pPr>
              <w:rPr>
                <w:rFonts w:ascii="Arial" w:hAnsi="Arial" w:cs="Arial"/>
                <w:lang w:val="ro-RO"/>
              </w:rPr>
            </w:pPr>
            <w:r w:rsidRPr="00974E7A">
              <w:rPr>
                <w:rFonts w:ascii="Arial" w:hAnsi="Arial" w:cs="Arial"/>
                <w:lang w:val="ro-RO"/>
              </w:rPr>
              <w:t>Revista Română de Executare Silită</w:t>
            </w:r>
          </w:p>
        </w:tc>
        <w:tc>
          <w:tcPr>
            <w:tcW w:w="2737" w:type="dxa"/>
            <w:shd w:val="clear" w:color="auto" w:fill="auto"/>
          </w:tcPr>
          <w:p w14:paraId="326F449B" w14:textId="77777777" w:rsidR="00B20B7F" w:rsidRPr="00974E7A" w:rsidRDefault="00B20B7F" w:rsidP="00B20B7F">
            <w:pPr>
              <w:jc w:val="center"/>
              <w:rPr>
                <w:rFonts w:ascii="Arial" w:hAnsi="Arial" w:cs="Arial"/>
                <w:lang w:val="ro-RO"/>
              </w:rPr>
            </w:pPr>
          </w:p>
        </w:tc>
        <w:tc>
          <w:tcPr>
            <w:tcW w:w="2718" w:type="dxa"/>
            <w:shd w:val="clear" w:color="auto" w:fill="auto"/>
          </w:tcPr>
          <w:p w14:paraId="71A7B5CA" w14:textId="77777777" w:rsidR="00B20B7F" w:rsidRPr="00974E7A" w:rsidRDefault="00B20B7F" w:rsidP="00B20B7F">
            <w:pPr>
              <w:jc w:val="center"/>
              <w:rPr>
                <w:rFonts w:ascii="Arial" w:hAnsi="Arial" w:cs="Arial"/>
                <w:lang w:val="ro-RO"/>
              </w:rPr>
            </w:pPr>
          </w:p>
        </w:tc>
      </w:tr>
      <w:tr w:rsidR="00B20B7F" w:rsidRPr="00974E7A" w14:paraId="1757657C" w14:textId="77777777" w:rsidTr="00B20B7F">
        <w:trPr>
          <w:jc w:val="center"/>
        </w:trPr>
        <w:tc>
          <w:tcPr>
            <w:tcW w:w="674" w:type="dxa"/>
            <w:shd w:val="clear" w:color="auto" w:fill="auto"/>
            <w:vAlign w:val="center"/>
          </w:tcPr>
          <w:p w14:paraId="7A4B6992" w14:textId="77777777" w:rsidR="00B20B7F" w:rsidRPr="00974E7A" w:rsidRDefault="00B20B7F" w:rsidP="00B20B7F">
            <w:pPr>
              <w:rPr>
                <w:rFonts w:ascii="Arial" w:hAnsi="Arial" w:cs="Arial"/>
                <w:lang w:val="ro-RO"/>
              </w:rPr>
            </w:pPr>
            <w:r w:rsidRPr="00974E7A">
              <w:rPr>
                <w:rFonts w:ascii="Arial" w:hAnsi="Arial" w:cs="Arial"/>
                <w:lang w:val="ro-RO"/>
              </w:rPr>
              <w:t>22.</w:t>
            </w:r>
          </w:p>
        </w:tc>
        <w:tc>
          <w:tcPr>
            <w:tcW w:w="2887" w:type="dxa"/>
            <w:shd w:val="clear" w:color="auto" w:fill="auto"/>
            <w:vAlign w:val="center"/>
          </w:tcPr>
          <w:p w14:paraId="3A1DF289" w14:textId="42BEA616" w:rsidR="00B20B7F" w:rsidRPr="00974E7A" w:rsidRDefault="00B20B7F" w:rsidP="00B20B7F">
            <w:pPr>
              <w:rPr>
                <w:rFonts w:ascii="Arial" w:hAnsi="Arial" w:cs="Arial"/>
                <w:lang w:val="ro-RO"/>
              </w:rPr>
            </w:pPr>
            <w:r w:rsidRPr="00974E7A">
              <w:rPr>
                <w:rFonts w:ascii="Arial" w:hAnsi="Arial" w:cs="Arial"/>
                <w:lang w:val="ro-RO"/>
              </w:rPr>
              <w:t>Revista Dreptul</w:t>
            </w:r>
          </w:p>
        </w:tc>
        <w:tc>
          <w:tcPr>
            <w:tcW w:w="2737" w:type="dxa"/>
            <w:shd w:val="clear" w:color="auto" w:fill="auto"/>
          </w:tcPr>
          <w:p w14:paraId="29EE4C36" w14:textId="77777777" w:rsidR="00B20B7F" w:rsidRPr="00974E7A" w:rsidRDefault="00B20B7F" w:rsidP="00B20B7F">
            <w:pPr>
              <w:jc w:val="center"/>
              <w:rPr>
                <w:rFonts w:ascii="Arial" w:hAnsi="Arial" w:cs="Arial"/>
                <w:lang w:val="ro-RO"/>
              </w:rPr>
            </w:pPr>
          </w:p>
        </w:tc>
        <w:tc>
          <w:tcPr>
            <w:tcW w:w="2718" w:type="dxa"/>
            <w:shd w:val="clear" w:color="auto" w:fill="auto"/>
          </w:tcPr>
          <w:p w14:paraId="35EE704F" w14:textId="77777777" w:rsidR="00B20B7F" w:rsidRPr="00974E7A" w:rsidRDefault="00B20B7F" w:rsidP="00B20B7F">
            <w:pPr>
              <w:jc w:val="center"/>
              <w:rPr>
                <w:rFonts w:ascii="Arial" w:hAnsi="Arial" w:cs="Arial"/>
                <w:lang w:val="ro-RO"/>
              </w:rPr>
            </w:pPr>
          </w:p>
        </w:tc>
      </w:tr>
      <w:tr w:rsidR="00B20B7F" w:rsidRPr="00974E7A" w14:paraId="4CD9FFC9" w14:textId="77777777" w:rsidTr="00B20B7F">
        <w:trPr>
          <w:jc w:val="center"/>
        </w:trPr>
        <w:tc>
          <w:tcPr>
            <w:tcW w:w="674" w:type="dxa"/>
            <w:shd w:val="clear" w:color="auto" w:fill="auto"/>
            <w:vAlign w:val="center"/>
          </w:tcPr>
          <w:p w14:paraId="0EDD1746" w14:textId="77777777" w:rsidR="00B20B7F" w:rsidRPr="00974E7A" w:rsidRDefault="00B20B7F" w:rsidP="00B20B7F">
            <w:pPr>
              <w:rPr>
                <w:rFonts w:ascii="Arial" w:hAnsi="Arial" w:cs="Arial"/>
                <w:lang w:val="ro-RO"/>
              </w:rPr>
            </w:pPr>
            <w:r w:rsidRPr="00974E7A">
              <w:rPr>
                <w:rFonts w:ascii="Arial" w:hAnsi="Arial" w:cs="Arial"/>
                <w:lang w:val="ro-RO"/>
              </w:rPr>
              <w:t>23.</w:t>
            </w:r>
          </w:p>
          <w:p w14:paraId="52D28802" w14:textId="77777777" w:rsidR="00B20B7F" w:rsidRPr="00974E7A" w:rsidRDefault="00B20B7F" w:rsidP="00B20B7F">
            <w:pPr>
              <w:rPr>
                <w:rFonts w:ascii="Arial" w:hAnsi="Arial" w:cs="Arial"/>
                <w:lang w:val="ro-RO"/>
              </w:rPr>
            </w:pPr>
          </w:p>
        </w:tc>
        <w:tc>
          <w:tcPr>
            <w:tcW w:w="2887" w:type="dxa"/>
            <w:shd w:val="clear" w:color="auto" w:fill="auto"/>
            <w:vAlign w:val="center"/>
          </w:tcPr>
          <w:p w14:paraId="71B89BAD" w14:textId="5722AB6C" w:rsidR="00B20B7F" w:rsidRPr="00974E7A" w:rsidRDefault="00B20B7F" w:rsidP="00B20B7F">
            <w:pPr>
              <w:rPr>
                <w:rFonts w:ascii="Arial" w:hAnsi="Arial" w:cs="Arial"/>
                <w:lang w:val="ro-RO"/>
              </w:rPr>
            </w:pPr>
            <w:r>
              <w:rPr>
                <w:rFonts w:ascii="Arial" w:hAnsi="Arial" w:cs="Arial"/>
                <w:lang w:val="ro-RO"/>
              </w:rPr>
              <w:t>Termene.ro Juridic Corporate (Modulul PRO)</w:t>
            </w:r>
          </w:p>
        </w:tc>
        <w:tc>
          <w:tcPr>
            <w:tcW w:w="2737" w:type="dxa"/>
            <w:shd w:val="clear" w:color="auto" w:fill="auto"/>
          </w:tcPr>
          <w:p w14:paraId="52392BB7" w14:textId="77777777" w:rsidR="00B20B7F" w:rsidRPr="00974E7A" w:rsidRDefault="00B20B7F" w:rsidP="00B20B7F">
            <w:pPr>
              <w:jc w:val="center"/>
              <w:rPr>
                <w:rFonts w:ascii="Arial" w:hAnsi="Arial" w:cs="Arial"/>
                <w:lang w:val="ro-RO"/>
              </w:rPr>
            </w:pPr>
          </w:p>
        </w:tc>
        <w:tc>
          <w:tcPr>
            <w:tcW w:w="2718" w:type="dxa"/>
            <w:shd w:val="clear" w:color="auto" w:fill="auto"/>
          </w:tcPr>
          <w:p w14:paraId="764EECA9" w14:textId="77777777" w:rsidR="00B20B7F" w:rsidRPr="00974E7A" w:rsidRDefault="00B20B7F" w:rsidP="00B20B7F">
            <w:pPr>
              <w:jc w:val="center"/>
              <w:rPr>
                <w:rFonts w:ascii="Arial" w:hAnsi="Arial" w:cs="Arial"/>
                <w:lang w:val="ro-RO"/>
              </w:rPr>
            </w:pPr>
          </w:p>
        </w:tc>
      </w:tr>
      <w:tr w:rsidR="00B20B7F" w:rsidRPr="00974E7A" w14:paraId="6D659C64" w14:textId="77777777" w:rsidTr="00B20B7F">
        <w:trPr>
          <w:jc w:val="center"/>
        </w:trPr>
        <w:tc>
          <w:tcPr>
            <w:tcW w:w="674" w:type="dxa"/>
            <w:shd w:val="clear" w:color="auto" w:fill="auto"/>
            <w:vAlign w:val="center"/>
          </w:tcPr>
          <w:p w14:paraId="6236AD8A" w14:textId="77777777" w:rsidR="00B20B7F" w:rsidRPr="00974E7A" w:rsidRDefault="00B20B7F" w:rsidP="00B20B7F">
            <w:pPr>
              <w:rPr>
                <w:rFonts w:ascii="Arial" w:hAnsi="Arial" w:cs="Arial"/>
                <w:lang w:val="ro-RO"/>
              </w:rPr>
            </w:pPr>
            <w:r w:rsidRPr="00974E7A">
              <w:rPr>
                <w:rFonts w:ascii="Arial" w:hAnsi="Arial" w:cs="Arial"/>
                <w:lang w:val="ro-RO"/>
              </w:rPr>
              <w:t>24.</w:t>
            </w:r>
          </w:p>
        </w:tc>
        <w:tc>
          <w:tcPr>
            <w:tcW w:w="2887" w:type="dxa"/>
            <w:shd w:val="clear" w:color="auto" w:fill="auto"/>
            <w:vAlign w:val="center"/>
          </w:tcPr>
          <w:p w14:paraId="66AC7A12" w14:textId="5C0D0B34" w:rsidR="00B20B7F" w:rsidRPr="00974E7A" w:rsidRDefault="00B20B7F" w:rsidP="00B20B7F">
            <w:pPr>
              <w:rPr>
                <w:rFonts w:ascii="Arial" w:hAnsi="Arial" w:cs="Arial"/>
                <w:lang w:val="ro-RO"/>
              </w:rPr>
            </w:pPr>
            <w:r>
              <w:rPr>
                <w:rFonts w:ascii="Arial" w:hAnsi="Arial" w:cs="Arial"/>
                <w:lang w:val="ro-RO"/>
              </w:rPr>
              <w:t>Consilier Codul Muncii</w:t>
            </w:r>
          </w:p>
        </w:tc>
        <w:tc>
          <w:tcPr>
            <w:tcW w:w="2737" w:type="dxa"/>
            <w:shd w:val="clear" w:color="auto" w:fill="auto"/>
          </w:tcPr>
          <w:p w14:paraId="01D3F6CF" w14:textId="77777777" w:rsidR="00B20B7F" w:rsidRPr="00974E7A" w:rsidRDefault="00B20B7F" w:rsidP="00B20B7F">
            <w:pPr>
              <w:jc w:val="center"/>
              <w:rPr>
                <w:rFonts w:ascii="Arial" w:hAnsi="Arial" w:cs="Arial"/>
                <w:lang w:val="ro-RO"/>
              </w:rPr>
            </w:pPr>
          </w:p>
        </w:tc>
        <w:tc>
          <w:tcPr>
            <w:tcW w:w="2718" w:type="dxa"/>
            <w:shd w:val="clear" w:color="auto" w:fill="auto"/>
          </w:tcPr>
          <w:p w14:paraId="3BB016C0" w14:textId="77777777" w:rsidR="00B20B7F" w:rsidRPr="00974E7A" w:rsidRDefault="00B20B7F" w:rsidP="00B20B7F">
            <w:pPr>
              <w:jc w:val="center"/>
              <w:rPr>
                <w:rFonts w:ascii="Arial" w:hAnsi="Arial" w:cs="Arial"/>
                <w:lang w:val="ro-RO"/>
              </w:rPr>
            </w:pPr>
          </w:p>
        </w:tc>
      </w:tr>
      <w:tr w:rsidR="00B20B7F" w:rsidRPr="00974E7A" w14:paraId="15DC8FAC" w14:textId="77777777" w:rsidTr="00B20B7F">
        <w:trPr>
          <w:jc w:val="center"/>
        </w:trPr>
        <w:tc>
          <w:tcPr>
            <w:tcW w:w="674" w:type="dxa"/>
            <w:shd w:val="clear" w:color="auto" w:fill="auto"/>
            <w:vAlign w:val="center"/>
          </w:tcPr>
          <w:p w14:paraId="6E2D9499" w14:textId="77777777" w:rsidR="00B20B7F" w:rsidRPr="00974E7A" w:rsidRDefault="00B20B7F" w:rsidP="00B20B7F">
            <w:pPr>
              <w:rPr>
                <w:rFonts w:ascii="Arial" w:hAnsi="Arial" w:cs="Arial"/>
                <w:lang w:val="ro-RO"/>
              </w:rPr>
            </w:pPr>
            <w:r w:rsidRPr="00974E7A">
              <w:rPr>
                <w:rFonts w:ascii="Arial" w:hAnsi="Arial" w:cs="Arial"/>
                <w:lang w:val="ro-RO"/>
              </w:rPr>
              <w:t>25.</w:t>
            </w:r>
          </w:p>
        </w:tc>
        <w:tc>
          <w:tcPr>
            <w:tcW w:w="2887" w:type="dxa"/>
            <w:shd w:val="clear" w:color="auto" w:fill="auto"/>
            <w:vAlign w:val="center"/>
          </w:tcPr>
          <w:p w14:paraId="65AA9D8D" w14:textId="1D96B788" w:rsidR="00B20B7F" w:rsidRPr="00974E7A" w:rsidRDefault="00B20B7F" w:rsidP="00B20B7F">
            <w:pPr>
              <w:rPr>
                <w:rFonts w:ascii="Arial" w:hAnsi="Arial" w:cs="Arial"/>
                <w:lang w:val="ro-RO"/>
              </w:rPr>
            </w:pPr>
            <w:r w:rsidRPr="00974E7A">
              <w:rPr>
                <w:rFonts w:ascii="Arial" w:hAnsi="Arial" w:cs="Arial"/>
                <w:lang w:val="ro-RO"/>
              </w:rPr>
              <w:t>Revista Română de Jurisprudență</w:t>
            </w:r>
          </w:p>
        </w:tc>
        <w:tc>
          <w:tcPr>
            <w:tcW w:w="2737" w:type="dxa"/>
            <w:shd w:val="clear" w:color="auto" w:fill="auto"/>
          </w:tcPr>
          <w:p w14:paraId="5D6B20AF" w14:textId="77777777" w:rsidR="00B20B7F" w:rsidRPr="00974E7A" w:rsidRDefault="00B20B7F" w:rsidP="00B20B7F">
            <w:pPr>
              <w:jc w:val="center"/>
              <w:rPr>
                <w:rFonts w:ascii="Arial" w:hAnsi="Arial" w:cs="Arial"/>
                <w:lang w:val="ro-RO"/>
              </w:rPr>
            </w:pPr>
          </w:p>
        </w:tc>
        <w:tc>
          <w:tcPr>
            <w:tcW w:w="2718" w:type="dxa"/>
            <w:shd w:val="clear" w:color="auto" w:fill="auto"/>
          </w:tcPr>
          <w:p w14:paraId="71D1BA14" w14:textId="77777777" w:rsidR="00B20B7F" w:rsidRPr="00974E7A" w:rsidRDefault="00B20B7F" w:rsidP="00B20B7F">
            <w:pPr>
              <w:jc w:val="center"/>
              <w:rPr>
                <w:rFonts w:ascii="Arial" w:hAnsi="Arial" w:cs="Arial"/>
                <w:lang w:val="ro-RO"/>
              </w:rPr>
            </w:pPr>
          </w:p>
        </w:tc>
      </w:tr>
      <w:tr w:rsidR="00B20B7F" w:rsidRPr="00974E7A" w14:paraId="29FD52B7" w14:textId="77777777" w:rsidTr="00B20B7F">
        <w:trPr>
          <w:jc w:val="center"/>
        </w:trPr>
        <w:tc>
          <w:tcPr>
            <w:tcW w:w="674" w:type="dxa"/>
            <w:shd w:val="clear" w:color="auto" w:fill="auto"/>
            <w:vAlign w:val="center"/>
          </w:tcPr>
          <w:p w14:paraId="49807D72" w14:textId="77777777" w:rsidR="00B20B7F" w:rsidRPr="00974E7A" w:rsidRDefault="00B20B7F" w:rsidP="00B20B7F">
            <w:pPr>
              <w:rPr>
                <w:rFonts w:ascii="Arial" w:hAnsi="Arial" w:cs="Arial"/>
                <w:lang w:val="ro-RO"/>
              </w:rPr>
            </w:pPr>
            <w:r w:rsidRPr="00974E7A">
              <w:rPr>
                <w:rFonts w:ascii="Arial" w:hAnsi="Arial" w:cs="Arial"/>
                <w:lang w:val="ro-RO"/>
              </w:rPr>
              <w:t>26.</w:t>
            </w:r>
          </w:p>
        </w:tc>
        <w:tc>
          <w:tcPr>
            <w:tcW w:w="2887" w:type="dxa"/>
            <w:shd w:val="clear" w:color="auto" w:fill="auto"/>
            <w:vAlign w:val="center"/>
          </w:tcPr>
          <w:p w14:paraId="61594E96" w14:textId="6AEBC821" w:rsidR="00B20B7F" w:rsidRPr="00974E7A" w:rsidRDefault="00B20B7F" w:rsidP="00B20B7F">
            <w:pPr>
              <w:rPr>
                <w:rFonts w:ascii="Arial" w:hAnsi="Arial" w:cs="Arial"/>
                <w:lang w:val="ro-RO"/>
              </w:rPr>
            </w:pPr>
            <w:r w:rsidRPr="00974E7A">
              <w:rPr>
                <w:rFonts w:ascii="Arial" w:hAnsi="Arial" w:cs="Arial"/>
                <w:lang w:val="ro-RO"/>
              </w:rPr>
              <w:t>Buletinul Procedurilor de Insolvență BPI (online) ONRC Electronic</w:t>
            </w:r>
          </w:p>
        </w:tc>
        <w:tc>
          <w:tcPr>
            <w:tcW w:w="2737" w:type="dxa"/>
            <w:shd w:val="clear" w:color="auto" w:fill="auto"/>
          </w:tcPr>
          <w:p w14:paraId="3A28B7F8" w14:textId="77777777" w:rsidR="00B20B7F" w:rsidRPr="00974E7A" w:rsidRDefault="00B20B7F" w:rsidP="00B20B7F">
            <w:pPr>
              <w:jc w:val="center"/>
              <w:rPr>
                <w:rFonts w:ascii="Arial" w:hAnsi="Arial" w:cs="Arial"/>
                <w:lang w:val="ro-RO"/>
              </w:rPr>
            </w:pPr>
          </w:p>
        </w:tc>
        <w:tc>
          <w:tcPr>
            <w:tcW w:w="2718" w:type="dxa"/>
            <w:shd w:val="clear" w:color="auto" w:fill="auto"/>
          </w:tcPr>
          <w:p w14:paraId="47267903" w14:textId="77777777" w:rsidR="00B20B7F" w:rsidRPr="00974E7A" w:rsidRDefault="00B20B7F" w:rsidP="00B20B7F">
            <w:pPr>
              <w:jc w:val="center"/>
              <w:rPr>
                <w:rFonts w:ascii="Arial" w:hAnsi="Arial" w:cs="Arial"/>
                <w:lang w:val="ro-RO"/>
              </w:rPr>
            </w:pPr>
          </w:p>
        </w:tc>
      </w:tr>
      <w:tr w:rsidR="00B20B7F" w:rsidRPr="00974E7A" w14:paraId="3EC1BB46" w14:textId="77777777" w:rsidTr="00B20B7F">
        <w:trPr>
          <w:jc w:val="center"/>
        </w:trPr>
        <w:tc>
          <w:tcPr>
            <w:tcW w:w="674" w:type="dxa"/>
            <w:shd w:val="clear" w:color="auto" w:fill="auto"/>
            <w:vAlign w:val="center"/>
          </w:tcPr>
          <w:p w14:paraId="765AFC29" w14:textId="77777777" w:rsidR="00B20B7F" w:rsidRPr="00974E7A" w:rsidRDefault="00B20B7F" w:rsidP="00B20B7F">
            <w:pPr>
              <w:rPr>
                <w:rFonts w:ascii="Arial" w:hAnsi="Arial" w:cs="Arial"/>
                <w:lang w:val="ro-RO"/>
              </w:rPr>
            </w:pPr>
            <w:r w:rsidRPr="00974E7A">
              <w:rPr>
                <w:rFonts w:ascii="Arial" w:hAnsi="Arial" w:cs="Arial"/>
                <w:lang w:val="ro-RO"/>
              </w:rPr>
              <w:t>27.</w:t>
            </w:r>
          </w:p>
        </w:tc>
        <w:tc>
          <w:tcPr>
            <w:tcW w:w="2887" w:type="dxa"/>
            <w:shd w:val="clear" w:color="auto" w:fill="auto"/>
            <w:vAlign w:val="center"/>
          </w:tcPr>
          <w:p w14:paraId="1B88AE41" w14:textId="577E24DC" w:rsidR="00B20B7F" w:rsidRPr="00974E7A" w:rsidRDefault="00B20B7F" w:rsidP="00B20B7F">
            <w:pPr>
              <w:rPr>
                <w:rFonts w:ascii="Arial" w:hAnsi="Arial" w:cs="Arial"/>
                <w:lang w:val="ro-RO"/>
              </w:rPr>
            </w:pPr>
            <w:r w:rsidRPr="00974E7A">
              <w:rPr>
                <w:rFonts w:ascii="Arial" w:hAnsi="Arial" w:cs="Arial"/>
                <w:lang w:val="ro-RO"/>
              </w:rPr>
              <w:t>Revista CHIP</w:t>
            </w:r>
          </w:p>
        </w:tc>
        <w:tc>
          <w:tcPr>
            <w:tcW w:w="2737" w:type="dxa"/>
            <w:shd w:val="clear" w:color="auto" w:fill="auto"/>
          </w:tcPr>
          <w:p w14:paraId="6591A2BE" w14:textId="77777777" w:rsidR="00B20B7F" w:rsidRPr="00974E7A" w:rsidRDefault="00B20B7F" w:rsidP="00B20B7F">
            <w:pPr>
              <w:jc w:val="center"/>
              <w:rPr>
                <w:rFonts w:ascii="Arial" w:hAnsi="Arial" w:cs="Arial"/>
                <w:lang w:val="ro-RO"/>
              </w:rPr>
            </w:pPr>
          </w:p>
        </w:tc>
        <w:tc>
          <w:tcPr>
            <w:tcW w:w="2718" w:type="dxa"/>
            <w:shd w:val="clear" w:color="auto" w:fill="auto"/>
          </w:tcPr>
          <w:p w14:paraId="1F1D3688" w14:textId="77777777" w:rsidR="00B20B7F" w:rsidRPr="00974E7A" w:rsidRDefault="00B20B7F" w:rsidP="00B20B7F">
            <w:pPr>
              <w:jc w:val="center"/>
              <w:rPr>
                <w:rFonts w:ascii="Arial" w:hAnsi="Arial" w:cs="Arial"/>
                <w:lang w:val="ro-RO"/>
              </w:rPr>
            </w:pPr>
          </w:p>
        </w:tc>
      </w:tr>
      <w:tr w:rsidR="00B20B7F" w:rsidRPr="00974E7A" w14:paraId="5A65CDC0" w14:textId="77777777" w:rsidTr="00B20B7F">
        <w:trPr>
          <w:jc w:val="center"/>
        </w:trPr>
        <w:tc>
          <w:tcPr>
            <w:tcW w:w="674" w:type="dxa"/>
            <w:shd w:val="clear" w:color="auto" w:fill="auto"/>
            <w:vAlign w:val="center"/>
          </w:tcPr>
          <w:p w14:paraId="293A4B4A" w14:textId="77777777" w:rsidR="00B20B7F" w:rsidRPr="00974E7A" w:rsidRDefault="00B20B7F" w:rsidP="00B20B7F">
            <w:pPr>
              <w:rPr>
                <w:rFonts w:ascii="Arial" w:hAnsi="Arial" w:cs="Arial"/>
                <w:lang w:val="ro-RO"/>
              </w:rPr>
            </w:pPr>
            <w:r w:rsidRPr="00974E7A">
              <w:rPr>
                <w:rFonts w:ascii="Arial" w:hAnsi="Arial" w:cs="Arial"/>
                <w:lang w:val="ro-RO"/>
              </w:rPr>
              <w:t xml:space="preserve">28. </w:t>
            </w:r>
          </w:p>
        </w:tc>
        <w:tc>
          <w:tcPr>
            <w:tcW w:w="2887" w:type="dxa"/>
            <w:shd w:val="clear" w:color="auto" w:fill="auto"/>
            <w:vAlign w:val="center"/>
          </w:tcPr>
          <w:p w14:paraId="3C672E13" w14:textId="75E941B7" w:rsidR="00B20B7F" w:rsidRPr="00974E7A" w:rsidRDefault="00B20B7F" w:rsidP="00B20B7F">
            <w:pPr>
              <w:rPr>
                <w:rFonts w:ascii="Arial" w:hAnsi="Arial" w:cs="Arial"/>
                <w:lang w:val="ro-RO"/>
              </w:rPr>
            </w:pPr>
            <w:r w:rsidRPr="00974E7A">
              <w:rPr>
                <w:rFonts w:ascii="Arial" w:hAnsi="Arial" w:cs="Arial"/>
                <w:lang w:val="ro-RO"/>
              </w:rPr>
              <w:t>Revista Comunicații Mobile</w:t>
            </w:r>
          </w:p>
        </w:tc>
        <w:tc>
          <w:tcPr>
            <w:tcW w:w="2737" w:type="dxa"/>
            <w:shd w:val="clear" w:color="auto" w:fill="auto"/>
          </w:tcPr>
          <w:p w14:paraId="5D5F60B9" w14:textId="77777777" w:rsidR="00B20B7F" w:rsidRPr="00974E7A" w:rsidRDefault="00B20B7F" w:rsidP="00B20B7F">
            <w:pPr>
              <w:jc w:val="center"/>
              <w:rPr>
                <w:rFonts w:ascii="Arial" w:hAnsi="Arial" w:cs="Arial"/>
                <w:lang w:val="ro-RO"/>
              </w:rPr>
            </w:pPr>
          </w:p>
        </w:tc>
        <w:tc>
          <w:tcPr>
            <w:tcW w:w="2718" w:type="dxa"/>
            <w:shd w:val="clear" w:color="auto" w:fill="auto"/>
          </w:tcPr>
          <w:p w14:paraId="2F0E8089" w14:textId="77777777" w:rsidR="00B20B7F" w:rsidRPr="00974E7A" w:rsidRDefault="00B20B7F" w:rsidP="00B20B7F">
            <w:pPr>
              <w:jc w:val="center"/>
              <w:rPr>
                <w:rFonts w:ascii="Arial" w:hAnsi="Arial" w:cs="Arial"/>
                <w:lang w:val="ro-RO"/>
              </w:rPr>
            </w:pPr>
          </w:p>
        </w:tc>
      </w:tr>
      <w:tr w:rsidR="00B20B7F" w:rsidRPr="00974E7A" w14:paraId="61892038" w14:textId="77777777" w:rsidTr="00B20B7F">
        <w:trPr>
          <w:jc w:val="center"/>
        </w:trPr>
        <w:tc>
          <w:tcPr>
            <w:tcW w:w="674" w:type="dxa"/>
            <w:shd w:val="clear" w:color="auto" w:fill="auto"/>
            <w:vAlign w:val="center"/>
          </w:tcPr>
          <w:p w14:paraId="0E93319E" w14:textId="77777777" w:rsidR="00B20B7F" w:rsidRPr="00974E7A" w:rsidRDefault="00B20B7F" w:rsidP="00B20B7F">
            <w:pPr>
              <w:rPr>
                <w:rFonts w:ascii="Arial" w:hAnsi="Arial" w:cs="Arial"/>
                <w:lang w:val="ro-RO"/>
              </w:rPr>
            </w:pPr>
            <w:r w:rsidRPr="00974E7A">
              <w:rPr>
                <w:rFonts w:ascii="Arial" w:hAnsi="Arial" w:cs="Arial"/>
                <w:lang w:val="ro-RO"/>
              </w:rPr>
              <w:t>29.</w:t>
            </w:r>
          </w:p>
        </w:tc>
        <w:tc>
          <w:tcPr>
            <w:tcW w:w="2887" w:type="dxa"/>
            <w:shd w:val="clear" w:color="auto" w:fill="auto"/>
            <w:vAlign w:val="center"/>
          </w:tcPr>
          <w:p w14:paraId="3FE33F55" w14:textId="41D406C0" w:rsidR="00B20B7F" w:rsidRPr="00974E7A" w:rsidRDefault="00B20B7F" w:rsidP="00B20B7F">
            <w:pPr>
              <w:rPr>
                <w:rFonts w:ascii="Arial" w:hAnsi="Arial" w:cs="Arial"/>
                <w:lang w:val="ro-RO"/>
              </w:rPr>
            </w:pPr>
            <w:r w:rsidRPr="00974E7A">
              <w:rPr>
                <w:rFonts w:ascii="Arial" w:hAnsi="Arial" w:cs="Arial"/>
                <w:lang w:val="ro-RO"/>
              </w:rPr>
              <w:t>Viața Medicală</w:t>
            </w:r>
          </w:p>
        </w:tc>
        <w:tc>
          <w:tcPr>
            <w:tcW w:w="2737" w:type="dxa"/>
            <w:shd w:val="clear" w:color="auto" w:fill="auto"/>
          </w:tcPr>
          <w:p w14:paraId="0C017DEB" w14:textId="77777777" w:rsidR="00B20B7F" w:rsidRPr="00974E7A" w:rsidRDefault="00B20B7F" w:rsidP="00B20B7F">
            <w:pPr>
              <w:jc w:val="center"/>
              <w:rPr>
                <w:rFonts w:ascii="Arial" w:hAnsi="Arial" w:cs="Arial"/>
                <w:lang w:val="ro-RO"/>
              </w:rPr>
            </w:pPr>
          </w:p>
        </w:tc>
        <w:tc>
          <w:tcPr>
            <w:tcW w:w="2718" w:type="dxa"/>
            <w:shd w:val="clear" w:color="auto" w:fill="auto"/>
          </w:tcPr>
          <w:p w14:paraId="30485246" w14:textId="77777777" w:rsidR="00B20B7F" w:rsidRPr="00974E7A" w:rsidRDefault="00B20B7F" w:rsidP="00B20B7F">
            <w:pPr>
              <w:jc w:val="center"/>
              <w:rPr>
                <w:rFonts w:ascii="Arial" w:hAnsi="Arial" w:cs="Arial"/>
                <w:lang w:val="ro-RO"/>
              </w:rPr>
            </w:pPr>
          </w:p>
        </w:tc>
      </w:tr>
      <w:tr w:rsidR="00B20B7F" w:rsidRPr="00974E7A" w14:paraId="0A0CC532" w14:textId="77777777" w:rsidTr="00B20B7F">
        <w:trPr>
          <w:jc w:val="center"/>
        </w:trPr>
        <w:tc>
          <w:tcPr>
            <w:tcW w:w="674" w:type="dxa"/>
            <w:shd w:val="clear" w:color="auto" w:fill="auto"/>
            <w:vAlign w:val="center"/>
          </w:tcPr>
          <w:p w14:paraId="64A5E78C" w14:textId="77777777" w:rsidR="00B20B7F" w:rsidRPr="00974E7A" w:rsidRDefault="00B20B7F" w:rsidP="00B20B7F">
            <w:pPr>
              <w:rPr>
                <w:rFonts w:ascii="Arial" w:hAnsi="Arial" w:cs="Arial"/>
                <w:lang w:val="ro-RO"/>
              </w:rPr>
            </w:pPr>
            <w:r w:rsidRPr="00974E7A">
              <w:rPr>
                <w:rFonts w:ascii="Arial" w:hAnsi="Arial" w:cs="Arial"/>
                <w:lang w:val="ro-RO"/>
              </w:rPr>
              <w:t>30.</w:t>
            </w:r>
          </w:p>
        </w:tc>
        <w:tc>
          <w:tcPr>
            <w:tcW w:w="2887" w:type="dxa"/>
            <w:shd w:val="clear" w:color="auto" w:fill="auto"/>
            <w:vAlign w:val="center"/>
          </w:tcPr>
          <w:p w14:paraId="4BB0D294" w14:textId="5A07BCEA" w:rsidR="00B20B7F" w:rsidRPr="00974E7A" w:rsidRDefault="00B20B7F" w:rsidP="00B20B7F">
            <w:pPr>
              <w:rPr>
                <w:rFonts w:ascii="Arial" w:hAnsi="Arial" w:cs="Arial"/>
                <w:lang w:val="ro-RO"/>
              </w:rPr>
            </w:pPr>
            <w:r w:rsidRPr="00974E7A">
              <w:rPr>
                <w:rFonts w:ascii="Arial" w:hAnsi="Arial" w:cs="Arial"/>
                <w:lang w:val="ro-RO"/>
              </w:rPr>
              <w:t>Revista Energynomics</w:t>
            </w:r>
          </w:p>
        </w:tc>
        <w:tc>
          <w:tcPr>
            <w:tcW w:w="2737" w:type="dxa"/>
            <w:shd w:val="clear" w:color="auto" w:fill="auto"/>
          </w:tcPr>
          <w:p w14:paraId="598B671C" w14:textId="77777777" w:rsidR="00B20B7F" w:rsidRPr="00974E7A" w:rsidRDefault="00B20B7F" w:rsidP="00B20B7F">
            <w:pPr>
              <w:jc w:val="center"/>
              <w:rPr>
                <w:rFonts w:ascii="Arial" w:hAnsi="Arial" w:cs="Arial"/>
                <w:lang w:val="ro-RO"/>
              </w:rPr>
            </w:pPr>
          </w:p>
        </w:tc>
        <w:tc>
          <w:tcPr>
            <w:tcW w:w="2718" w:type="dxa"/>
            <w:shd w:val="clear" w:color="auto" w:fill="auto"/>
          </w:tcPr>
          <w:p w14:paraId="53FF73DD" w14:textId="77777777" w:rsidR="00B20B7F" w:rsidRPr="00974E7A" w:rsidRDefault="00B20B7F" w:rsidP="00B20B7F">
            <w:pPr>
              <w:jc w:val="center"/>
              <w:rPr>
                <w:rFonts w:ascii="Arial" w:hAnsi="Arial" w:cs="Arial"/>
                <w:lang w:val="ro-RO"/>
              </w:rPr>
            </w:pPr>
          </w:p>
        </w:tc>
      </w:tr>
      <w:tr w:rsidR="00B20B7F" w:rsidRPr="00974E7A" w14:paraId="779F910C" w14:textId="77777777" w:rsidTr="00B20B7F">
        <w:trPr>
          <w:jc w:val="center"/>
        </w:trPr>
        <w:tc>
          <w:tcPr>
            <w:tcW w:w="674" w:type="dxa"/>
            <w:shd w:val="clear" w:color="auto" w:fill="auto"/>
            <w:vAlign w:val="center"/>
          </w:tcPr>
          <w:p w14:paraId="26F5D5D3" w14:textId="77777777" w:rsidR="00B20B7F" w:rsidRPr="00974E7A" w:rsidRDefault="00B20B7F" w:rsidP="00B20B7F">
            <w:pPr>
              <w:rPr>
                <w:rFonts w:ascii="Arial" w:hAnsi="Arial" w:cs="Arial"/>
                <w:lang w:val="ro-RO"/>
              </w:rPr>
            </w:pPr>
            <w:r w:rsidRPr="00974E7A">
              <w:rPr>
                <w:rFonts w:ascii="Arial" w:hAnsi="Arial" w:cs="Arial"/>
                <w:lang w:val="ro-RO"/>
              </w:rPr>
              <w:t>31.</w:t>
            </w:r>
          </w:p>
        </w:tc>
        <w:tc>
          <w:tcPr>
            <w:tcW w:w="2887" w:type="dxa"/>
            <w:shd w:val="clear" w:color="auto" w:fill="auto"/>
            <w:vAlign w:val="center"/>
          </w:tcPr>
          <w:p w14:paraId="4018BE25" w14:textId="41557E55" w:rsidR="00B20B7F" w:rsidRPr="00974E7A" w:rsidRDefault="00B20B7F" w:rsidP="00B20B7F">
            <w:pPr>
              <w:rPr>
                <w:rFonts w:ascii="Arial" w:hAnsi="Arial" w:cs="Arial"/>
                <w:lang w:val="ro-RO"/>
              </w:rPr>
            </w:pPr>
            <w:r w:rsidRPr="00974E7A">
              <w:rPr>
                <w:rFonts w:ascii="Arial" w:hAnsi="Arial" w:cs="Arial"/>
                <w:lang w:val="ro-RO"/>
              </w:rPr>
              <w:t>Curierul Judiciar CH Beck</w:t>
            </w:r>
          </w:p>
        </w:tc>
        <w:tc>
          <w:tcPr>
            <w:tcW w:w="2737" w:type="dxa"/>
            <w:shd w:val="clear" w:color="auto" w:fill="auto"/>
          </w:tcPr>
          <w:p w14:paraId="104357A7" w14:textId="77777777" w:rsidR="00B20B7F" w:rsidRPr="00974E7A" w:rsidRDefault="00B20B7F" w:rsidP="00B20B7F">
            <w:pPr>
              <w:jc w:val="center"/>
              <w:rPr>
                <w:rFonts w:ascii="Arial" w:hAnsi="Arial" w:cs="Arial"/>
                <w:lang w:val="ro-RO"/>
              </w:rPr>
            </w:pPr>
          </w:p>
        </w:tc>
        <w:tc>
          <w:tcPr>
            <w:tcW w:w="2718" w:type="dxa"/>
            <w:shd w:val="clear" w:color="auto" w:fill="auto"/>
          </w:tcPr>
          <w:p w14:paraId="02865CB7" w14:textId="77777777" w:rsidR="00B20B7F" w:rsidRPr="00974E7A" w:rsidRDefault="00B20B7F" w:rsidP="00B20B7F">
            <w:pPr>
              <w:jc w:val="center"/>
              <w:rPr>
                <w:rFonts w:ascii="Arial" w:hAnsi="Arial" w:cs="Arial"/>
                <w:lang w:val="ro-RO"/>
              </w:rPr>
            </w:pPr>
          </w:p>
        </w:tc>
      </w:tr>
      <w:tr w:rsidR="00B20B7F" w:rsidRPr="00974E7A" w14:paraId="4F58B6E9" w14:textId="77777777" w:rsidTr="00B20B7F">
        <w:trPr>
          <w:jc w:val="center"/>
        </w:trPr>
        <w:tc>
          <w:tcPr>
            <w:tcW w:w="674" w:type="dxa"/>
            <w:shd w:val="clear" w:color="auto" w:fill="auto"/>
            <w:vAlign w:val="center"/>
          </w:tcPr>
          <w:p w14:paraId="3F8C7EE2" w14:textId="77777777" w:rsidR="00B20B7F" w:rsidRPr="00974E7A" w:rsidRDefault="00B20B7F" w:rsidP="00B20B7F">
            <w:pPr>
              <w:rPr>
                <w:rFonts w:ascii="Arial" w:hAnsi="Arial" w:cs="Arial"/>
                <w:lang w:val="ro-RO"/>
              </w:rPr>
            </w:pPr>
            <w:r w:rsidRPr="00974E7A">
              <w:rPr>
                <w:rFonts w:ascii="Arial" w:hAnsi="Arial" w:cs="Arial"/>
                <w:lang w:val="ro-RO"/>
              </w:rPr>
              <w:t xml:space="preserve">32. </w:t>
            </w:r>
          </w:p>
        </w:tc>
        <w:tc>
          <w:tcPr>
            <w:tcW w:w="2887" w:type="dxa"/>
            <w:shd w:val="clear" w:color="auto" w:fill="auto"/>
            <w:vAlign w:val="center"/>
          </w:tcPr>
          <w:p w14:paraId="0BEC88E2" w14:textId="2CC3C62C" w:rsidR="00B20B7F" w:rsidRPr="00974E7A" w:rsidRDefault="00B20B7F" w:rsidP="00B20B7F">
            <w:pPr>
              <w:rPr>
                <w:rFonts w:ascii="Arial" w:hAnsi="Arial" w:cs="Arial"/>
                <w:lang w:val="ro-RO"/>
              </w:rPr>
            </w:pPr>
            <w:r>
              <w:rPr>
                <w:rFonts w:ascii="Arial" w:hAnsi="Arial" w:cs="Arial"/>
                <w:lang w:val="ro-RO"/>
              </w:rPr>
              <w:t>Curierul Fiscal</w:t>
            </w:r>
          </w:p>
        </w:tc>
        <w:tc>
          <w:tcPr>
            <w:tcW w:w="2737" w:type="dxa"/>
            <w:shd w:val="clear" w:color="auto" w:fill="auto"/>
          </w:tcPr>
          <w:p w14:paraId="0C4C0558" w14:textId="77777777" w:rsidR="00B20B7F" w:rsidRPr="00974E7A" w:rsidRDefault="00B20B7F" w:rsidP="00B20B7F">
            <w:pPr>
              <w:jc w:val="center"/>
              <w:rPr>
                <w:rFonts w:ascii="Arial" w:hAnsi="Arial" w:cs="Arial"/>
                <w:lang w:val="ro-RO"/>
              </w:rPr>
            </w:pPr>
          </w:p>
        </w:tc>
        <w:tc>
          <w:tcPr>
            <w:tcW w:w="2718" w:type="dxa"/>
            <w:shd w:val="clear" w:color="auto" w:fill="auto"/>
          </w:tcPr>
          <w:p w14:paraId="5B75C022" w14:textId="77777777" w:rsidR="00B20B7F" w:rsidRPr="00974E7A" w:rsidRDefault="00B20B7F" w:rsidP="00B20B7F">
            <w:pPr>
              <w:jc w:val="center"/>
              <w:rPr>
                <w:rFonts w:ascii="Arial" w:hAnsi="Arial" w:cs="Arial"/>
                <w:lang w:val="ro-RO"/>
              </w:rPr>
            </w:pPr>
          </w:p>
        </w:tc>
      </w:tr>
      <w:tr w:rsidR="00B20B7F" w:rsidRPr="00974E7A" w14:paraId="54CD5F79" w14:textId="77777777" w:rsidTr="00B20B7F">
        <w:trPr>
          <w:jc w:val="center"/>
        </w:trPr>
        <w:tc>
          <w:tcPr>
            <w:tcW w:w="674" w:type="dxa"/>
            <w:shd w:val="clear" w:color="auto" w:fill="auto"/>
            <w:vAlign w:val="center"/>
          </w:tcPr>
          <w:p w14:paraId="196DEB54" w14:textId="77777777" w:rsidR="00B20B7F" w:rsidRPr="00974E7A" w:rsidRDefault="00B20B7F" w:rsidP="00B20B7F">
            <w:pPr>
              <w:rPr>
                <w:rFonts w:ascii="Arial" w:hAnsi="Arial" w:cs="Arial"/>
                <w:lang w:val="ro-RO"/>
              </w:rPr>
            </w:pPr>
            <w:r w:rsidRPr="00974E7A">
              <w:rPr>
                <w:rFonts w:ascii="Arial" w:hAnsi="Arial" w:cs="Arial"/>
                <w:lang w:val="ro-RO"/>
              </w:rPr>
              <w:t xml:space="preserve">33. </w:t>
            </w:r>
          </w:p>
        </w:tc>
        <w:tc>
          <w:tcPr>
            <w:tcW w:w="2887" w:type="dxa"/>
            <w:shd w:val="clear" w:color="auto" w:fill="auto"/>
            <w:vAlign w:val="center"/>
          </w:tcPr>
          <w:p w14:paraId="28E9B176" w14:textId="396BDB6A" w:rsidR="00B20B7F" w:rsidRPr="00974E7A" w:rsidRDefault="00B20B7F" w:rsidP="00B20B7F">
            <w:pPr>
              <w:rPr>
                <w:rFonts w:ascii="Arial" w:hAnsi="Arial" w:cs="Arial"/>
                <w:lang w:val="ro-RO"/>
              </w:rPr>
            </w:pPr>
            <w:r w:rsidRPr="00067DF0">
              <w:rPr>
                <w:rFonts w:ascii="Arial" w:hAnsi="Arial" w:cs="Arial"/>
                <w:lang w:val="ro-RO"/>
              </w:rPr>
              <w:t>Revista Club IT&amp;C</w:t>
            </w:r>
          </w:p>
        </w:tc>
        <w:tc>
          <w:tcPr>
            <w:tcW w:w="2737" w:type="dxa"/>
            <w:shd w:val="clear" w:color="auto" w:fill="auto"/>
          </w:tcPr>
          <w:p w14:paraId="2849BB55" w14:textId="77777777" w:rsidR="00B20B7F" w:rsidRPr="00974E7A" w:rsidRDefault="00B20B7F" w:rsidP="00B20B7F">
            <w:pPr>
              <w:jc w:val="center"/>
              <w:rPr>
                <w:rFonts w:ascii="Arial" w:hAnsi="Arial" w:cs="Arial"/>
                <w:lang w:val="ro-RO"/>
              </w:rPr>
            </w:pPr>
          </w:p>
        </w:tc>
        <w:tc>
          <w:tcPr>
            <w:tcW w:w="2718" w:type="dxa"/>
            <w:shd w:val="clear" w:color="auto" w:fill="auto"/>
          </w:tcPr>
          <w:p w14:paraId="2FA47FF3" w14:textId="77777777" w:rsidR="00B20B7F" w:rsidRPr="00974E7A" w:rsidRDefault="00B20B7F" w:rsidP="00B20B7F">
            <w:pPr>
              <w:jc w:val="center"/>
              <w:rPr>
                <w:rFonts w:ascii="Arial" w:hAnsi="Arial" w:cs="Arial"/>
                <w:lang w:val="ro-RO"/>
              </w:rPr>
            </w:pPr>
          </w:p>
        </w:tc>
      </w:tr>
      <w:tr w:rsidR="00B20B7F" w:rsidRPr="00974E7A" w14:paraId="12E3CB53" w14:textId="77777777" w:rsidTr="00B20B7F">
        <w:trPr>
          <w:jc w:val="center"/>
        </w:trPr>
        <w:tc>
          <w:tcPr>
            <w:tcW w:w="674" w:type="dxa"/>
            <w:shd w:val="clear" w:color="auto" w:fill="auto"/>
            <w:vAlign w:val="center"/>
          </w:tcPr>
          <w:p w14:paraId="65D488C2" w14:textId="77777777" w:rsidR="00B20B7F" w:rsidRPr="00974E7A" w:rsidRDefault="00B20B7F" w:rsidP="00B20B7F">
            <w:pPr>
              <w:rPr>
                <w:rFonts w:ascii="Arial" w:hAnsi="Arial" w:cs="Arial"/>
                <w:lang w:val="ro-RO"/>
              </w:rPr>
            </w:pPr>
            <w:r w:rsidRPr="00974E7A">
              <w:rPr>
                <w:rFonts w:ascii="Arial" w:hAnsi="Arial" w:cs="Arial"/>
                <w:lang w:val="ro-RO"/>
              </w:rPr>
              <w:t>34.</w:t>
            </w:r>
          </w:p>
        </w:tc>
        <w:tc>
          <w:tcPr>
            <w:tcW w:w="2887" w:type="dxa"/>
            <w:shd w:val="clear" w:color="auto" w:fill="auto"/>
            <w:vAlign w:val="center"/>
          </w:tcPr>
          <w:p w14:paraId="258F7895" w14:textId="5579D3DD" w:rsidR="00B20B7F" w:rsidRPr="00974E7A" w:rsidRDefault="00B20B7F" w:rsidP="00B20B7F">
            <w:pPr>
              <w:rPr>
                <w:rFonts w:ascii="Arial" w:hAnsi="Arial" w:cs="Arial"/>
                <w:lang w:val="ro-RO"/>
              </w:rPr>
            </w:pPr>
            <w:r w:rsidRPr="002741F9">
              <w:rPr>
                <w:rFonts w:ascii="Arial" w:hAnsi="Arial" w:cs="Arial"/>
                <w:lang w:val="ro-RO"/>
              </w:rPr>
              <w:t>Marea Carte verde a monografiilor contabile</w:t>
            </w:r>
          </w:p>
        </w:tc>
        <w:tc>
          <w:tcPr>
            <w:tcW w:w="2737" w:type="dxa"/>
            <w:shd w:val="clear" w:color="auto" w:fill="auto"/>
          </w:tcPr>
          <w:p w14:paraId="0C11BA82" w14:textId="77777777" w:rsidR="00B20B7F" w:rsidRPr="00974E7A" w:rsidRDefault="00B20B7F" w:rsidP="00B20B7F">
            <w:pPr>
              <w:jc w:val="center"/>
              <w:rPr>
                <w:rFonts w:ascii="Arial" w:hAnsi="Arial" w:cs="Arial"/>
                <w:lang w:val="ro-RO"/>
              </w:rPr>
            </w:pPr>
          </w:p>
        </w:tc>
        <w:tc>
          <w:tcPr>
            <w:tcW w:w="2718" w:type="dxa"/>
            <w:shd w:val="clear" w:color="auto" w:fill="auto"/>
          </w:tcPr>
          <w:p w14:paraId="1F2CC08E" w14:textId="77777777" w:rsidR="00B20B7F" w:rsidRPr="00974E7A" w:rsidRDefault="00B20B7F" w:rsidP="00B20B7F">
            <w:pPr>
              <w:jc w:val="center"/>
              <w:rPr>
                <w:rFonts w:ascii="Arial" w:hAnsi="Arial" w:cs="Arial"/>
                <w:lang w:val="ro-RO"/>
              </w:rPr>
            </w:pPr>
          </w:p>
        </w:tc>
      </w:tr>
      <w:tr w:rsidR="00B20B7F" w:rsidRPr="00974E7A" w14:paraId="2B1E9984" w14:textId="77777777" w:rsidTr="00B20B7F">
        <w:trPr>
          <w:jc w:val="center"/>
        </w:trPr>
        <w:tc>
          <w:tcPr>
            <w:tcW w:w="674" w:type="dxa"/>
            <w:shd w:val="clear" w:color="auto" w:fill="auto"/>
            <w:vAlign w:val="center"/>
          </w:tcPr>
          <w:p w14:paraId="47FBEA6C" w14:textId="77777777" w:rsidR="00B20B7F" w:rsidRPr="00974E7A" w:rsidRDefault="00B20B7F" w:rsidP="00B20B7F">
            <w:pPr>
              <w:rPr>
                <w:rFonts w:ascii="Arial" w:hAnsi="Arial" w:cs="Arial"/>
                <w:lang w:val="ro-RO"/>
              </w:rPr>
            </w:pPr>
            <w:r w:rsidRPr="00974E7A">
              <w:rPr>
                <w:rFonts w:ascii="Arial" w:hAnsi="Arial" w:cs="Arial"/>
                <w:lang w:val="ro-RO"/>
              </w:rPr>
              <w:t>35.</w:t>
            </w:r>
          </w:p>
        </w:tc>
        <w:tc>
          <w:tcPr>
            <w:tcW w:w="2887" w:type="dxa"/>
            <w:shd w:val="clear" w:color="auto" w:fill="auto"/>
            <w:vAlign w:val="center"/>
          </w:tcPr>
          <w:p w14:paraId="265CFEB6" w14:textId="488C5A17" w:rsidR="00B20B7F" w:rsidRPr="00974E7A" w:rsidRDefault="00B20B7F" w:rsidP="00B20B7F">
            <w:pPr>
              <w:rPr>
                <w:rFonts w:ascii="Arial" w:hAnsi="Arial" w:cs="Arial"/>
                <w:lang w:val="ro-RO"/>
              </w:rPr>
            </w:pPr>
            <w:r w:rsidRPr="00974E7A">
              <w:rPr>
                <w:rFonts w:ascii="Arial" w:hAnsi="Arial" w:cs="Arial"/>
                <w:lang w:val="ro-RO"/>
              </w:rPr>
              <w:t>Revista Obiectiv</w:t>
            </w:r>
          </w:p>
        </w:tc>
        <w:tc>
          <w:tcPr>
            <w:tcW w:w="2737" w:type="dxa"/>
            <w:shd w:val="clear" w:color="auto" w:fill="auto"/>
          </w:tcPr>
          <w:p w14:paraId="58A45EE9" w14:textId="77777777" w:rsidR="00B20B7F" w:rsidRPr="00974E7A" w:rsidRDefault="00B20B7F" w:rsidP="00B20B7F">
            <w:pPr>
              <w:jc w:val="center"/>
              <w:rPr>
                <w:rFonts w:ascii="Arial" w:hAnsi="Arial" w:cs="Arial"/>
                <w:lang w:val="ro-RO"/>
              </w:rPr>
            </w:pPr>
          </w:p>
        </w:tc>
        <w:tc>
          <w:tcPr>
            <w:tcW w:w="2718" w:type="dxa"/>
            <w:shd w:val="clear" w:color="auto" w:fill="auto"/>
          </w:tcPr>
          <w:p w14:paraId="34DA05D5" w14:textId="77777777" w:rsidR="00B20B7F" w:rsidRPr="00974E7A" w:rsidRDefault="00B20B7F" w:rsidP="00B20B7F">
            <w:pPr>
              <w:jc w:val="center"/>
              <w:rPr>
                <w:rFonts w:ascii="Arial" w:hAnsi="Arial" w:cs="Arial"/>
                <w:lang w:val="ro-RO"/>
              </w:rPr>
            </w:pPr>
          </w:p>
        </w:tc>
      </w:tr>
      <w:tr w:rsidR="00B20B7F" w:rsidRPr="00974E7A" w14:paraId="02A1A6BC" w14:textId="77777777" w:rsidTr="00B20B7F">
        <w:trPr>
          <w:jc w:val="center"/>
        </w:trPr>
        <w:tc>
          <w:tcPr>
            <w:tcW w:w="674" w:type="dxa"/>
            <w:shd w:val="clear" w:color="auto" w:fill="auto"/>
            <w:vAlign w:val="center"/>
          </w:tcPr>
          <w:p w14:paraId="4FF42E53" w14:textId="77777777" w:rsidR="00B20B7F" w:rsidRPr="00974E7A" w:rsidRDefault="00B20B7F" w:rsidP="00B20B7F">
            <w:pPr>
              <w:rPr>
                <w:rFonts w:ascii="Arial" w:hAnsi="Arial" w:cs="Arial"/>
                <w:lang w:val="ro-RO"/>
              </w:rPr>
            </w:pPr>
            <w:r w:rsidRPr="00974E7A">
              <w:rPr>
                <w:rFonts w:ascii="Arial" w:hAnsi="Arial" w:cs="Arial"/>
                <w:lang w:val="ro-RO"/>
              </w:rPr>
              <w:t>36.</w:t>
            </w:r>
          </w:p>
        </w:tc>
        <w:tc>
          <w:tcPr>
            <w:tcW w:w="2887" w:type="dxa"/>
            <w:shd w:val="clear" w:color="auto" w:fill="auto"/>
            <w:vAlign w:val="center"/>
          </w:tcPr>
          <w:p w14:paraId="65A20A08" w14:textId="14F560F6" w:rsidR="00B20B7F" w:rsidRPr="00974E7A" w:rsidRDefault="00B20B7F" w:rsidP="00B20B7F">
            <w:pPr>
              <w:rPr>
                <w:rFonts w:ascii="Arial" w:hAnsi="Arial" w:cs="Arial"/>
                <w:lang w:val="ro-RO"/>
              </w:rPr>
            </w:pPr>
            <w:r w:rsidRPr="00974E7A">
              <w:rPr>
                <w:rFonts w:ascii="Arial" w:hAnsi="Arial" w:cs="Arial"/>
                <w:lang w:val="ro-RO"/>
              </w:rPr>
              <w:t>Revista Energy Industry Review</w:t>
            </w:r>
          </w:p>
        </w:tc>
        <w:tc>
          <w:tcPr>
            <w:tcW w:w="2737" w:type="dxa"/>
            <w:shd w:val="clear" w:color="auto" w:fill="auto"/>
          </w:tcPr>
          <w:p w14:paraId="1467B39E" w14:textId="77777777" w:rsidR="00B20B7F" w:rsidRPr="00974E7A" w:rsidRDefault="00B20B7F" w:rsidP="00B20B7F">
            <w:pPr>
              <w:jc w:val="center"/>
              <w:rPr>
                <w:rFonts w:ascii="Arial" w:hAnsi="Arial" w:cs="Arial"/>
                <w:lang w:val="ro-RO"/>
              </w:rPr>
            </w:pPr>
          </w:p>
        </w:tc>
        <w:tc>
          <w:tcPr>
            <w:tcW w:w="2718" w:type="dxa"/>
            <w:shd w:val="clear" w:color="auto" w:fill="auto"/>
          </w:tcPr>
          <w:p w14:paraId="69627EA6" w14:textId="77777777" w:rsidR="00B20B7F" w:rsidRPr="00974E7A" w:rsidRDefault="00B20B7F" w:rsidP="00B20B7F">
            <w:pPr>
              <w:jc w:val="center"/>
              <w:rPr>
                <w:rFonts w:ascii="Arial" w:hAnsi="Arial" w:cs="Arial"/>
                <w:lang w:val="ro-RO"/>
              </w:rPr>
            </w:pPr>
          </w:p>
        </w:tc>
      </w:tr>
      <w:tr w:rsidR="00B20B7F" w:rsidRPr="00974E7A" w14:paraId="494A5882" w14:textId="77777777" w:rsidTr="00B20B7F">
        <w:trPr>
          <w:jc w:val="center"/>
        </w:trPr>
        <w:tc>
          <w:tcPr>
            <w:tcW w:w="674" w:type="dxa"/>
            <w:shd w:val="clear" w:color="auto" w:fill="auto"/>
            <w:vAlign w:val="center"/>
          </w:tcPr>
          <w:p w14:paraId="0E863A84" w14:textId="77777777" w:rsidR="00B20B7F" w:rsidRPr="00974E7A" w:rsidRDefault="00B20B7F" w:rsidP="00B20B7F">
            <w:pPr>
              <w:rPr>
                <w:rFonts w:ascii="Arial" w:hAnsi="Arial" w:cs="Arial"/>
                <w:lang w:val="ro-RO"/>
              </w:rPr>
            </w:pPr>
            <w:r w:rsidRPr="00974E7A">
              <w:rPr>
                <w:rFonts w:ascii="Arial" w:hAnsi="Arial" w:cs="Arial"/>
                <w:lang w:val="ro-RO"/>
              </w:rPr>
              <w:t>37.</w:t>
            </w:r>
          </w:p>
        </w:tc>
        <w:tc>
          <w:tcPr>
            <w:tcW w:w="2887" w:type="dxa"/>
            <w:shd w:val="clear" w:color="auto" w:fill="auto"/>
            <w:vAlign w:val="center"/>
          </w:tcPr>
          <w:p w14:paraId="4E7F809E" w14:textId="15645124" w:rsidR="00B20B7F" w:rsidRPr="00974E7A" w:rsidRDefault="00B20B7F" w:rsidP="00B20B7F">
            <w:pPr>
              <w:rPr>
                <w:rFonts w:ascii="Arial" w:hAnsi="Arial" w:cs="Arial"/>
                <w:lang w:val="ro-RO"/>
              </w:rPr>
            </w:pPr>
            <w:r w:rsidRPr="006B48B2">
              <w:rPr>
                <w:rFonts w:ascii="Arial" w:hAnsi="Arial" w:cs="Arial"/>
                <w:lang w:val="ro-RO"/>
              </w:rPr>
              <w:t>Revista  de Audit Financiar</w:t>
            </w:r>
          </w:p>
        </w:tc>
        <w:tc>
          <w:tcPr>
            <w:tcW w:w="2737" w:type="dxa"/>
            <w:shd w:val="clear" w:color="auto" w:fill="auto"/>
          </w:tcPr>
          <w:p w14:paraId="0C7613C1" w14:textId="77777777" w:rsidR="00B20B7F" w:rsidRPr="00974E7A" w:rsidRDefault="00B20B7F" w:rsidP="00B20B7F">
            <w:pPr>
              <w:jc w:val="center"/>
              <w:rPr>
                <w:rFonts w:ascii="Arial" w:hAnsi="Arial" w:cs="Arial"/>
                <w:lang w:val="ro-RO"/>
              </w:rPr>
            </w:pPr>
          </w:p>
        </w:tc>
        <w:tc>
          <w:tcPr>
            <w:tcW w:w="2718" w:type="dxa"/>
            <w:shd w:val="clear" w:color="auto" w:fill="auto"/>
          </w:tcPr>
          <w:p w14:paraId="28E08B3C" w14:textId="77777777" w:rsidR="00B20B7F" w:rsidRPr="00974E7A" w:rsidRDefault="00B20B7F" w:rsidP="00B20B7F">
            <w:pPr>
              <w:jc w:val="center"/>
              <w:rPr>
                <w:rFonts w:ascii="Arial" w:hAnsi="Arial" w:cs="Arial"/>
                <w:lang w:val="ro-RO"/>
              </w:rPr>
            </w:pPr>
          </w:p>
        </w:tc>
      </w:tr>
      <w:tr w:rsidR="00B20B7F" w:rsidRPr="00974E7A" w14:paraId="26946692" w14:textId="77777777" w:rsidTr="00B20B7F">
        <w:trPr>
          <w:jc w:val="center"/>
        </w:trPr>
        <w:tc>
          <w:tcPr>
            <w:tcW w:w="674" w:type="dxa"/>
            <w:shd w:val="clear" w:color="auto" w:fill="auto"/>
            <w:vAlign w:val="center"/>
          </w:tcPr>
          <w:p w14:paraId="443259A7" w14:textId="77777777" w:rsidR="00B20B7F" w:rsidRPr="00974E7A" w:rsidRDefault="00B20B7F" w:rsidP="00B20B7F">
            <w:pPr>
              <w:rPr>
                <w:rFonts w:ascii="Arial" w:hAnsi="Arial" w:cs="Arial"/>
                <w:lang w:val="ro-RO"/>
              </w:rPr>
            </w:pPr>
            <w:r w:rsidRPr="00974E7A">
              <w:rPr>
                <w:rFonts w:ascii="Arial" w:hAnsi="Arial" w:cs="Arial"/>
                <w:lang w:val="ro-RO"/>
              </w:rPr>
              <w:lastRenderedPageBreak/>
              <w:t>38.</w:t>
            </w:r>
          </w:p>
        </w:tc>
        <w:tc>
          <w:tcPr>
            <w:tcW w:w="2887" w:type="dxa"/>
            <w:shd w:val="clear" w:color="auto" w:fill="auto"/>
            <w:vAlign w:val="center"/>
          </w:tcPr>
          <w:p w14:paraId="5AA6411F" w14:textId="6DDD8756" w:rsidR="00B20B7F" w:rsidRPr="00974E7A" w:rsidRDefault="00B20B7F" w:rsidP="00B20B7F">
            <w:pPr>
              <w:rPr>
                <w:rFonts w:ascii="Arial" w:hAnsi="Arial" w:cs="Arial"/>
                <w:lang w:val="ro-RO"/>
              </w:rPr>
            </w:pPr>
            <w:r w:rsidRPr="006B48B2">
              <w:rPr>
                <w:rFonts w:ascii="Arial" w:hAnsi="Arial" w:cs="Arial"/>
                <w:lang w:val="ro-RO"/>
              </w:rPr>
              <w:t>Revista Automatizari si instrumentatie</w:t>
            </w:r>
          </w:p>
        </w:tc>
        <w:tc>
          <w:tcPr>
            <w:tcW w:w="2737" w:type="dxa"/>
            <w:shd w:val="clear" w:color="auto" w:fill="auto"/>
          </w:tcPr>
          <w:p w14:paraId="371D19DB" w14:textId="77777777" w:rsidR="00B20B7F" w:rsidRPr="00974E7A" w:rsidRDefault="00B20B7F" w:rsidP="00B20B7F">
            <w:pPr>
              <w:jc w:val="center"/>
              <w:rPr>
                <w:rFonts w:ascii="Arial" w:hAnsi="Arial" w:cs="Arial"/>
                <w:lang w:val="ro-RO"/>
              </w:rPr>
            </w:pPr>
          </w:p>
        </w:tc>
        <w:tc>
          <w:tcPr>
            <w:tcW w:w="2718" w:type="dxa"/>
            <w:shd w:val="clear" w:color="auto" w:fill="auto"/>
          </w:tcPr>
          <w:p w14:paraId="7275A6FF" w14:textId="77777777" w:rsidR="00B20B7F" w:rsidRPr="00974E7A" w:rsidRDefault="00B20B7F" w:rsidP="00B20B7F">
            <w:pPr>
              <w:jc w:val="center"/>
              <w:rPr>
                <w:rFonts w:ascii="Arial" w:hAnsi="Arial" w:cs="Arial"/>
                <w:lang w:val="ro-RO"/>
              </w:rPr>
            </w:pPr>
          </w:p>
        </w:tc>
      </w:tr>
      <w:tr w:rsidR="00B20B7F" w:rsidRPr="00974E7A" w14:paraId="4CCA1537" w14:textId="77777777" w:rsidTr="00B20B7F">
        <w:trPr>
          <w:jc w:val="center"/>
        </w:trPr>
        <w:tc>
          <w:tcPr>
            <w:tcW w:w="674" w:type="dxa"/>
            <w:shd w:val="clear" w:color="auto" w:fill="auto"/>
            <w:vAlign w:val="center"/>
          </w:tcPr>
          <w:p w14:paraId="262FB21A" w14:textId="77777777" w:rsidR="00B20B7F" w:rsidRPr="00974E7A" w:rsidRDefault="00B20B7F" w:rsidP="00B20B7F">
            <w:pPr>
              <w:rPr>
                <w:rFonts w:ascii="Arial" w:hAnsi="Arial" w:cs="Arial"/>
                <w:lang w:val="ro-RO"/>
              </w:rPr>
            </w:pPr>
            <w:r w:rsidRPr="00974E7A">
              <w:rPr>
                <w:rFonts w:ascii="Arial" w:hAnsi="Arial" w:cs="Arial"/>
                <w:lang w:val="ro-RO"/>
              </w:rPr>
              <w:t>39.</w:t>
            </w:r>
          </w:p>
        </w:tc>
        <w:tc>
          <w:tcPr>
            <w:tcW w:w="2887" w:type="dxa"/>
            <w:shd w:val="clear" w:color="auto" w:fill="auto"/>
            <w:vAlign w:val="center"/>
          </w:tcPr>
          <w:p w14:paraId="0ED058BA" w14:textId="53BA5E32" w:rsidR="00B20B7F" w:rsidRPr="00974E7A" w:rsidRDefault="00B20B7F" w:rsidP="00B20B7F">
            <w:pPr>
              <w:rPr>
                <w:rFonts w:ascii="Arial" w:hAnsi="Arial" w:cs="Arial"/>
                <w:lang w:val="ro-RO"/>
              </w:rPr>
            </w:pPr>
            <w:r w:rsidRPr="006B48B2">
              <w:rPr>
                <w:rFonts w:ascii="Arial" w:hAnsi="Arial" w:cs="Arial"/>
                <w:lang w:val="ro-RO"/>
              </w:rPr>
              <w:t>Cartea verde a Legislației Muncii</w:t>
            </w:r>
          </w:p>
        </w:tc>
        <w:tc>
          <w:tcPr>
            <w:tcW w:w="2737" w:type="dxa"/>
            <w:shd w:val="clear" w:color="auto" w:fill="auto"/>
          </w:tcPr>
          <w:p w14:paraId="69E8A3C5" w14:textId="77777777" w:rsidR="00B20B7F" w:rsidRPr="00974E7A" w:rsidRDefault="00B20B7F" w:rsidP="00B20B7F">
            <w:pPr>
              <w:jc w:val="center"/>
              <w:rPr>
                <w:rFonts w:ascii="Arial" w:hAnsi="Arial" w:cs="Arial"/>
                <w:lang w:val="ro-RO"/>
              </w:rPr>
            </w:pPr>
          </w:p>
        </w:tc>
        <w:tc>
          <w:tcPr>
            <w:tcW w:w="2718" w:type="dxa"/>
            <w:shd w:val="clear" w:color="auto" w:fill="auto"/>
          </w:tcPr>
          <w:p w14:paraId="1CDFB25B" w14:textId="77777777" w:rsidR="00B20B7F" w:rsidRPr="00974E7A" w:rsidRDefault="00B20B7F" w:rsidP="00B20B7F">
            <w:pPr>
              <w:jc w:val="center"/>
              <w:rPr>
                <w:rFonts w:ascii="Arial" w:hAnsi="Arial" w:cs="Arial"/>
                <w:lang w:val="ro-RO"/>
              </w:rPr>
            </w:pPr>
          </w:p>
        </w:tc>
      </w:tr>
      <w:tr w:rsidR="00B20B7F" w:rsidRPr="00974E7A" w14:paraId="6F679BE7" w14:textId="77777777" w:rsidTr="00B20B7F">
        <w:trPr>
          <w:jc w:val="center"/>
        </w:trPr>
        <w:tc>
          <w:tcPr>
            <w:tcW w:w="674" w:type="dxa"/>
            <w:shd w:val="clear" w:color="auto" w:fill="auto"/>
            <w:vAlign w:val="center"/>
          </w:tcPr>
          <w:p w14:paraId="7F9CB5BE" w14:textId="77777777" w:rsidR="00B20B7F" w:rsidRPr="00974E7A" w:rsidRDefault="00B20B7F" w:rsidP="00B20B7F">
            <w:pPr>
              <w:rPr>
                <w:rFonts w:ascii="Arial" w:hAnsi="Arial" w:cs="Arial"/>
                <w:lang w:val="ro-RO"/>
              </w:rPr>
            </w:pPr>
            <w:r w:rsidRPr="00974E7A">
              <w:rPr>
                <w:rFonts w:ascii="Arial" w:hAnsi="Arial" w:cs="Arial"/>
                <w:lang w:val="ro-RO"/>
              </w:rPr>
              <w:t>40.</w:t>
            </w:r>
          </w:p>
        </w:tc>
        <w:tc>
          <w:tcPr>
            <w:tcW w:w="2887" w:type="dxa"/>
            <w:shd w:val="clear" w:color="auto" w:fill="auto"/>
            <w:vAlign w:val="center"/>
          </w:tcPr>
          <w:p w14:paraId="39F54744" w14:textId="6D65DC18" w:rsidR="00B20B7F" w:rsidRPr="00974E7A" w:rsidRDefault="00B20B7F" w:rsidP="00B20B7F">
            <w:pPr>
              <w:rPr>
                <w:rFonts w:ascii="Arial" w:hAnsi="Arial" w:cs="Arial"/>
                <w:lang w:val="ro-RO"/>
              </w:rPr>
            </w:pPr>
            <w:r w:rsidRPr="006B48B2">
              <w:rPr>
                <w:rFonts w:ascii="Arial" w:hAnsi="Arial" w:cs="Arial"/>
                <w:lang w:val="ro-RO"/>
              </w:rPr>
              <w:t>Managementul schimbării resurselor umane</w:t>
            </w:r>
          </w:p>
        </w:tc>
        <w:tc>
          <w:tcPr>
            <w:tcW w:w="2737" w:type="dxa"/>
            <w:shd w:val="clear" w:color="auto" w:fill="auto"/>
          </w:tcPr>
          <w:p w14:paraId="11BBBE51" w14:textId="77777777" w:rsidR="00B20B7F" w:rsidRPr="00974E7A" w:rsidRDefault="00B20B7F" w:rsidP="00B20B7F">
            <w:pPr>
              <w:jc w:val="center"/>
              <w:rPr>
                <w:rFonts w:ascii="Arial" w:hAnsi="Arial" w:cs="Arial"/>
                <w:lang w:val="ro-RO"/>
              </w:rPr>
            </w:pPr>
          </w:p>
        </w:tc>
        <w:tc>
          <w:tcPr>
            <w:tcW w:w="2718" w:type="dxa"/>
            <w:shd w:val="clear" w:color="auto" w:fill="auto"/>
          </w:tcPr>
          <w:p w14:paraId="6A80EF42" w14:textId="77777777" w:rsidR="00B20B7F" w:rsidRPr="00974E7A" w:rsidRDefault="00B20B7F" w:rsidP="00B20B7F">
            <w:pPr>
              <w:jc w:val="center"/>
              <w:rPr>
                <w:rFonts w:ascii="Arial" w:hAnsi="Arial" w:cs="Arial"/>
                <w:lang w:val="ro-RO"/>
              </w:rPr>
            </w:pPr>
          </w:p>
        </w:tc>
      </w:tr>
      <w:tr w:rsidR="00B20B7F" w:rsidRPr="00974E7A" w14:paraId="5DA23B17" w14:textId="77777777" w:rsidTr="00B20B7F">
        <w:trPr>
          <w:jc w:val="center"/>
        </w:trPr>
        <w:tc>
          <w:tcPr>
            <w:tcW w:w="674" w:type="dxa"/>
            <w:shd w:val="clear" w:color="auto" w:fill="auto"/>
            <w:vAlign w:val="center"/>
          </w:tcPr>
          <w:p w14:paraId="74D4E074" w14:textId="77777777" w:rsidR="00B20B7F" w:rsidRPr="00974E7A" w:rsidRDefault="00B20B7F" w:rsidP="00B20B7F">
            <w:pPr>
              <w:rPr>
                <w:rFonts w:ascii="Arial" w:hAnsi="Arial" w:cs="Arial"/>
                <w:lang w:val="ro-RO"/>
              </w:rPr>
            </w:pPr>
            <w:r w:rsidRPr="00974E7A">
              <w:rPr>
                <w:rFonts w:ascii="Arial" w:hAnsi="Arial" w:cs="Arial"/>
                <w:lang w:val="ro-RO"/>
              </w:rPr>
              <w:t>41.</w:t>
            </w:r>
          </w:p>
        </w:tc>
        <w:tc>
          <w:tcPr>
            <w:tcW w:w="2887" w:type="dxa"/>
            <w:shd w:val="clear" w:color="auto" w:fill="auto"/>
            <w:vAlign w:val="center"/>
          </w:tcPr>
          <w:p w14:paraId="25B3C5F1" w14:textId="1F982CAA" w:rsidR="00B20B7F" w:rsidRPr="00974E7A" w:rsidRDefault="00B20B7F" w:rsidP="00B20B7F">
            <w:pPr>
              <w:rPr>
                <w:rFonts w:ascii="Arial" w:hAnsi="Arial" w:cs="Arial"/>
                <w:lang w:val="ro-RO"/>
              </w:rPr>
            </w:pPr>
            <w:r w:rsidRPr="00974E7A">
              <w:rPr>
                <w:rFonts w:ascii="Arial" w:hAnsi="Arial" w:cs="Arial"/>
                <w:lang w:val="ro-RO"/>
              </w:rPr>
              <w:t>Revista AutoExpert</w:t>
            </w:r>
          </w:p>
        </w:tc>
        <w:tc>
          <w:tcPr>
            <w:tcW w:w="2737" w:type="dxa"/>
            <w:shd w:val="clear" w:color="auto" w:fill="auto"/>
          </w:tcPr>
          <w:p w14:paraId="7CBD7581" w14:textId="77777777" w:rsidR="00B20B7F" w:rsidRPr="00974E7A" w:rsidRDefault="00B20B7F" w:rsidP="00B20B7F">
            <w:pPr>
              <w:jc w:val="center"/>
              <w:rPr>
                <w:rFonts w:ascii="Arial" w:hAnsi="Arial" w:cs="Arial"/>
                <w:lang w:val="ro-RO"/>
              </w:rPr>
            </w:pPr>
          </w:p>
        </w:tc>
        <w:tc>
          <w:tcPr>
            <w:tcW w:w="2718" w:type="dxa"/>
            <w:shd w:val="clear" w:color="auto" w:fill="auto"/>
          </w:tcPr>
          <w:p w14:paraId="0B51D698" w14:textId="77777777" w:rsidR="00B20B7F" w:rsidRPr="00974E7A" w:rsidRDefault="00B20B7F" w:rsidP="00B20B7F">
            <w:pPr>
              <w:jc w:val="center"/>
              <w:rPr>
                <w:rFonts w:ascii="Arial" w:hAnsi="Arial" w:cs="Arial"/>
                <w:lang w:val="ro-RO"/>
              </w:rPr>
            </w:pPr>
          </w:p>
        </w:tc>
      </w:tr>
      <w:tr w:rsidR="00B20B7F" w:rsidRPr="00974E7A" w14:paraId="75F186CC" w14:textId="77777777" w:rsidTr="00B20B7F">
        <w:trPr>
          <w:jc w:val="center"/>
        </w:trPr>
        <w:tc>
          <w:tcPr>
            <w:tcW w:w="674" w:type="dxa"/>
            <w:shd w:val="clear" w:color="auto" w:fill="auto"/>
            <w:vAlign w:val="center"/>
          </w:tcPr>
          <w:p w14:paraId="33C1D233" w14:textId="77777777" w:rsidR="00B20B7F" w:rsidRPr="00974E7A" w:rsidRDefault="00B20B7F" w:rsidP="00B20B7F">
            <w:pPr>
              <w:rPr>
                <w:rFonts w:ascii="Arial" w:hAnsi="Arial" w:cs="Arial"/>
                <w:lang w:val="ro-RO"/>
              </w:rPr>
            </w:pPr>
            <w:r w:rsidRPr="00974E7A">
              <w:rPr>
                <w:rFonts w:ascii="Arial" w:hAnsi="Arial" w:cs="Arial"/>
                <w:lang w:val="ro-RO"/>
              </w:rPr>
              <w:t>42.</w:t>
            </w:r>
          </w:p>
        </w:tc>
        <w:tc>
          <w:tcPr>
            <w:tcW w:w="2887" w:type="dxa"/>
            <w:shd w:val="clear" w:color="auto" w:fill="auto"/>
            <w:vAlign w:val="center"/>
          </w:tcPr>
          <w:p w14:paraId="2DA9B722" w14:textId="1F142366" w:rsidR="00B20B7F" w:rsidRPr="00974E7A" w:rsidRDefault="00B20B7F" w:rsidP="00B20B7F">
            <w:pPr>
              <w:rPr>
                <w:rFonts w:ascii="Arial" w:hAnsi="Arial" w:cs="Arial"/>
                <w:lang w:val="ro-RO"/>
              </w:rPr>
            </w:pPr>
            <w:r>
              <w:rPr>
                <w:rFonts w:ascii="Arial" w:hAnsi="Arial" w:cs="Arial"/>
                <w:lang w:val="ro-RO"/>
              </w:rPr>
              <w:t>Raporturi de muncă</w:t>
            </w:r>
          </w:p>
        </w:tc>
        <w:tc>
          <w:tcPr>
            <w:tcW w:w="2737" w:type="dxa"/>
            <w:shd w:val="clear" w:color="auto" w:fill="auto"/>
          </w:tcPr>
          <w:p w14:paraId="62E36D90" w14:textId="77777777" w:rsidR="00B20B7F" w:rsidRPr="00974E7A" w:rsidRDefault="00B20B7F" w:rsidP="00B20B7F">
            <w:pPr>
              <w:jc w:val="center"/>
              <w:rPr>
                <w:rFonts w:ascii="Arial" w:hAnsi="Arial" w:cs="Arial"/>
                <w:lang w:val="ro-RO"/>
              </w:rPr>
            </w:pPr>
          </w:p>
        </w:tc>
        <w:tc>
          <w:tcPr>
            <w:tcW w:w="2718" w:type="dxa"/>
            <w:shd w:val="clear" w:color="auto" w:fill="auto"/>
          </w:tcPr>
          <w:p w14:paraId="49EF21D3" w14:textId="77777777" w:rsidR="00B20B7F" w:rsidRPr="00974E7A" w:rsidRDefault="00B20B7F" w:rsidP="00B20B7F">
            <w:pPr>
              <w:jc w:val="center"/>
              <w:rPr>
                <w:rFonts w:ascii="Arial" w:hAnsi="Arial" w:cs="Arial"/>
                <w:lang w:val="ro-RO"/>
              </w:rPr>
            </w:pPr>
          </w:p>
        </w:tc>
      </w:tr>
      <w:tr w:rsidR="00B20B7F" w:rsidRPr="00974E7A" w14:paraId="1164F240" w14:textId="77777777" w:rsidTr="00B20B7F">
        <w:trPr>
          <w:jc w:val="center"/>
        </w:trPr>
        <w:tc>
          <w:tcPr>
            <w:tcW w:w="674" w:type="dxa"/>
            <w:shd w:val="clear" w:color="auto" w:fill="auto"/>
            <w:vAlign w:val="center"/>
          </w:tcPr>
          <w:p w14:paraId="4DCD3692" w14:textId="77777777" w:rsidR="00B20B7F" w:rsidRPr="00974E7A" w:rsidRDefault="00B20B7F" w:rsidP="00B20B7F">
            <w:pPr>
              <w:rPr>
                <w:rFonts w:ascii="Arial" w:hAnsi="Arial" w:cs="Arial"/>
                <w:lang w:val="ro-RO"/>
              </w:rPr>
            </w:pPr>
            <w:r w:rsidRPr="00974E7A">
              <w:rPr>
                <w:rFonts w:ascii="Arial" w:hAnsi="Arial" w:cs="Arial"/>
                <w:lang w:val="ro-RO"/>
              </w:rPr>
              <w:t xml:space="preserve">43. </w:t>
            </w:r>
          </w:p>
        </w:tc>
        <w:tc>
          <w:tcPr>
            <w:tcW w:w="2887" w:type="dxa"/>
            <w:shd w:val="clear" w:color="auto" w:fill="auto"/>
            <w:vAlign w:val="center"/>
          </w:tcPr>
          <w:p w14:paraId="54B35F9F" w14:textId="0200448B" w:rsidR="00B20B7F" w:rsidRPr="00974E7A" w:rsidRDefault="00B20B7F" w:rsidP="00B20B7F">
            <w:pPr>
              <w:rPr>
                <w:rFonts w:ascii="Arial" w:hAnsi="Arial" w:cs="Arial"/>
                <w:lang w:val="ro-RO"/>
              </w:rPr>
            </w:pPr>
            <w:r w:rsidRPr="003443BF">
              <w:rPr>
                <w:rFonts w:ascii="Arial" w:hAnsi="Arial" w:cs="Arial"/>
                <w:lang w:val="ro-RO"/>
              </w:rPr>
              <w:t>Ghid practic de completare in REVISAL</w:t>
            </w:r>
          </w:p>
        </w:tc>
        <w:tc>
          <w:tcPr>
            <w:tcW w:w="2737" w:type="dxa"/>
            <w:shd w:val="clear" w:color="auto" w:fill="auto"/>
          </w:tcPr>
          <w:p w14:paraId="006835C6" w14:textId="77777777" w:rsidR="00B20B7F" w:rsidRPr="00974E7A" w:rsidRDefault="00B20B7F" w:rsidP="00B20B7F">
            <w:pPr>
              <w:jc w:val="center"/>
              <w:rPr>
                <w:rFonts w:ascii="Arial" w:hAnsi="Arial" w:cs="Arial"/>
                <w:lang w:val="ro-RO"/>
              </w:rPr>
            </w:pPr>
          </w:p>
        </w:tc>
        <w:tc>
          <w:tcPr>
            <w:tcW w:w="2718" w:type="dxa"/>
            <w:shd w:val="clear" w:color="auto" w:fill="auto"/>
          </w:tcPr>
          <w:p w14:paraId="38E3ACB2" w14:textId="77777777" w:rsidR="00B20B7F" w:rsidRPr="00974E7A" w:rsidRDefault="00B20B7F" w:rsidP="00B20B7F">
            <w:pPr>
              <w:jc w:val="center"/>
              <w:rPr>
                <w:rFonts w:ascii="Arial" w:hAnsi="Arial" w:cs="Arial"/>
                <w:lang w:val="ro-RO"/>
              </w:rPr>
            </w:pPr>
          </w:p>
        </w:tc>
      </w:tr>
      <w:tr w:rsidR="00B20B7F" w:rsidRPr="00974E7A" w14:paraId="3459B274" w14:textId="77777777" w:rsidTr="00B20B7F">
        <w:trPr>
          <w:jc w:val="center"/>
        </w:trPr>
        <w:tc>
          <w:tcPr>
            <w:tcW w:w="674" w:type="dxa"/>
            <w:shd w:val="clear" w:color="auto" w:fill="auto"/>
            <w:vAlign w:val="center"/>
          </w:tcPr>
          <w:p w14:paraId="68AE2AFC" w14:textId="77777777" w:rsidR="00B20B7F" w:rsidRPr="00974E7A" w:rsidRDefault="00B20B7F" w:rsidP="00B20B7F">
            <w:pPr>
              <w:rPr>
                <w:rFonts w:ascii="Arial" w:hAnsi="Arial" w:cs="Arial"/>
                <w:lang w:val="ro-RO"/>
              </w:rPr>
            </w:pPr>
            <w:r w:rsidRPr="00974E7A">
              <w:rPr>
                <w:rFonts w:ascii="Arial" w:hAnsi="Arial" w:cs="Arial"/>
                <w:lang w:val="ro-RO"/>
              </w:rPr>
              <w:t>44.</w:t>
            </w:r>
          </w:p>
        </w:tc>
        <w:tc>
          <w:tcPr>
            <w:tcW w:w="2887" w:type="dxa"/>
            <w:shd w:val="clear" w:color="auto" w:fill="auto"/>
            <w:vAlign w:val="center"/>
          </w:tcPr>
          <w:p w14:paraId="7CB3E60D" w14:textId="6E0AB134" w:rsidR="00B20B7F" w:rsidRPr="00974E7A" w:rsidRDefault="00B20B7F" w:rsidP="00B20B7F">
            <w:pPr>
              <w:rPr>
                <w:rFonts w:ascii="Arial" w:hAnsi="Arial" w:cs="Arial"/>
                <w:lang w:val="ro-RO"/>
              </w:rPr>
            </w:pPr>
            <w:r w:rsidRPr="003443BF">
              <w:rPr>
                <w:rFonts w:ascii="Arial" w:hAnsi="Arial" w:cs="Arial"/>
                <w:lang w:val="ro-RO"/>
              </w:rPr>
              <w:t>Ghid practic de salarizare</w:t>
            </w:r>
          </w:p>
        </w:tc>
        <w:tc>
          <w:tcPr>
            <w:tcW w:w="2737" w:type="dxa"/>
            <w:shd w:val="clear" w:color="auto" w:fill="auto"/>
          </w:tcPr>
          <w:p w14:paraId="1C8D7F21" w14:textId="77777777" w:rsidR="00B20B7F" w:rsidRPr="00974E7A" w:rsidRDefault="00B20B7F" w:rsidP="00B20B7F">
            <w:pPr>
              <w:jc w:val="center"/>
              <w:rPr>
                <w:rFonts w:ascii="Arial" w:hAnsi="Arial" w:cs="Arial"/>
                <w:lang w:val="ro-RO"/>
              </w:rPr>
            </w:pPr>
          </w:p>
        </w:tc>
        <w:tc>
          <w:tcPr>
            <w:tcW w:w="2718" w:type="dxa"/>
            <w:shd w:val="clear" w:color="auto" w:fill="auto"/>
          </w:tcPr>
          <w:p w14:paraId="7B52D8F2" w14:textId="77777777" w:rsidR="00B20B7F" w:rsidRPr="00974E7A" w:rsidRDefault="00B20B7F" w:rsidP="00B20B7F">
            <w:pPr>
              <w:jc w:val="center"/>
              <w:rPr>
                <w:rFonts w:ascii="Arial" w:hAnsi="Arial" w:cs="Arial"/>
                <w:lang w:val="ro-RO"/>
              </w:rPr>
            </w:pPr>
          </w:p>
        </w:tc>
      </w:tr>
      <w:tr w:rsidR="00B20B7F" w:rsidRPr="00974E7A" w14:paraId="0E24BFB7" w14:textId="77777777" w:rsidTr="00B20B7F">
        <w:trPr>
          <w:jc w:val="center"/>
        </w:trPr>
        <w:tc>
          <w:tcPr>
            <w:tcW w:w="674" w:type="dxa"/>
            <w:shd w:val="clear" w:color="auto" w:fill="auto"/>
            <w:vAlign w:val="center"/>
          </w:tcPr>
          <w:p w14:paraId="291BF432" w14:textId="30DC052D" w:rsidR="00B20B7F" w:rsidRPr="00974E7A" w:rsidRDefault="00B20B7F" w:rsidP="00B20B7F">
            <w:pPr>
              <w:rPr>
                <w:rFonts w:ascii="Arial" w:hAnsi="Arial" w:cs="Arial"/>
                <w:lang w:val="ro-RO"/>
              </w:rPr>
            </w:pPr>
            <w:r>
              <w:rPr>
                <w:rFonts w:ascii="Arial" w:hAnsi="Arial" w:cs="Arial"/>
                <w:lang w:val="ro-RO"/>
              </w:rPr>
              <w:t>45.</w:t>
            </w:r>
          </w:p>
        </w:tc>
        <w:tc>
          <w:tcPr>
            <w:tcW w:w="2887" w:type="dxa"/>
            <w:shd w:val="clear" w:color="auto" w:fill="auto"/>
            <w:vAlign w:val="center"/>
          </w:tcPr>
          <w:p w14:paraId="3073D890" w14:textId="2B3CFA7F" w:rsidR="00B20B7F" w:rsidRPr="00974E7A" w:rsidRDefault="00B20B7F" w:rsidP="00B20B7F">
            <w:pPr>
              <w:rPr>
                <w:rFonts w:ascii="Arial" w:hAnsi="Arial" w:cs="Arial"/>
                <w:lang w:val="ro-RO"/>
              </w:rPr>
            </w:pPr>
            <w:r w:rsidRPr="003A76CB">
              <w:rPr>
                <w:rFonts w:ascii="Arial" w:hAnsi="Arial" w:cs="Arial"/>
                <w:lang w:val="ro-RO"/>
              </w:rPr>
              <w:t>207 modele și formulare vitale in HR</w:t>
            </w:r>
          </w:p>
        </w:tc>
        <w:tc>
          <w:tcPr>
            <w:tcW w:w="2737" w:type="dxa"/>
            <w:shd w:val="clear" w:color="auto" w:fill="auto"/>
          </w:tcPr>
          <w:p w14:paraId="6747E134" w14:textId="77777777" w:rsidR="00B20B7F" w:rsidRPr="00974E7A" w:rsidRDefault="00B20B7F" w:rsidP="00B20B7F">
            <w:pPr>
              <w:jc w:val="center"/>
              <w:rPr>
                <w:rFonts w:ascii="Arial" w:hAnsi="Arial" w:cs="Arial"/>
                <w:lang w:val="ro-RO"/>
              </w:rPr>
            </w:pPr>
          </w:p>
        </w:tc>
        <w:tc>
          <w:tcPr>
            <w:tcW w:w="2718" w:type="dxa"/>
            <w:shd w:val="clear" w:color="auto" w:fill="auto"/>
          </w:tcPr>
          <w:p w14:paraId="4B978060" w14:textId="77777777" w:rsidR="00B20B7F" w:rsidRPr="00974E7A" w:rsidRDefault="00B20B7F" w:rsidP="00B20B7F">
            <w:pPr>
              <w:jc w:val="center"/>
              <w:rPr>
                <w:rFonts w:ascii="Arial" w:hAnsi="Arial" w:cs="Arial"/>
                <w:lang w:val="ro-RO"/>
              </w:rPr>
            </w:pPr>
          </w:p>
        </w:tc>
      </w:tr>
      <w:tr w:rsidR="00B20B7F" w:rsidRPr="00974E7A" w14:paraId="47BDCBB3" w14:textId="77777777" w:rsidTr="00B20B7F">
        <w:trPr>
          <w:jc w:val="center"/>
        </w:trPr>
        <w:tc>
          <w:tcPr>
            <w:tcW w:w="674" w:type="dxa"/>
            <w:shd w:val="clear" w:color="auto" w:fill="auto"/>
            <w:vAlign w:val="center"/>
          </w:tcPr>
          <w:p w14:paraId="7B5182C0" w14:textId="280FC0F4" w:rsidR="00B20B7F" w:rsidRPr="00974E7A" w:rsidRDefault="00B20B7F" w:rsidP="00B20B7F">
            <w:pPr>
              <w:rPr>
                <w:rFonts w:ascii="Arial" w:hAnsi="Arial" w:cs="Arial"/>
                <w:lang w:val="ro-RO"/>
              </w:rPr>
            </w:pPr>
            <w:r>
              <w:rPr>
                <w:rFonts w:ascii="Arial" w:hAnsi="Arial" w:cs="Arial"/>
                <w:lang w:val="ro-RO"/>
              </w:rPr>
              <w:t>46.</w:t>
            </w:r>
          </w:p>
        </w:tc>
        <w:tc>
          <w:tcPr>
            <w:tcW w:w="2887" w:type="dxa"/>
            <w:shd w:val="clear" w:color="auto" w:fill="auto"/>
            <w:vAlign w:val="center"/>
          </w:tcPr>
          <w:p w14:paraId="01120C2B" w14:textId="5D62B579" w:rsidR="00B20B7F" w:rsidRPr="00974E7A" w:rsidRDefault="00B20B7F" w:rsidP="00B20B7F">
            <w:pPr>
              <w:rPr>
                <w:rFonts w:ascii="Arial" w:hAnsi="Arial" w:cs="Arial"/>
                <w:lang w:val="ro-RO"/>
              </w:rPr>
            </w:pPr>
            <w:r>
              <w:rPr>
                <w:rFonts w:ascii="Arial" w:hAnsi="Arial" w:cs="Arial"/>
                <w:lang w:val="ro-RO"/>
              </w:rPr>
              <w:t>Revista Cariere</w:t>
            </w:r>
          </w:p>
        </w:tc>
        <w:tc>
          <w:tcPr>
            <w:tcW w:w="2737" w:type="dxa"/>
            <w:shd w:val="clear" w:color="auto" w:fill="auto"/>
          </w:tcPr>
          <w:p w14:paraId="2C699062" w14:textId="77777777" w:rsidR="00B20B7F" w:rsidRPr="00974E7A" w:rsidRDefault="00B20B7F" w:rsidP="00B20B7F">
            <w:pPr>
              <w:jc w:val="center"/>
              <w:rPr>
                <w:rFonts w:ascii="Arial" w:hAnsi="Arial" w:cs="Arial"/>
                <w:lang w:val="ro-RO"/>
              </w:rPr>
            </w:pPr>
          </w:p>
        </w:tc>
        <w:tc>
          <w:tcPr>
            <w:tcW w:w="2718" w:type="dxa"/>
            <w:shd w:val="clear" w:color="auto" w:fill="auto"/>
          </w:tcPr>
          <w:p w14:paraId="68D4D35F" w14:textId="77777777" w:rsidR="00B20B7F" w:rsidRPr="00974E7A" w:rsidRDefault="00B20B7F" w:rsidP="00B20B7F">
            <w:pPr>
              <w:jc w:val="center"/>
              <w:rPr>
                <w:rFonts w:ascii="Arial" w:hAnsi="Arial" w:cs="Arial"/>
                <w:lang w:val="ro-RO"/>
              </w:rPr>
            </w:pPr>
          </w:p>
        </w:tc>
      </w:tr>
      <w:tr w:rsidR="00B20B7F" w:rsidRPr="00974E7A" w14:paraId="2DA92190" w14:textId="77777777" w:rsidTr="00B20B7F">
        <w:trPr>
          <w:jc w:val="center"/>
        </w:trPr>
        <w:tc>
          <w:tcPr>
            <w:tcW w:w="674" w:type="dxa"/>
            <w:shd w:val="clear" w:color="auto" w:fill="auto"/>
            <w:vAlign w:val="center"/>
          </w:tcPr>
          <w:p w14:paraId="580DD197" w14:textId="510D7C57" w:rsidR="00B20B7F" w:rsidRPr="00974E7A" w:rsidRDefault="00B20B7F" w:rsidP="00B20B7F">
            <w:pPr>
              <w:rPr>
                <w:rFonts w:ascii="Arial" w:hAnsi="Arial" w:cs="Arial"/>
                <w:lang w:val="ro-RO"/>
              </w:rPr>
            </w:pPr>
            <w:r>
              <w:rPr>
                <w:rFonts w:ascii="Arial" w:hAnsi="Arial" w:cs="Arial"/>
                <w:lang w:val="ro-RO"/>
              </w:rPr>
              <w:t>47.</w:t>
            </w:r>
          </w:p>
        </w:tc>
        <w:tc>
          <w:tcPr>
            <w:tcW w:w="2887" w:type="dxa"/>
            <w:shd w:val="clear" w:color="auto" w:fill="auto"/>
            <w:vAlign w:val="center"/>
          </w:tcPr>
          <w:p w14:paraId="252E8511" w14:textId="2ED8CCE8" w:rsidR="00B20B7F" w:rsidRPr="00974E7A" w:rsidRDefault="00B20B7F" w:rsidP="00B20B7F">
            <w:pPr>
              <w:rPr>
                <w:rFonts w:ascii="Arial" w:hAnsi="Arial" w:cs="Arial"/>
                <w:lang w:val="ro-RO"/>
              </w:rPr>
            </w:pPr>
            <w:r>
              <w:rPr>
                <w:rFonts w:ascii="Arial" w:hAnsi="Arial" w:cs="Arial"/>
                <w:lang w:val="ro-RO"/>
              </w:rPr>
              <w:t>Revista HR Manager</w:t>
            </w:r>
          </w:p>
        </w:tc>
        <w:tc>
          <w:tcPr>
            <w:tcW w:w="2737" w:type="dxa"/>
            <w:shd w:val="clear" w:color="auto" w:fill="auto"/>
          </w:tcPr>
          <w:p w14:paraId="04B3B6A5" w14:textId="77777777" w:rsidR="00B20B7F" w:rsidRPr="00974E7A" w:rsidRDefault="00B20B7F" w:rsidP="00B20B7F">
            <w:pPr>
              <w:jc w:val="center"/>
              <w:rPr>
                <w:rFonts w:ascii="Arial" w:hAnsi="Arial" w:cs="Arial"/>
                <w:lang w:val="ro-RO"/>
              </w:rPr>
            </w:pPr>
          </w:p>
        </w:tc>
        <w:tc>
          <w:tcPr>
            <w:tcW w:w="2718" w:type="dxa"/>
            <w:shd w:val="clear" w:color="auto" w:fill="auto"/>
          </w:tcPr>
          <w:p w14:paraId="7D7286C5" w14:textId="77777777" w:rsidR="00B20B7F" w:rsidRPr="00974E7A" w:rsidRDefault="00B20B7F" w:rsidP="00B20B7F">
            <w:pPr>
              <w:jc w:val="center"/>
              <w:rPr>
                <w:rFonts w:ascii="Arial" w:hAnsi="Arial" w:cs="Arial"/>
                <w:lang w:val="ro-RO"/>
              </w:rPr>
            </w:pPr>
          </w:p>
        </w:tc>
      </w:tr>
      <w:tr w:rsidR="00A60A7E" w:rsidRPr="00974E7A" w14:paraId="233FF05E" w14:textId="77777777" w:rsidTr="00B20B7F">
        <w:trPr>
          <w:jc w:val="center"/>
        </w:trPr>
        <w:tc>
          <w:tcPr>
            <w:tcW w:w="674" w:type="dxa"/>
            <w:shd w:val="clear" w:color="auto" w:fill="auto"/>
            <w:vAlign w:val="center"/>
          </w:tcPr>
          <w:p w14:paraId="701FCD67" w14:textId="77777777" w:rsidR="00A60A7E" w:rsidRPr="00974E7A" w:rsidRDefault="00A60A7E" w:rsidP="00BE71F0">
            <w:pPr>
              <w:rPr>
                <w:rFonts w:ascii="Arial" w:hAnsi="Arial" w:cs="Arial"/>
                <w:lang w:val="ro-RO"/>
              </w:rPr>
            </w:pPr>
          </w:p>
        </w:tc>
        <w:tc>
          <w:tcPr>
            <w:tcW w:w="2887" w:type="dxa"/>
            <w:shd w:val="clear" w:color="auto" w:fill="auto"/>
            <w:vAlign w:val="center"/>
          </w:tcPr>
          <w:p w14:paraId="0F17CA47" w14:textId="77777777" w:rsidR="00A60A7E" w:rsidRPr="00974E7A" w:rsidRDefault="00A60A7E" w:rsidP="00BE71F0">
            <w:pPr>
              <w:rPr>
                <w:rFonts w:ascii="Arial" w:hAnsi="Arial" w:cs="Arial"/>
                <w:lang w:val="ro-RO"/>
              </w:rPr>
            </w:pPr>
            <w:r w:rsidRPr="00974E7A">
              <w:rPr>
                <w:rFonts w:ascii="Arial" w:hAnsi="Arial" w:cs="Arial"/>
                <w:lang w:val="ro-RO"/>
              </w:rPr>
              <w:t>TOTAL</w:t>
            </w:r>
          </w:p>
        </w:tc>
        <w:tc>
          <w:tcPr>
            <w:tcW w:w="2737" w:type="dxa"/>
            <w:shd w:val="clear" w:color="auto" w:fill="auto"/>
          </w:tcPr>
          <w:p w14:paraId="1EB7C1F6" w14:textId="77777777" w:rsidR="00A60A7E" w:rsidRPr="00974E7A" w:rsidRDefault="00A60A7E" w:rsidP="00BE71F0">
            <w:pPr>
              <w:jc w:val="center"/>
              <w:rPr>
                <w:rFonts w:ascii="Arial" w:hAnsi="Arial" w:cs="Arial"/>
                <w:lang w:val="ro-RO"/>
              </w:rPr>
            </w:pPr>
          </w:p>
        </w:tc>
        <w:tc>
          <w:tcPr>
            <w:tcW w:w="2718" w:type="dxa"/>
            <w:shd w:val="clear" w:color="auto" w:fill="auto"/>
          </w:tcPr>
          <w:p w14:paraId="0A98CEBD" w14:textId="77777777" w:rsidR="00A60A7E" w:rsidRPr="00974E7A" w:rsidRDefault="00A60A7E" w:rsidP="00BE71F0">
            <w:pPr>
              <w:jc w:val="center"/>
              <w:rPr>
                <w:rFonts w:ascii="Arial" w:hAnsi="Arial" w:cs="Arial"/>
                <w:lang w:val="ro-RO"/>
              </w:rPr>
            </w:pPr>
          </w:p>
        </w:tc>
      </w:tr>
    </w:tbl>
    <w:p w14:paraId="66F51977" w14:textId="77777777" w:rsidR="00A60A7E" w:rsidRPr="00974E7A" w:rsidRDefault="00A60A7E" w:rsidP="00A60A7E">
      <w:pPr>
        <w:rPr>
          <w:rFonts w:ascii="Arial" w:hAnsi="Arial" w:cs="Arial"/>
          <w:lang w:val="ro-RO"/>
        </w:rPr>
      </w:pPr>
    </w:p>
    <w:p w14:paraId="2AC7D084" w14:textId="77777777" w:rsidR="00A60A7E" w:rsidRPr="00974E7A" w:rsidRDefault="00A60A7E" w:rsidP="00A60A7E">
      <w:pPr>
        <w:rPr>
          <w:lang w:val="ro-RO"/>
        </w:rPr>
      </w:pPr>
    </w:p>
    <w:sectPr w:rsidR="00A60A7E" w:rsidRPr="00974E7A" w:rsidSect="004A2ACF">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35960" w14:textId="77777777" w:rsidR="00996CBC" w:rsidRDefault="00996CBC" w:rsidP="00B92423">
      <w:pPr>
        <w:spacing w:after="0" w:line="240" w:lineRule="auto"/>
      </w:pPr>
      <w:r>
        <w:separator/>
      </w:r>
    </w:p>
  </w:endnote>
  <w:endnote w:type="continuationSeparator" w:id="0">
    <w:p w14:paraId="5A7D6559" w14:textId="77777777" w:rsidR="00996CBC" w:rsidRDefault="00996CBC" w:rsidP="00B9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B15A" w14:textId="77777777" w:rsidR="00044716" w:rsidRDefault="00044716" w:rsidP="00B92423">
    <w:pPr>
      <w:pStyle w:val="Footer"/>
      <w:tabs>
        <w:tab w:val="left" w:pos="90"/>
        <w:tab w:val="left" w:pos="270"/>
        <w:tab w:val="right" w:pos="9450"/>
        <w:tab w:val="left" w:pos="9720"/>
        <w:tab w:val="left" w:pos="9810"/>
      </w:tabs>
      <w:ind w:right="90"/>
    </w:pPr>
    <w:r>
      <w:t xml:space="preserve">  </w:t>
    </w:r>
  </w:p>
  <w:p w14:paraId="0379B0BA" w14:textId="77777777" w:rsidR="00044716" w:rsidRPr="004B6AF2" w:rsidRDefault="00044716" w:rsidP="00B92423">
    <w:pPr>
      <w:pStyle w:val="Footer"/>
    </w:pPr>
    <w:r>
      <w:rPr>
        <w:rStyle w:val="PageNumber"/>
      </w:rPr>
      <w:fldChar w:fldCharType="begin"/>
    </w:r>
    <w:r>
      <w:rPr>
        <w:rStyle w:val="PageNumber"/>
      </w:rPr>
      <w:instrText xml:space="preserve"> PAGE </w:instrText>
    </w:r>
    <w:r>
      <w:rPr>
        <w:rStyle w:val="PageNumber"/>
      </w:rPr>
      <w:fldChar w:fldCharType="separate"/>
    </w:r>
    <w:r w:rsidR="00707EF4">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E15D" w14:textId="77777777" w:rsidR="00044716" w:rsidRDefault="00044716" w:rsidP="00B92423">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75AB" w14:textId="77777777" w:rsidR="00996CBC" w:rsidRDefault="00996CBC" w:rsidP="00B92423">
      <w:pPr>
        <w:spacing w:after="0" w:line="240" w:lineRule="auto"/>
      </w:pPr>
      <w:r>
        <w:separator/>
      </w:r>
    </w:p>
  </w:footnote>
  <w:footnote w:type="continuationSeparator" w:id="0">
    <w:p w14:paraId="292CA541" w14:textId="77777777" w:rsidR="00996CBC" w:rsidRDefault="00996CBC" w:rsidP="00B92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8FB6" w14:textId="2BBCA947" w:rsidR="00044716" w:rsidRDefault="00044716">
    <w:pPr>
      <w:pStyle w:val="Header"/>
    </w:pPr>
    <w:r>
      <w:rPr>
        <w:noProof/>
        <w:szCs w:val="20"/>
        <w:lang w:val="ro-RO" w:eastAsia="ro-RO"/>
      </w:rPr>
      <w:drawing>
        <wp:anchor distT="0" distB="0" distL="114300" distR="114300" simplePos="0" relativeHeight="251657728" behindDoc="1" locked="0" layoutInCell="1" allowOverlap="1" wp14:anchorId="0349987C" wp14:editId="114F56AB">
          <wp:simplePos x="0" y="0"/>
          <wp:positionH relativeFrom="margin">
            <wp:align>center</wp:align>
          </wp:positionH>
          <wp:positionV relativeFrom="margin">
            <wp:align>center</wp:align>
          </wp:positionV>
          <wp:extent cx="5731510" cy="8107680"/>
          <wp:effectExtent l="0" t="0" r="2540" b="7620"/>
          <wp:wrapNone/>
          <wp:docPr id="1" name="Picture 1"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_2019-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680"/>
                  </a:xfrm>
                  <a:prstGeom prst="rect">
                    <a:avLst/>
                  </a:prstGeom>
                  <a:noFill/>
                </pic:spPr>
              </pic:pic>
            </a:graphicData>
          </a:graphic>
          <wp14:sizeRelH relativeFrom="page">
            <wp14:pctWidth>0</wp14:pctWidth>
          </wp14:sizeRelH>
          <wp14:sizeRelV relativeFrom="page">
            <wp14:pctHeight>0</wp14:pctHeight>
          </wp14:sizeRelV>
        </wp:anchor>
      </w:drawing>
    </w:r>
    <w:r w:rsidR="00996CBC">
      <w:rPr>
        <w:szCs w:val="20"/>
        <w:lang w:val="en-GB" w:eastAsia="en-GB" w:bidi="x-none"/>
      </w:rPr>
      <w:pict w14:anchorId="396B7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59776;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9D8A" w14:textId="77777777" w:rsidR="00044716" w:rsidRDefault="00044716" w:rsidP="00B92423">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E532" w14:textId="5A3392A9" w:rsidR="00044716" w:rsidRDefault="00996CBC" w:rsidP="004A2ACF">
    <w:pPr>
      <w:pStyle w:val="Header"/>
      <w:tabs>
        <w:tab w:val="clear" w:pos="4536"/>
        <w:tab w:val="clear" w:pos="9072"/>
        <w:tab w:val="left" w:pos="827"/>
      </w:tabs>
      <w:ind w:left="-360" w:hanging="540"/>
    </w:pPr>
    <w:r>
      <w:rPr>
        <w:szCs w:val="20"/>
        <w:lang w:val="en-GB" w:eastAsia="en-GB" w:bidi="x-none"/>
      </w:rPr>
      <w:pict w14:anchorId="6A70D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67.65pt;margin-top:-59.4pt;width:582.15pt;height:830.05pt;z-index:-251657728;mso-wrap-edited:f;mso-position-horizontal-relative:margin;mso-position-vertical-relative:margin" wrapcoords="-35 0 -35 21574 21600 21574 21600 0 -35 0">
          <v:imagedata r:id="rId1" o:title="antet_2019-RO"/>
          <w10:wrap anchorx="margin" anchory="margin"/>
        </v:shape>
      </w:pict>
    </w:r>
    <w:r w:rsidR="00044716">
      <w:tab/>
    </w:r>
    <w:r w:rsidR="0004471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18A"/>
    <w:multiLevelType w:val="hybridMultilevel"/>
    <w:tmpl w:val="5B346596"/>
    <w:lvl w:ilvl="0" w:tplc="B2C4763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FC3737"/>
    <w:multiLevelType w:val="hybridMultilevel"/>
    <w:tmpl w:val="F5160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D3350A9"/>
    <w:multiLevelType w:val="multilevel"/>
    <w:tmpl w:val="5CD0EBB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upperLetter"/>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7D881955"/>
    <w:multiLevelType w:val="hybridMultilevel"/>
    <w:tmpl w:val="17BA8D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CF"/>
    <w:rsid w:val="00003542"/>
    <w:rsid w:val="00006054"/>
    <w:rsid w:val="000131F5"/>
    <w:rsid w:val="00013F59"/>
    <w:rsid w:val="0002321A"/>
    <w:rsid w:val="00026A23"/>
    <w:rsid w:val="00027649"/>
    <w:rsid w:val="000327B7"/>
    <w:rsid w:val="00033EBC"/>
    <w:rsid w:val="0003471B"/>
    <w:rsid w:val="00040DF3"/>
    <w:rsid w:val="000440F3"/>
    <w:rsid w:val="00044354"/>
    <w:rsid w:val="00044716"/>
    <w:rsid w:val="000501CF"/>
    <w:rsid w:val="00062142"/>
    <w:rsid w:val="00067285"/>
    <w:rsid w:val="000674BE"/>
    <w:rsid w:val="00067DF0"/>
    <w:rsid w:val="000713CB"/>
    <w:rsid w:val="0007162F"/>
    <w:rsid w:val="00072651"/>
    <w:rsid w:val="00073137"/>
    <w:rsid w:val="00073EA0"/>
    <w:rsid w:val="00074DA3"/>
    <w:rsid w:val="00075766"/>
    <w:rsid w:val="00075E9D"/>
    <w:rsid w:val="00080348"/>
    <w:rsid w:val="0008763E"/>
    <w:rsid w:val="00090FDE"/>
    <w:rsid w:val="00092E56"/>
    <w:rsid w:val="000953AF"/>
    <w:rsid w:val="000A3DE4"/>
    <w:rsid w:val="000B24E8"/>
    <w:rsid w:val="000B3FB0"/>
    <w:rsid w:val="000B6F2E"/>
    <w:rsid w:val="000C07E2"/>
    <w:rsid w:val="000C0B27"/>
    <w:rsid w:val="000C1928"/>
    <w:rsid w:val="000C5499"/>
    <w:rsid w:val="000C646C"/>
    <w:rsid w:val="000D2B51"/>
    <w:rsid w:val="000D2D8B"/>
    <w:rsid w:val="000E044C"/>
    <w:rsid w:val="000E06C6"/>
    <w:rsid w:val="000E3A3D"/>
    <w:rsid w:val="000E3E0C"/>
    <w:rsid w:val="000E69F0"/>
    <w:rsid w:val="000F603E"/>
    <w:rsid w:val="000F6A2B"/>
    <w:rsid w:val="00105877"/>
    <w:rsid w:val="00112F1C"/>
    <w:rsid w:val="00115AEC"/>
    <w:rsid w:val="001236C3"/>
    <w:rsid w:val="0012625A"/>
    <w:rsid w:val="00130762"/>
    <w:rsid w:val="00132016"/>
    <w:rsid w:val="00141011"/>
    <w:rsid w:val="001428EE"/>
    <w:rsid w:val="00150C02"/>
    <w:rsid w:val="00151AB3"/>
    <w:rsid w:val="00151D1E"/>
    <w:rsid w:val="0015572C"/>
    <w:rsid w:val="00155963"/>
    <w:rsid w:val="0015608A"/>
    <w:rsid w:val="0015779F"/>
    <w:rsid w:val="00162A87"/>
    <w:rsid w:val="00162BF1"/>
    <w:rsid w:val="0016523E"/>
    <w:rsid w:val="0016574F"/>
    <w:rsid w:val="00166B56"/>
    <w:rsid w:val="00171D7A"/>
    <w:rsid w:val="001726AD"/>
    <w:rsid w:val="00181631"/>
    <w:rsid w:val="001820F8"/>
    <w:rsid w:val="00183D37"/>
    <w:rsid w:val="00185F33"/>
    <w:rsid w:val="00186610"/>
    <w:rsid w:val="001866CE"/>
    <w:rsid w:val="0019140B"/>
    <w:rsid w:val="00191BC3"/>
    <w:rsid w:val="00191F26"/>
    <w:rsid w:val="00194587"/>
    <w:rsid w:val="001A04A4"/>
    <w:rsid w:val="001A4DDC"/>
    <w:rsid w:val="001A5C17"/>
    <w:rsid w:val="001B50A9"/>
    <w:rsid w:val="001C013D"/>
    <w:rsid w:val="001C73D4"/>
    <w:rsid w:val="001D4E88"/>
    <w:rsid w:val="001D5B82"/>
    <w:rsid w:val="001E2A6F"/>
    <w:rsid w:val="001E32E8"/>
    <w:rsid w:val="001E3CDA"/>
    <w:rsid w:val="001E610C"/>
    <w:rsid w:val="001E698F"/>
    <w:rsid w:val="001F1D6C"/>
    <w:rsid w:val="001F2273"/>
    <w:rsid w:val="001F64F1"/>
    <w:rsid w:val="001F68E0"/>
    <w:rsid w:val="0020481A"/>
    <w:rsid w:val="00207CB8"/>
    <w:rsid w:val="00212B3F"/>
    <w:rsid w:val="00216280"/>
    <w:rsid w:val="00221453"/>
    <w:rsid w:val="002228D4"/>
    <w:rsid w:val="00227661"/>
    <w:rsid w:val="00227F8A"/>
    <w:rsid w:val="00230666"/>
    <w:rsid w:val="00233318"/>
    <w:rsid w:val="00234282"/>
    <w:rsid w:val="00234802"/>
    <w:rsid w:val="002361F6"/>
    <w:rsid w:val="002361FF"/>
    <w:rsid w:val="0024527D"/>
    <w:rsid w:val="002538E3"/>
    <w:rsid w:val="00261D94"/>
    <w:rsid w:val="00265F68"/>
    <w:rsid w:val="002710BE"/>
    <w:rsid w:val="002741F9"/>
    <w:rsid w:val="00277525"/>
    <w:rsid w:val="00280871"/>
    <w:rsid w:val="00282733"/>
    <w:rsid w:val="00283DBB"/>
    <w:rsid w:val="00285DDF"/>
    <w:rsid w:val="00290322"/>
    <w:rsid w:val="002950C9"/>
    <w:rsid w:val="0029733F"/>
    <w:rsid w:val="002A195C"/>
    <w:rsid w:val="002A39A6"/>
    <w:rsid w:val="002A4D9D"/>
    <w:rsid w:val="002A7A99"/>
    <w:rsid w:val="002B01A8"/>
    <w:rsid w:val="002C3888"/>
    <w:rsid w:val="002C4AA0"/>
    <w:rsid w:val="002D5711"/>
    <w:rsid w:val="002E07EE"/>
    <w:rsid w:val="002E10E3"/>
    <w:rsid w:val="002E347C"/>
    <w:rsid w:val="002E45FF"/>
    <w:rsid w:val="002F353A"/>
    <w:rsid w:val="00301301"/>
    <w:rsid w:val="0030301A"/>
    <w:rsid w:val="00321A97"/>
    <w:rsid w:val="00334A61"/>
    <w:rsid w:val="00343402"/>
    <w:rsid w:val="003443BF"/>
    <w:rsid w:val="0034615B"/>
    <w:rsid w:val="0035547B"/>
    <w:rsid w:val="00356035"/>
    <w:rsid w:val="0035799D"/>
    <w:rsid w:val="00357D44"/>
    <w:rsid w:val="00366A75"/>
    <w:rsid w:val="003700B4"/>
    <w:rsid w:val="00370368"/>
    <w:rsid w:val="00381648"/>
    <w:rsid w:val="00382D93"/>
    <w:rsid w:val="00384F06"/>
    <w:rsid w:val="003850AF"/>
    <w:rsid w:val="003878FD"/>
    <w:rsid w:val="00394EB3"/>
    <w:rsid w:val="003A062F"/>
    <w:rsid w:val="003A2B30"/>
    <w:rsid w:val="003A76CB"/>
    <w:rsid w:val="003B132F"/>
    <w:rsid w:val="003B2B33"/>
    <w:rsid w:val="003C7391"/>
    <w:rsid w:val="003C74C7"/>
    <w:rsid w:val="003D5C97"/>
    <w:rsid w:val="003E0DA1"/>
    <w:rsid w:val="003E3948"/>
    <w:rsid w:val="003E4DC7"/>
    <w:rsid w:val="003F1CA6"/>
    <w:rsid w:val="003F24CC"/>
    <w:rsid w:val="003F2668"/>
    <w:rsid w:val="003F2D90"/>
    <w:rsid w:val="003F63E3"/>
    <w:rsid w:val="003F7134"/>
    <w:rsid w:val="00401FC3"/>
    <w:rsid w:val="004033BB"/>
    <w:rsid w:val="0040421F"/>
    <w:rsid w:val="00406ED0"/>
    <w:rsid w:val="004106EE"/>
    <w:rsid w:val="00412D31"/>
    <w:rsid w:val="00413B45"/>
    <w:rsid w:val="004218D7"/>
    <w:rsid w:val="00425446"/>
    <w:rsid w:val="00427C9C"/>
    <w:rsid w:val="004369D6"/>
    <w:rsid w:val="00441C92"/>
    <w:rsid w:val="00443F01"/>
    <w:rsid w:val="0044429A"/>
    <w:rsid w:val="004453E8"/>
    <w:rsid w:val="004467FF"/>
    <w:rsid w:val="00450293"/>
    <w:rsid w:val="0045444C"/>
    <w:rsid w:val="00454890"/>
    <w:rsid w:val="0045501C"/>
    <w:rsid w:val="004618B6"/>
    <w:rsid w:val="00463F94"/>
    <w:rsid w:val="0046449D"/>
    <w:rsid w:val="00470348"/>
    <w:rsid w:val="004735E1"/>
    <w:rsid w:val="004763F0"/>
    <w:rsid w:val="00484FB3"/>
    <w:rsid w:val="00490F0E"/>
    <w:rsid w:val="004A0D31"/>
    <w:rsid w:val="004A2ACF"/>
    <w:rsid w:val="004B1CDE"/>
    <w:rsid w:val="004C1EE6"/>
    <w:rsid w:val="004C2456"/>
    <w:rsid w:val="004C4B81"/>
    <w:rsid w:val="004C6CC1"/>
    <w:rsid w:val="004D101B"/>
    <w:rsid w:val="004D3188"/>
    <w:rsid w:val="004D7196"/>
    <w:rsid w:val="004D7E5F"/>
    <w:rsid w:val="004E04B4"/>
    <w:rsid w:val="004E1262"/>
    <w:rsid w:val="004E5617"/>
    <w:rsid w:val="004E6302"/>
    <w:rsid w:val="004F0620"/>
    <w:rsid w:val="004F1AF9"/>
    <w:rsid w:val="004F5BE0"/>
    <w:rsid w:val="004F6B68"/>
    <w:rsid w:val="004F74B9"/>
    <w:rsid w:val="0050036C"/>
    <w:rsid w:val="005028EE"/>
    <w:rsid w:val="00504732"/>
    <w:rsid w:val="00510FE7"/>
    <w:rsid w:val="005173A4"/>
    <w:rsid w:val="00517AD2"/>
    <w:rsid w:val="00522FC3"/>
    <w:rsid w:val="00525E87"/>
    <w:rsid w:val="00527D95"/>
    <w:rsid w:val="00530D9C"/>
    <w:rsid w:val="00533137"/>
    <w:rsid w:val="005344F6"/>
    <w:rsid w:val="00535397"/>
    <w:rsid w:val="005378D5"/>
    <w:rsid w:val="00544739"/>
    <w:rsid w:val="005464E4"/>
    <w:rsid w:val="00550BFE"/>
    <w:rsid w:val="005514D8"/>
    <w:rsid w:val="00551997"/>
    <w:rsid w:val="005535AB"/>
    <w:rsid w:val="00556573"/>
    <w:rsid w:val="00557684"/>
    <w:rsid w:val="00561F33"/>
    <w:rsid w:val="005675DE"/>
    <w:rsid w:val="005716F5"/>
    <w:rsid w:val="005717DC"/>
    <w:rsid w:val="00580D08"/>
    <w:rsid w:val="005914D4"/>
    <w:rsid w:val="005A5A7C"/>
    <w:rsid w:val="005A7F64"/>
    <w:rsid w:val="005B22E3"/>
    <w:rsid w:val="005B6C69"/>
    <w:rsid w:val="005C2219"/>
    <w:rsid w:val="005C3DBC"/>
    <w:rsid w:val="005C5B7F"/>
    <w:rsid w:val="005D10F7"/>
    <w:rsid w:val="005D2D21"/>
    <w:rsid w:val="005D5727"/>
    <w:rsid w:val="005E1979"/>
    <w:rsid w:val="005E28A2"/>
    <w:rsid w:val="005E5CC3"/>
    <w:rsid w:val="005E6688"/>
    <w:rsid w:val="005F22F8"/>
    <w:rsid w:val="005F2649"/>
    <w:rsid w:val="005F3057"/>
    <w:rsid w:val="00604E2C"/>
    <w:rsid w:val="006054DD"/>
    <w:rsid w:val="00605B79"/>
    <w:rsid w:val="006202AE"/>
    <w:rsid w:val="0062156D"/>
    <w:rsid w:val="006230FB"/>
    <w:rsid w:val="00624CC4"/>
    <w:rsid w:val="00631B05"/>
    <w:rsid w:val="0063483F"/>
    <w:rsid w:val="006354C0"/>
    <w:rsid w:val="006362DB"/>
    <w:rsid w:val="00636F8B"/>
    <w:rsid w:val="0064771C"/>
    <w:rsid w:val="00651556"/>
    <w:rsid w:val="00653380"/>
    <w:rsid w:val="00653EB0"/>
    <w:rsid w:val="006569B4"/>
    <w:rsid w:val="006569FB"/>
    <w:rsid w:val="00664173"/>
    <w:rsid w:val="00670765"/>
    <w:rsid w:val="0068381B"/>
    <w:rsid w:val="00684B5B"/>
    <w:rsid w:val="006A1B6B"/>
    <w:rsid w:val="006A2400"/>
    <w:rsid w:val="006A3203"/>
    <w:rsid w:val="006B03AD"/>
    <w:rsid w:val="006B484C"/>
    <w:rsid w:val="006B48B2"/>
    <w:rsid w:val="006C43F0"/>
    <w:rsid w:val="006C77FD"/>
    <w:rsid w:val="006D134A"/>
    <w:rsid w:val="006D2A51"/>
    <w:rsid w:val="006D6D4C"/>
    <w:rsid w:val="006D70F5"/>
    <w:rsid w:val="006D7588"/>
    <w:rsid w:val="006E0257"/>
    <w:rsid w:val="006E1C5F"/>
    <w:rsid w:val="006E61D9"/>
    <w:rsid w:val="006E6E1C"/>
    <w:rsid w:val="007006C6"/>
    <w:rsid w:val="00707EF4"/>
    <w:rsid w:val="00710980"/>
    <w:rsid w:val="00712F6C"/>
    <w:rsid w:val="00712FE1"/>
    <w:rsid w:val="00720A3A"/>
    <w:rsid w:val="0072407D"/>
    <w:rsid w:val="007323DC"/>
    <w:rsid w:val="00746E7C"/>
    <w:rsid w:val="00751B6F"/>
    <w:rsid w:val="00763202"/>
    <w:rsid w:val="00766550"/>
    <w:rsid w:val="007712C6"/>
    <w:rsid w:val="0077313C"/>
    <w:rsid w:val="00773BBB"/>
    <w:rsid w:val="007829E2"/>
    <w:rsid w:val="0078428E"/>
    <w:rsid w:val="00792734"/>
    <w:rsid w:val="0079642F"/>
    <w:rsid w:val="007969A8"/>
    <w:rsid w:val="00796A5D"/>
    <w:rsid w:val="007A0020"/>
    <w:rsid w:val="007A0068"/>
    <w:rsid w:val="007A5C84"/>
    <w:rsid w:val="007B08AD"/>
    <w:rsid w:val="007B173B"/>
    <w:rsid w:val="007B359E"/>
    <w:rsid w:val="007B4FB9"/>
    <w:rsid w:val="007B5B9C"/>
    <w:rsid w:val="007B5E8D"/>
    <w:rsid w:val="007C35CC"/>
    <w:rsid w:val="007C5770"/>
    <w:rsid w:val="007D08FC"/>
    <w:rsid w:val="007D1F41"/>
    <w:rsid w:val="007D4383"/>
    <w:rsid w:val="007E2D85"/>
    <w:rsid w:val="007F1022"/>
    <w:rsid w:val="007F714F"/>
    <w:rsid w:val="00810415"/>
    <w:rsid w:val="00811C9E"/>
    <w:rsid w:val="008150B2"/>
    <w:rsid w:val="008167F2"/>
    <w:rsid w:val="00816899"/>
    <w:rsid w:val="008170E4"/>
    <w:rsid w:val="00817F4C"/>
    <w:rsid w:val="00827A38"/>
    <w:rsid w:val="00830686"/>
    <w:rsid w:val="00830FF1"/>
    <w:rsid w:val="00843822"/>
    <w:rsid w:val="008523DC"/>
    <w:rsid w:val="00856453"/>
    <w:rsid w:val="00862283"/>
    <w:rsid w:val="00863E28"/>
    <w:rsid w:val="00867570"/>
    <w:rsid w:val="008749C0"/>
    <w:rsid w:val="00875781"/>
    <w:rsid w:val="00876E93"/>
    <w:rsid w:val="008774DF"/>
    <w:rsid w:val="00877557"/>
    <w:rsid w:val="00877897"/>
    <w:rsid w:val="00877C88"/>
    <w:rsid w:val="0088023E"/>
    <w:rsid w:val="00883A44"/>
    <w:rsid w:val="008846FD"/>
    <w:rsid w:val="0088693D"/>
    <w:rsid w:val="00887866"/>
    <w:rsid w:val="008945D4"/>
    <w:rsid w:val="008A56C9"/>
    <w:rsid w:val="008B3AD4"/>
    <w:rsid w:val="008B604F"/>
    <w:rsid w:val="008B72B2"/>
    <w:rsid w:val="008B7870"/>
    <w:rsid w:val="008C60F7"/>
    <w:rsid w:val="008C754D"/>
    <w:rsid w:val="008D48C6"/>
    <w:rsid w:val="008D4BCF"/>
    <w:rsid w:val="008E27E7"/>
    <w:rsid w:val="008E6012"/>
    <w:rsid w:val="008E6CBA"/>
    <w:rsid w:val="008F2E6B"/>
    <w:rsid w:val="008F4ECE"/>
    <w:rsid w:val="0090019B"/>
    <w:rsid w:val="00901514"/>
    <w:rsid w:val="00902DD2"/>
    <w:rsid w:val="00906508"/>
    <w:rsid w:val="00907C84"/>
    <w:rsid w:val="0091089E"/>
    <w:rsid w:val="00912A26"/>
    <w:rsid w:val="00917B46"/>
    <w:rsid w:val="00925522"/>
    <w:rsid w:val="00927B1B"/>
    <w:rsid w:val="00930ACC"/>
    <w:rsid w:val="009336AF"/>
    <w:rsid w:val="00933807"/>
    <w:rsid w:val="00933D0E"/>
    <w:rsid w:val="00935FEC"/>
    <w:rsid w:val="009371D9"/>
    <w:rsid w:val="00941385"/>
    <w:rsid w:val="009416B5"/>
    <w:rsid w:val="00944884"/>
    <w:rsid w:val="00945287"/>
    <w:rsid w:val="0095078F"/>
    <w:rsid w:val="00953048"/>
    <w:rsid w:val="00953A12"/>
    <w:rsid w:val="0095703F"/>
    <w:rsid w:val="0095720C"/>
    <w:rsid w:val="00967BE5"/>
    <w:rsid w:val="00972154"/>
    <w:rsid w:val="00972B10"/>
    <w:rsid w:val="00973D0F"/>
    <w:rsid w:val="00973DC3"/>
    <w:rsid w:val="00974E7A"/>
    <w:rsid w:val="00976852"/>
    <w:rsid w:val="00977FCA"/>
    <w:rsid w:val="00983F2F"/>
    <w:rsid w:val="00995B32"/>
    <w:rsid w:val="00996CBC"/>
    <w:rsid w:val="0099762E"/>
    <w:rsid w:val="009A169B"/>
    <w:rsid w:val="009A1A00"/>
    <w:rsid w:val="009A6258"/>
    <w:rsid w:val="009A6E38"/>
    <w:rsid w:val="009A726D"/>
    <w:rsid w:val="009A77D1"/>
    <w:rsid w:val="009B35F7"/>
    <w:rsid w:val="009B42EB"/>
    <w:rsid w:val="009C0823"/>
    <w:rsid w:val="009C4AAA"/>
    <w:rsid w:val="009C6621"/>
    <w:rsid w:val="009D070C"/>
    <w:rsid w:val="009D08F1"/>
    <w:rsid w:val="009D3558"/>
    <w:rsid w:val="009E0BAC"/>
    <w:rsid w:val="009E22B1"/>
    <w:rsid w:val="009E53F8"/>
    <w:rsid w:val="009E621F"/>
    <w:rsid w:val="009E693B"/>
    <w:rsid w:val="009F24A2"/>
    <w:rsid w:val="00A0352F"/>
    <w:rsid w:val="00A04344"/>
    <w:rsid w:val="00A07F5F"/>
    <w:rsid w:val="00A132C9"/>
    <w:rsid w:val="00A1481F"/>
    <w:rsid w:val="00A16E0D"/>
    <w:rsid w:val="00A2063B"/>
    <w:rsid w:val="00A21C6F"/>
    <w:rsid w:val="00A23038"/>
    <w:rsid w:val="00A267A9"/>
    <w:rsid w:val="00A30ADF"/>
    <w:rsid w:val="00A33CA9"/>
    <w:rsid w:val="00A40509"/>
    <w:rsid w:val="00A4285C"/>
    <w:rsid w:val="00A47732"/>
    <w:rsid w:val="00A50E93"/>
    <w:rsid w:val="00A50EC0"/>
    <w:rsid w:val="00A560D4"/>
    <w:rsid w:val="00A60A7E"/>
    <w:rsid w:val="00A650B9"/>
    <w:rsid w:val="00A70178"/>
    <w:rsid w:val="00A716AD"/>
    <w:rsid w:val="00A76A08"/>
    <w:rsid w:val="00A77013"/>
    <w:rsid w:val="00A9355A"/>
    <w:rsid w:val="00A95300"/>
    <w:rsid w:val="00A955E5"/>
    <w:rsid w:val="00AA1CE8"/>
    <w:rsid w:val="00AA3DFB"/>
    <w:rsid w:val="00AB1886"/>
    <w:rsid w:val="00AB44AD"/>
    <w:rsid w:val="00AC03E0"/>
    <w:rsid w:val="00AC1636"/>
    <w:rsid w:val="00AC2780"/>
    <w:rsid w:val="00AD4F58"/>
    <w:rsid w:val="00AE138B"/>
    <w:rsid w:val="00AE41D2"/>
    <w:rsid w:val="00AE4753"/>
    <w:rsid w:val="00AF1D12"/>
    <w:rsid w:val="00AF64B6"/>
    <w:rsid w:val="00B026CF"/>
    <w:rsid w:val="00B06E93"/>
    <w:rsid w:val="00B12115"/>
    <w:rsid w:val="00B12757"/>
    <w:rsid w:val="00B131F4"/>
    <w:rsid w:val="00B2031C"/>
    <w:rsid w:val="00B20461"/>
    <w:rsid w:val="00B20B7F"/>
    <w:rsid w:val="00B2127C"/>
    <w:rsid w:val="00B21E50"/>
    <w:rsid w:val="00B279BC"/>
    <w:rsid w:val="00B31929"/>
    <w:rsid w:val="00B406E8"/>
    <w:rsid w:val="00B4219C"/>
    <w:rsid w:val="00B44BEB"/>
    <w:rsid w:val="00B45133"/>
    <w:rsid w:val="00B45F35"/>
    <w:rsid w:val="00B46DC1"/>
    <w:rsid w:val="00B47970"/>
    <w:rsid w:val="00B51F2A"/>
    <w:rsid w:val="00B55195"/>
    <w:rsid w:val="00B653D0"/>
    <w:rsid w:val="00B67189"/>
    <w:rsid w:val="00B67FDC"/>
    <w:rsid w:val="00B725C3"/>
    <w:rsid w:val="00B73EFD"/>
    <w:rsid w:val="00B75909"/>
    <w:rsid w:val="00B8213C"/>
    <w:rsid w:val="00B85454"/>
    <w:rsid w:val="00B86233"/>
    <w:rsid w:val="00B9048F"/>
    <w:rsid w:val="00B90BAE"/>
    <w:rsid w:val="00B90FDB"/>
    <w:rsid w:val="00B92423"/>
    <w:rsid w:val="00B92EF1"/>
    <w:rsid w:val="00B970DD"/>
    <w:rsid w:val="00BA394F"/>
    <w:rsid w:val="00BA7BCC"/>
    <w:rsid w:val="00BB26B1"/>
    <w:rsid w:val="00BC11C7"/>
    <w:rsid w:val="00BC2046"/>
    <w:rsid w:val="00BC5B82"/>
    <w:rsid w:val="00BD1D60"/>
    <w:rsid w:val="00BD418E"/>
    <w:rsid w:val="00BD5CE7"/>
    <w:rsid w:val="00BD72F1"/>
    <w:rsid w:val="00BE716F"/>
    <w:rsid w:val="00BE7D78"/>
    <w:rsid w:val="00BF12D3"/>
    <w:rsid w:val="00BF3456"/>
    <w:rsid w:val="00C141C1"/>
    <w:rsid w:val="00C158BA"/>
    <w:rsid w:val="00C2570B"/>
    <w:rsid w:val="00C2628A"/>
    <w:rsid w:val="00C26E83"/>
    <w:rsid w:val="00C27481"/>
    <w:rsid w:val="00C27B17"/>
    <w:rsid w:val="00C402B7"/>
    <w:rsid w:val="00C402C1"/>
    <w:rsid w:val="00C40ED6"/>
    <w:rsid w:val="00C41860"/>
    <w:rsid w:val="00C44111"/>
    <w:rsid w:val="00C46117"/>
    <w:rsid w:val="00C46E9E"/>
    <w:rsid w:val="00C47CD7"/>
    <w:rsid w:val="00C56AB2"/>
    <w:rsid w:val="00C61C05"/>
    <w:rsid w:val="00C620BF"/>
    <w:rsid w:val="00C66C86"/>
    <w:rsid w:val="00C66FFB"/>
    <w:rsid w:val="00C70879"/>
    <w:rsid w:val="00C72D74"/>
    <w:rsid w:val="00C74C5C"/>
    <w:rsid w:val="00C77BF4"/>
    <w:rsid w:val="00C8088F"/>
    <w:rsid w:val="00C81EDE"/>
    <w:rsid w:val="00C84703"/>
    <w:rsid w:val="00C8546D"/>
    <w:rsid w:val="00C87817"/>
    <w:rsid w:val="00C92280"/>
    <w:rsid w:val="00CA4288"/>
    <w:rsid w:val="00CA6F0C"/>
    <w:rsid w:val="00CB0D9F"/>
    <w:rsid w:val="00CB441D"/>
    <w:rsid w:val="00CB64B5"/>
    <w:rsid w:val="00CB7BA6"/>
    <w:rsid w:val="00CC0E08"/>
    <w:rsid w:val="00CC363C"/>
    <w:rsid w:val="00CC4075"/>
    <w:rsid w:val="00CD2793"/>
    <w:rsid w:val="00CD3DA8"/>
    <w:rsid w:val="00CD58B3"/>
    <w:rsid w:val="00CE0BE2"/>
    <w:rsid w:val="00CE1133"/>
    <w:rsid w:val="00CE1929"/>
    <w:rsid w:val="00CE31F2"/>
    <w:rsid w:val="00CE400D"/>
    <w:rsid w:val="00CE41B6"/>
    <w:rsid w:val="00CE5562"/>
    <w:rsid w:val="00CE6AD7"/>
    <w:rsid w:val="00CF67AB"/>
    <w:rsid w:val="00D00B4B"/>
    <w:rsid w:val="00D01D06"/>
    <w:rsid w:val="00D06AA3"/>
    <w:rsid w:val="00D06FDA"/>
    <w:rsid w:val="00D07D66"/>
    <w:rsid w:val="00D1570A"/>
    <w:rsid w:val="00D16CFF"/>
    <w:rsid w:val="00D1712B"/>
    <w:rsid w:val="00D35810"/>
    <w:rsid w:val="00D36618"/>
    <w:rsid w:val="00D52729"/>
    <w:rsid w:val="00D5332D"/>
    <w:rsid w:val="00D54A92"/>
    <w:rsid w:val="00D561F8"/>
    <w:rsid w:val="00D57857"/>
    <w:rsid w:val="00D63D99"/>
    <w:rsid w:val="00D6660E"/>
    <w:rsid w:val="00D71718"/>
    <w:rsid w:val="00D734DD"/>
    <w:rsid w:val="00D7356D"/>
    <w:rsid w:val="00D741B3"/>
    <w:rsid w:val="00D761E0"/>
    <w:rsid w:val="00D76B5F"/>
    <w:rsid w:val="00D83E5E"/>
    <w:rsid w:val="00D91A6A"/>
    <w:rsid w:val="00D93454"/>
    <w:rsid w:val="00D952D5"/>
    <w:rsid w:val="00DA0E32"/>
    <w:rsid w:val="00DA4C81"/>
    <w:rsid w:val="00DB3B75"/>
    <w:rsid w:val="00DC189B"/>
    <w:rsid w:val="00DC5BD6"/>
    <w:rsid w:val="00DC6300"/>
    <w:rsid w:val="00DC73F7"/>
    <w:rsid w:val="00DD022C"/>
    <w:rsid w:val="00DD0439"/>
    <w:rsid w:val="00DD4BEA"/>
    <w:rsid w:val="00DD79FD"/>
    <w:rsid w:val="00DE1228"/>
    <w:rsid w:val="00DE179C"/>
    <w:rsid w:val="00DE1E38"/>
    <w:rsid w:val="00DE2840"/>
    <w:rsid w:val="00DE2A75"/>
    <w:rsid w:val="00DE2DD1"/>
    <w:rsid w:val="00DE6423"/>
    <w:rsid w:val="00DF2C23"/>
    <w:rsid w:val="00DF4753"/>
    <w:rsid w:val="00E00DF2"/>
    <w:rsid w:val="00E028F6"/>
    <w:rsid w:val="00E02FE2"/>
    <w:rsid w:val="00E03A07"/>
    <w:rsid w:val="00E10CEA"/>
    <w:rsid w:val="00E11F94"/>
    <w:rsid w:val="00E14117"/>
    <w:rsid w:val="00E14E5A"/>
    <w:rsid w:val="00E1579C"/>
    <w:rsid w:val="00E16645"/>
    <w:rsid w:val="00E170AE"/>
    <w:rsid w:val="00E21364"/>
    <w:rsid w:val="00E214F7"/>
    <w:rsid w:val="00E264A2"/>
    <w:rsid w:val="00E32BAF"/>
    <w:rsid w:val="00E36B7D"/>
    <w:rsid w:val="00E40921"/>
    <w:rsid w:val="00E554FB"/>
    <w:rsid w:val="00E568AD"/>
    <w:rsid w:val="00E63134"/>
    <w:rsid w:val="00E65162"/>
    <w:rsid w:val="00E74183"/>
    <w:rsid w:val="00E76B4B"/>
    <w:rsid w:val="00E76FD1"/>
    <w:rsid w:val="00E82574"/>
    <w:rsid w:val="00E83FD6"/>
    <w:rsid w:val="00E86AD8"/>
    <w:rsid w:val="00E873AB"/>
    <w:rsid w:val="00E875E3"/>
    <w:rsid w:val="00E928F8"/>
    <w:rsid w:val="00E97B4A"/>
    <w:rsid w:val="00EA0C57"/>
    <w:rsid w:val="00EA3250"/>
    <w:rsid w:val="00EA6A6E"/>
    <w:rsid w:val="00EA79C3"/>
    <w:rsid w:val="00EB10E4"/>
    <w:rsid w:val="00EB12FD"/>
    <w:rsid w:val="00EB1BF7"/>
    <w:rsid w:val="00EB4898"/>
    <w:rsid w:val="00EB4EAB"/>
    <w:rsid w:val="00EB5058"/>
    <w:rsid w:val="00EB6B81"/>
    <w:rsid w:val="00EC1215"/>
    <w:rsid w:val="00EC2B7A"/>
    <w:rsid w:val="00ED5078"/>
    <w:rsid w:val="00ED7CEB"/>
    <w:rsid w:val="00EE3B15"/>
    <w:rsid w:val="00EE3F28"/>
    <w:rsid w:val="00EE69B9"/>
    <w:rsid w:val="00EF3700"/>
    <w:rsid w:val="00F00762"/>
    <w:rsid w:val="00F067D1"/>
    <w:rsid w:val="00F06BA1"/>
    <w:rsid w:val="00F06E4B"/>
    <w:rsid w:val="00F1146C"/>
    <w:rsid w:val="00F14E20"/>
    <w:rsid w:val="00F1509E"/>
    <w:rsid w:val="00F2187C"/>
    <w:rsid w:val="00F22496"/>
    <w:rsid w:val="00F258F5"/>
    <w:rsid w:val="00F42DF6"/>
    <w:rsid w:val="00F431B7"/>
    <w:rsid w:val="00F4362A"/>
    <w:rsid w:val="00F44CF4"/>
    <w:rsid w:val="00F57680"/>
    <w:rsid w:val="00F67D86"/>
    <w:rsid w:val="00F70F52"/>
    <w:rsid w:val="00F72EA7"/>
    <w:rsid w:val="00F75F3C"/>
    <w:rsid w:val="00F774F6"/>
    <w:rsid w:val="00F86908"/>
    <w:rsid w:val="00F8744C"/>
    <w:rsid w:val="00F87CEF"/>
    <w:rsid w:val="00F96E7E"/>
    <w:rsid w:val="00FA0252"/>
    <w:rsid w:val="00FA0BE1"/>
    <w:rsid w:val="00FA365B"/>
    <w:rsid w:val="00FA39B4"/>
    <w:rsid w:val="00FA3A98"/>
    <w:rsid w:val="00FA75B2"/>
    <w:rsid w:val="00FB0318"/>
    <w:rsid w:val="00FB19CF"/>
    <w:rsid w:val="00FB2E77"/>
    <w:rsid w:val="00FB4030"/>
    <w:rsid w:val="00FB51D2"/>
    <w:rsid w:val="00FC0F26"/>
    <w:rsid w:val="00FC6C4F"/>
    <w:rsid w:val="00FC76B4"/>
    <w:rsid w:val="00FD0896"/>
    <w:rsid w:val="00FD0A6F"/>
    <w:rsid w:val="00FD1500"/>
    <w:rsid w:val="00FD2956"/>
    <w:rsid w:val="00FD4164"/>
    <w:rsid w:val="00FD795E"/>
    <w:rsid w:val="00FE2508"/>
    <w:rsid w:val="00FF0835"/>
    <w:rsid w:val="00FF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5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37"/>
    <w:pPr>
      <w:spacing w:after="200" w:line="276" w:lineRule="auto"/>
    </w:pPr>
    <w:rPr>
      <w:sz w:val="22"/>
      <w:szCs w:val="22"/>
      <w:lang w:val="en-US" w:eastAsia="en-US"/>
    </w:rPr>
  </w:style>
  <w:style w:type="paragraph" w:styleId="Heading3">
    <w:name w:val="heading 3"/>
    <w:basedOn w:val="Normal"/>
    <w:link w:val="Heading3Char"/>
    <w:uiPriority w:val="9"/>
    <w:qFormat/>
    <w:rsid w:val="00B653D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1"/>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EB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649"/>
    <w:rPr>
      <w:color w:val="0563C1" w:themeColor="hyperlink"/>
      <w:u w:val="single"/>
    </w:rPr>
  </w:style>
  <w:style w:type="character" w:customStyle="1" w:styleId="UnresolvedMention">
    <w:name w:val="Unresolved Mention"/>
    <w:basedOn w:val="DefaultParagraphFont"/>
    <w:uiPriority w:val="99"/>
    <w:semiHidden/>
    <w:unhideWhenUsed/>
    <w:rsid w:val="00027649"/>
    <w:rPr>
      <w:color w:val="605E5C"/>
      <w:shd w:val="clear" w:color="auto" w:fill="E1DFDD"/>
    </w:rPr>
  </w:style>
  <w:style w:type="character" w:customStyle="1" w:styleId="ListParagraphChar">
    <w:name w:val="List Paragraph Char"/>
    <w:aliases w:val="Heading1 Char"/>
    <w:link w:val="ListParagraph"/>
    <w:locked/>
    <w:rsid w:val="00166B56"/>
    <w:rPr>
      <w:sz w:val="22"/>
      <w:szCs w:val="22"/>
      <w:lang w:val="en-US" w:eastAsia="en-US"/>
    </w:rPr>
  </w:style>
  <w:style w:type="paragraph" w:styleId="Caption">
    <w:name w:val="caption"/>
    <w:basedOn w:val="Normal"/>
    <w:next w:val="Normal"/>
    <w:qFormat/>
    <w:rsid w:val="00166B56"/>
    <w:pPr>
      <w:spacing w:after="0" w:line="240" w:lineRule="auto"/>
      <w:jc w:val="both"/>
    </w:pPr>
    <w:rPr>
      <w:rFonts w:ascii="Times New Roman" w:eastAsia="Times New Roman" w:hAnsi="Times New Roman"/>
      <w:i/>
      <w:color w:val="000000"/>
      <w:sz w:val="20"/>
      <w:szCs w:val="20"/>
      <w:lang w:eastAsia="ro-RO"/>
    </w:rPr>
  </w:style>
  <w:style w:type="character" w:customStyle="1" w:styleId="Heading3Char">
    <w:name w:val="Heading 3 Char"/>
    <w:basedOn w:val="DefaultParagraphFont"/>
    <w:link w:val="Heading3"/>
    <w:uiPriority w:val="9"/>
    <w:rsid w:val="00B653D0"/>
    <w:rPr>
      <w:rFonts w:ascii="Times New Roman" w:eastAsia="Times New Roman" w:hAnsi="Times New Roman"/>
      <w:b/>
      <w:bCs/>
      <w:sz w:val="27"/>
      <w:szCs w:val="27"/>
    </w:rPr>
  </w:style>
  <w:style w:type="paragraph" w:styleId="BodyText2">
    <w:name w:val="Body Text 2"/>
    <w:basedOn w:val="Normal"/>
    <w:link w:val="BodyText2Char"/>
    <w:unhideWhenUsed/>
    <w:rsid w:val="00AD4F58"/>
    <w:pPr>
      <w:spacing w:after="120" w:line="480" w:lineRule="auto"/>
    </w:pPr>
  </w:style>
  <w:style w:type="character" w:customStyle="1" w:styleId="BodyText2Char">
    <w:name w:val="Body Text 2 Char"/>
    <w:basedOn w:val="DefaultParagraphFont"/>
    <w:link w:val="BodyText2"/>
    <w:rsid w:val="00AD4F58"/>
    <w:rPr>
      <w:sz w:val="22"/>
      <w:szCs w:val="22"/>
      <w:lang w:val="en-US" w:eastAsia="en-US"/>
    </w:rPr>
  </w:style>
  <w:style w:type="paragraph" w:styleId="NormalWeb">
    <w:name w:val="Normal (Web)"/>
    <w:basedOn w:val="Normal"/>
    <w:uiPriority w:val="99"/>
    <w:unhideWhenUsed/>
    <w:rsid w:val="00A1481F"/>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uiPriority w:val="22"/>
    <w:qFormat/>
    <w:rsid w:val="003C7391"/>
    <w:rPr>
      <w:b/>
      <w:bCs/>
    </w:rPr>
  </w:style>
  <w:style w:type="paragraph" w:styleId="NoSpacing">
    <w:name w:val="No Spacing"/>
    <w:link w:val="NoSpacingChar"/>
    <w:qFormat/>
    <w:rsid w:val="003C7391"/>
    <w:rPr>
      <w:rFonts w:ascii="Times New Roman" w:eastAsia="Times New Roman" w:hAnsi="Times New Roman"/>
      <w:sz w:val="24"/>
      <w:szCs w:val="24"/>
      <w:lang w:val="ro-RO" w:eastAsia="ro-RO"/>
    </w:rPr>
  </w:style>
  <w:style w:type="character" w:customStyle="1" w:styleId="NoSpacingChar">
    <w:name w:val="No Spacing Char"/>
    <w:link w:val="NoSpacing"/>
    <w:locked/>
    <w:rsid w:val="003C7391"/>
    <w:rPr>
      <w:rFonts w:ascii="Times New Roman" w:eastAsia="Times New Roman" w:hAnsi="Times New Roman"/>
      <w:sz w:val="24"/>
      <w:szCs w:val="24"/>
      <w:lang w:val="ro-RO" w:eastAsia="ro-RO"/>
    </w:rPr>
  </w:style>
  <w:style w:type="paragraph" w:customStyle="1" w:styleId="Default">
    <w:name w:val="Default"/>
    <w:rsid w:val="00BC5B82"/>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04344"/>
    <w:pPr>
      <w:pBdr>
        <w:top w:val="single" w:sz="4" w:space="10" w:color="4472C4" w:themeColor="accent1"/>
        <w:bottom w:val="single" w:sz="4" w:space="10" w:color="4472C4" w:themeColor="accent1"/>
      </w:pBdr>
      <w:spacing w:before="360" w:after="360" w:line="240" w:lineRule="auto"/>
      <w:ind w:left="864" w:right="864"/>
      <w:jc w:val="center"/>
    </w:pPr>
    <w:rPr>
      <w:rFonts w:ascii="Arial" w:eastAsia="Times New Roman" w:hAnsi="Arial"/>
      <w:i/>
      <w:iCs/>
      <w:color w:val="4472C4" w:themeColor="accent1"/>
      <w:sz w:val="20"/>
      <w:szCs w:val="24"/>
    </w:rPr>
  </w:style>
  <w:style w:type="character" w:customStyle="1" w:styleId="IntenseQuoteChar">
    <w:name w:val="Intense Quote Char"/>
    <w:basedOn w:val="DefaultParagraphFont"/>
    <w:link w:val="IntenseQuote"/>
    <w:uiPriority w:val="30"/>
    <w:rsid w:val="00A04344"/>
    <w:rPr>
      <w:rFonts w:ascii="Arial" w:eastAsia="Times New Roman" w:hAnsi="Arial"/>
      <w:i/>
      <w:iCs/>
      <w:color w:val="4472C4" w:themeColor="accent1"/>
      <w:szCs w:val="24"/>
      <w:lang w:val="en-US" w:eastAsia="en-US"/>
    </w:rPr>
  </w:style>
  <w:style w:type="table" w:customStyle="1" w:styleId="TableGrid1">
    <w:name w:val="Table Grid1"/>
    <w:basedOn w:val="TableNormal"/>
    <w:next w:val="TableGrid"/>
    <w:uiPriority w:val="59"/>
    <w:rsid w:val="00A6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37"/>
    <w:pPr>
      <w:spacing w:after="200" w:line="276" w:lineRule="auto"/>
    </w:pPr>
    <w:rPr>
      <w:sz w:val="22"/>
      <w:szCs w:val="22"/>
      <w:lang w:val="en-US" w:eastAsia="en-US"/>
    </w:rPr>
  </w:style>
  <w:style w:type="paragraph" w:styleId="Heading3">
    <w:name w:val="heading 3"/>
    <w:basedOn w:val="Normal"/>
    <w:link w:val="Heading3Char"/>
    <w:uiPriority w:val="9"/>
    <w:qFormat/>
    <w:rsid w:val="00B653D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1"/>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EB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649"/>
    <w:rPr>
      <w:color w:val="0563C1" w:themeColor="hyperlink"/>
      <w:u w:val="single"/>
    </w:rPr>
  </w:style>
  <w:style w:type="character" w:customStyle="1" w:styleId="UnresolvedMention">
    <w:name w:val="Unresolved Mention"/>
    <w:basedOn w:val="DefaultParagraphFont"/>
    <w:uiPriority w:val="99"/>
    <w:semiHidden/>
    <w:unhideWhenUsed/>
    <w:rsid w:val="00027649"/>
    <w:rPr>
      <w:color w:val="605E5C"/>
      <w:shd w:val="clear" w:color="auto" w:fill="E1DFDD"/>
    </w:rPr>
  </w:style>
  <w:style w:type="character" w:customStyle="1" w:styleId="ListParagraphChar">
    <w:name w:val="List Paragraph Char"/>
    <w:aliases w:val="Heading1 Char"/>
    <w:link w:val="ListParagraph"/>
    <w:locked/>
    <w:rsid w:val="00166B56"/>
    <w:rPr>
      <w:sz w:val="22"/>
      <w:szCs w:val="22"/>
      <w:lang w:val="en-US" w:eastAsia="en-US"/>
    </w:rPr>
  </w:style>
  <w:style w:type="paragraph" w:styleId="Caption">
    <w:name w:val="caption"/>
    <w:basedOn w:val="Normal"/>
    <w:next w:val="Normal"/>
    <w:qFormat/>
    <w:rsid w:val="00166B56"/>
    <w:pPr>
      <w:spacing w:after="0" w:line="240" w:lineRule="auto"/>
      <w:jc w:val="both"/>
    </w:pPr>
    <w:rPr>
      <w:rFonts w:ascii="Times New Roman" w:eastAsia="Times New Roman" w:hAnsi="Times New Roman"/>
      <w:i/>
      <w:color w:val="000000"/>
      <w:sz w:val="20"/>
      <w:szCs w:val="20"/>
      <w:lang w:eastAsia="ro-RO"/>
    </w:rPr>
  </w:style>
  <w:style w:type="character" w:customStyle="1" w:styleId="Heading3Char">
    <w:name w:val="Heading 3 Char"/>
    <w:basedOn w:val="DefaultParagraphFont"/>
    <w:link w:val="Heading3"/>
    <w:uiPriority w:val="9"/>
    <w:rsid w:val="00B653D0"/>
    <w:rPr>
      <w:rFonts w:ascii="Times New Roman" w:eastAsia="Times New Roman" w:hAnsi="Times New Roman"/>
      <w:b/>
      <w:bCs/>
      <w:sz w:val="27"/>
      <w:szCs w:val="27"/>
    </w:rPr>
  </w:style>
  <w:style w:type="paragraph" w:styleId="BodyText2">
    <w:name w:val="Body Text 2"/>
    <w:basedOn w:val="Normal"/>
    <w:link w:val="BodyText2Char"/>
    <w:unhideWhenUsed/>
    <w:rsid w:val="00AD4F58"/>
    <w:pPr>
      <w:spacing w:after="120" w:line="480" w:lineRule="auto"/>
    </w:pPr>
  </w:style>
  <w:style w:type="character" w:customStyle="1" w:styleId="BodyText2Char">
    <w:name w:val="Body Text 2 Char"/>
    <w:basedOn w:val="DefaultParagraphFont"/>
    <w:link w:val="BodyText2"/>
    <w:rsid w:val="00AD4F58"/>
    <w:rPr>
      <w:sz w:val="22"/>
      <w:szCs w:val="22"/>
      <w:lang w:val="en-US" w:eastAsia="en-US"/>
    </w:rPr>
  </w:style>
  <w:style w:type="paragraph" w:styleId="NormalWeb">
    <w:name w:val="Normal (Web)"/>
    <w:basedOn w:val="Normal"/>
    <w:uiPriority w:val="99"/>
    <w:unhideWhenUsed/>
    <w:rsid w:val="00A1481F"/>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uiPriority w:val="22"/>
    <w:qFormat/>
    <w:rsid w:val="003C7391"/>
    <w:rPr>
      <w:b/>
      <w:bCs/>
    </w:rPr>
  </w:style>
  <w:style w:type="paragraph" w:styleId="NoSpacing">
    <w:name w:val="No Spacing"/>
    <w:link w:val="NoSpacingChar"/>
    <w:qFormat/>
    <w:rsid w:val="003C7391"/>
    <w:rPr>
      <w:rFonts w:ascii="Times New Roman" w:eastAsia="Times New Roman" w:hAnsi="Times New Roman"/>
      <w:sz w:val="24"/>
      <w:szCs w:val="24"/>
      <w:lang w:val="ro-RO" w:eastAsia="ro-RO"/>
    </w:rPr>
  </w:style>
  <w:style w:type="character" w:customStyle="1" w:styleId="NoSpacingChar">
    <w:name w:val="No Spacing Char"/>
    <w:link w:val="NoSpacing"/>
    <w:locked/>
    <w:rsid w:val="003C7391"/>
    <w:rPr>
      <w:rFonts w:ascii="Times New Roman" w:eastAsia="Times New Roman" w:hAnsi="Times New Roman"/>
      <w:sz w:val="24"/>
      <w:szCs w:val="24"/>
      <w:lang w:val="ro-RO" w:eastAsia="ro-RO"/>
    </w:rPr>
  </w:style>
  <w:style w:type="paragraph" w:customStyle="1" w:styleId="Default">
    <w:name w:val="Default"/>
    <w:rsid w:val="00BC5B82"/>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04344"/>
    <w:pPr>
      <w:pBdr>
        <w:top w:val="single" w:sz="4" w:space="10" w:color="4472C4" w:themeColor="accent1"/>
        <w:bottom w:val="single" w:sz="4" w:space="10" w:color="4472C4" w:themeColor="accent1"/>
      </w:pBdr>
      <w:spacing w:before="360" w:after="360" w:line="240" w:lineRule="auto"/>
      <w:ind w:left="864" w:right="864"/>
      <w:jc w:val="center"/>
    </w:pPr>
    <w:rPr>
      <w:rFonts w:ascii="Arial" w:eastAsia="Times New Roman" w:hAnsi="Arial"/>
      <w:i/>
      <w:iCs/>
      <w:color w:val="4472C4" w:themeColor="accent1"/>
      <w:sz w:val="20"/>
      <w:szCs w:val="24"/>
    </w:rPr>
  </w:style>
  <w:style w:type="character" w:customStyle="1" w:styleId="IntenseQuoteChar">
    <w:name w:val="Intense Quote Char"/>
    <w:basedOn w:val="DefaultParagraphFont"/>
    <w:link w:val="IntenseQuote"/>
    <w:uiPriority w:val="30"/>
    <w:rsid w:val="00A04344"/>
    <w:rPr>
      <w:rFonts w:ascii="Arial" w:eastAsia="Times New Roman" w:hAnsi="Arial"/>
      <w:i/>
      <w:iCs/>
      <w:color w:val="4472C4" w:themeColor="accent1"/>
      <w:szCs w:val="24"/>
      <w:lang w:val="en-US" w:eastAsia="en-US"/>
    </w:rPr>
  </w:style>
  <w:style w:type="table" w:customStyle="1" w:styleId="TableGrid1">
    <w:name w:val="Table Grid1"/>
    <w:basedOn w:val="TableNormal"/>
    <w:next w:val="TableGrid"/>
    <w:uiPriority w:val="59"/>
    <w:rsid w:val="00A6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7572">
      <w:bodyDiv w:val="1"/>
      <w:marLeft w:val="0"/>
      <w:marRight w:val="0"/>
      <w:marTop w:val="0"/>
      <w:marBottom w:val="0"/>
      <w:divBdr>
        <w:top w:val="none" w:sz="0" w:space="0" w:color="auto"/>
        <w:left w:val="none" w:sz="0" w:space="0" w:color="auto"/>
        <w:bottom w:val="none" w:sz="0" w:space="0" w:color="auto"/>
        <w:right w:val="none" w:sz="0" w:space="0" w:color="auto"/>
      </w:divBdr>
    </w:div>
    <w:div w:id="181674202">
      <w:bodyDiv w:val="1"/>
      <w:marLeft w:val="0"/>
      <w:marRight w:val="0"/>
      <w:marTop w:val="0"/>
      <w:marBottom w:val="0"/>
      <w:divBdr>
        <w:top w:val="none" w:sz="0" w:space="0" w:color="auto"/>
        <w:left w:val="none" w:sz="0" w:space="0" w:color="auto"/>
        <w:bottom w:val="none" w:sz="0" w:space="0" w:color="auto"/>
        <w:right w:val="none" w:sz="0" w:space="0" w:color="auto"/>
      </w:divBdr>
      <w:divsChild>
        <w:div w:id="1049575356">
          <w:marLeft w:val="0"/>
          <w:marRight w:val="0"/>
          <w:marTop w:val="0"/>
          <w:marBottom w:val="0"/>
          <w:divBdr>
            <w:top w:val="none" w:sz="0" w:space="0" w:color="auto"/>
            <w:left w:val="none" w:sz="0" w:space="0" w:color="auto"/>
            <w:bottom w:val="none" w:sz="0" w:space="0" w:color="auto"/>
            <w:right w:val="none" w:sz="0" w:space="0" w:color="auto"/>
          </w:divBdr>
          <w:divsChild>
            <w:div w:id="1489205772">
              <w:marLeft w:val="0"/>
              <w:marRight w:val="0"/>
              <w:marTop w:val="0"/>
              <w:marBottom w:val="0"/>
              <w:divBdr>
                <w:top w:val="none" w:sz="0" w:space="0" w:color="auto"/>
                <w:left w:val="none" w:sz="0" w:space="0" w:color="auto"/>
                <w:bottom w:val="none" w:sz="0" w:space="0" w:color="auto"/>
                <w:right w:val="none" w:sz="0" w:space="0" w:color="auto"/>
              </w:divBdr>
              <w:divsChild>
                <w:div w:id="1220358416">
                  <w:marLeft w:val="0"/>
                  <w:marRight w:val="0"/>
                  <w:marTop w:val="0"/>
                  <w:marBottom w:val="0"/>
                  <w:divBdr>
                    <w:top w:val="none" w:sz="0" w:space="0" w:color="auto"/>
                    <w:left w:val="none" w:sz="0" w:space="0" w:color="auto"/>
                    <w:bottom w:val="none" w:sz="0" w:space="0" w:color="auto"/>
                    <w:right w:val="none" w:sz="0" w:space="0" w:color="auto"/>
                  </w:divBdr>
                  <w:divsChild>
                    <w:div w:id="16842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3547">
      <w:bodyDiv w:val="1"/>
      <w:marLeft w:val="0"/>
      <w:marRight w:val="0"/>
      <w:marTop w:val="0"/>
      <w:marBottom w:val="0"/>
      <w:divBdr>
        <w:top w:val="none" w:sz="0" w:space="0" w:color="auto"/>
        <w:left w:val="none" w:sz="0" w:space="0" w:color="auto"/>
        <w:bottom w:val="none" w:sz="0" w:space="0" w:color="auto"/>
        <w:right w:val="none" w:sz="0" w:space="0" w:color="auto"/>
      </w:divBdr>
    </w:div>
    <w:div w:id="888682849">
      <w:bodyDiv w:val="1"/>
      <w:marLeft w:val="0"/>
      <w:marRight w:val="0"/>
      <w:marTop w:val="0"/>
      <w:marBottom w:val="0"/>
      <w:divBdr>
        <w:top w:val="none" w:sz="0" w:space="0" w:color="auto"/>
        <w:left w:val="none" w:sz="0" w:space="0" w:color="auto"/>
        <w:bottom w:val="none" w:sz="0" w:space="0" w:color="auto"/>
        <w:right w:val="none" w:sz="0" w:space="0" w:color="auto"/>
      </w:divBdr>
    </w:div>
    <w:div w:id="1418476688">
      <w:bodyDiv w:val="1"/>
      <w:marLeft w:val="0"/>
      <w:marRight w:val="0"/>
      <w:marTop w:val="0"/>
      <w:marBottom w:val="0"/>
      <w:divBdr>
        <w:top w:val="none" w:sz="0" w:space="0" w:color="auto"/>
        <w:left w:val="none" w:sz="0" w:space="0" w:color="auto"/>
        <w:bottom w:val="none" w:sz="0" w:space="0" w:color="auto"/>
        <w:right w:val="none" w:sz="0" w:space="0" w:color="auto"/>
      </w:divBdr>
    </w:div>
    <w:div w:id="1486971298">
      <w:bodyDiv w:val="1"/>
      <w:marLeft w:val="0"/>
      <w:marRight w:val="0"/>
      <w:marTop w:val="0"/>
      <w:marBottom w:val="0"/>
      <w:divBdr>
        <w:top w:val="none" w:sz="0" w:space="0" w:color="auto"/>
        <w:left w:val="none" w:sz="0" w:space="0" w:color="auto"/>
        <w:bottom w:val="none" w:sz="0" w:space="0" w:color="auto"/>
        <w:right w:val="none" w:sz="0" w:space="0" w:color="auto"/>
      </w:divBdr>
    </w:div>
    <w:div w:id="1650405733">
      <w:bodyDiv w:val="1"/>
      <w:marLeft w:val="0"/>
      <w:marRight w:val="0"/>
      <w:marTop w:val="0"/>
      <w:marBottom w:val="0"/>
      <w:divBdr>
        <w:top w:val="none" w:sz="0" w:space="0" w:color="auto"/>
        <w:left w:val="none" w:sz="0" w:space="0" w:color="auto"/>
        <w:bottom w:val="none" w:sz="0" w:space="0" w:color="auto"/>
        <w:right w:val="none" w:sz="0" w:space="0" w:color="auto"/>
      </w:divBdr>
    </w:div>
    <w:div w:id="19208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CE4A-CDAC-4EEC-8ED0-72015999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Antet_RO.dot</Template>
  <TotalTime>209</TotalTime>
  <Pages>14</Pages>
  <Words>2041</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13854</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Mirita</dc:creator>
  <cp:keywords/>
  <cp:lastModifiedBy>Mirela Haralambie</cp:lastModifiedBy>
  <cp:revision>16</cp:revision>
  <cp:lastPrinted>2019-11-07T07:58:00Z</cp:lastPrinted>
  <dcterms:created xsi:type="dcterms:W3CDTF">2019-11-07T06:12:00Z</dcterms:created>
  <dcterms:modified xsi:type="dcterms:W3CDTF">2019-12-02T08:10:00Z</dcterms:modified>
</cp:coreProperties>
</file>